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7AC6A5" w14:textId="77777777" w:rsidR="00204187" w:rsidRPr="00924037" w:rsidRDefault="00204187" w:rsidP="002A2A16">
      <w:pPr>
        <w:pStyle w:val="PargrafodaLista"/>
        <w:keepNext/>
        <w:keepLines/>
        <w:tabs>
          <w:tab w:val="left" w:pos="1134"/>
        </w:tabs>
        <w:jc w:val="center"/>
        <w:rPr>
          <w:rFonts w:ascii="Arial" w:hAnsi="Arial" w:cs="Arial"/>
          <w:b/>
          <w:bCs/>
          <w:sz w:val="24"/>
          <w:szCs w:val="24"/>
          <w:lang w:val="pt-BR" w:eastAsia="pt-BR"/>
        </w:rPr>
      </w:pPr>
      <w:r w:rsidRPr="00FF6EA6">
        <w:rPr>
          <w:rFonts w:ascii="Arial" w:hAnsi="Arial" w:cs="Arial"/>
          <w:b/>
          <w:bCs/>
          <w:sz w:val="24"/>
          <w:szCs w:val="24"/>
          <w:lang w:val="pt-BR" w:eastAsia="pt-BR"/>
        </w:rPr>
        <w:t>ANEXO I</w:t>
      </w:r>
    </w:p>
    <w:p w14:paraId="617AC6A6" w14:textId="77777777" w:rsidR="00204187" w:rsidRPr="00924037" w:rsidRDefault="00204187" w:rsidP="002A2A16">
      <w:pPr>
        <w:pStyle w:val="PargrafodaLista"/>
        <w:keepNext/>
        <w:keepLines/>
        <w:tabs>
          <w:tab w:val="left" w:pos="1134"/>
        </w:tabs>
        <w:jc w:val="center"/>
        <w:rPr>
          <w:rFonts w:ascii="Arial" w:hAnsi="Arial" w:cs="Arial"/>
          <w:b/>
          <w:bCs/>
          <w:sz w:val="24"/>
          <w:szCs w:val="24"/>
          <w:lang w:val="pt-BR" w:eastAsia="pt-BR"/>
        </w:rPr>
      </w:pPr>
    </w:p>
    <w:p w14:paraId="617AC6A7" w14:textId="77777777" w:rsidR="00204187" w:rsidRPr="00924037" w:rsidRDefault="00204187" w:rsidP="002A2A16">
      <w:pPr>
        <w:pStyle w:val="PargrafodaLista"/>
        <w:keepNext/>
        <w:keepLines/>
        <w:tabs>
          <w:tab w:val="left" w:pos="1134"/>
        </w:tabs>
        <w:jc w:val="center"/>
        <w:rPr>
          <w:rFonts w:ascii="Arial" w:hAnsi="Arial" w:cs="Arial"/>
          <w:b/>
          <w:sz w:val="24"/>
          <w:szCs w:val="24"/>
          <w:lang w:val="pt-BR"/>
        </w:rPr>
      </w:pPr>
      <w:r w:rsidRPr="00924037">
        <w:rPr>
          <w:rFonts w:ascii="Arial" w:hAnsi="Arial" w:cs="Arial"/>
          <w:b/>
          <w:bCs/>
          <w:sz w:val="24"/>
          <w:szCs w:val="24"/>
          <w:lang w:val="pt-BR" w:eastAsia="pt-BR"/>
        </w:rPr>
        <w:t>TERMO DE REFERÊNCIA</w:t>
      </w:r>
      <w:r>
        <w:rPr>
          <w:rFonts w:ascii="Arial" w:hAnsi="Arial" w:cs="Arial"/>
          <w:b/>
          <w:bCs/>
          <w:sz w:val="24"/>
          <w:szCs w:val="24"/>
          <w:lang w:val="pt-BR" w:eastAsia="pt-BR"/>
        </w:rPr>
        <w:t xml:space="preserve"> E FORMA DE EXECUÇÃO</w:t>
      </w:r>
    </w:p>
    <w:p w14:paraId="617AC6A9" w14:textId="77777777" w:rsidR="00204187" w:rsidRDefault="00204187" w:rsidP="001F0212">
      <w:pPr>
        <w:pStyle w:val="PargrafodaLista"/>
        <w:keepNext/>
        <w:keepLines/>
        <w:tabs>
          <w:tab w:val="left" w:pos="1134"/>
        </w:tabs>
        <w:spacing w:before="60" w:after="60" w:line="360" w:lineRule="auto"/>
        <w:jc w:val="both"/>
        <w:rPr>
          <w:rFonts w:ascii="Arial" w:hAnsi="Arial" w:cs="Arial"/>
          <w:b/>
          <w:sz w:val="24"/>
          <w:szCs w:val="24"/>
          <w:lang w:val="pt-BR"/>
        </w:rPr>
      </w:pPr>
    </w:p>
    <w:p w14:paraId="617AC6AA" w14:textId="77777777" w:rsidR="00204187" w:rsidRPr="004615FD" w:rsidRDefault="00204187" w:rsidP="001F0212">
      <w:pPr>
        <w:pStyle w:val="PargrafodaLista"/>
        <w:keepNext/>
        <w:keepLines/>
        <w:numPr>
          <w:ilvl w:val="0"/>
          <w:numId w:val="15"/>
        </w:numPr>
        <w:tabs>
          <w:tab w:val="left" w:pos="1134"/>
        </w:tabs>
        <w:spacing w:before="60" w:after="60" w:line="360" w:lineRule="auto"/>
        <w:jc w:val="both"/>
        <w:rPr>
          <w:rFonts w:ascii="Arial" w:hAnsi="Arial" w:cs="Arial"/>
          <w:b/>
          <w:sz w:val="24"/>
          <w:szCs w:val="24"/>
          <w:lang w:val="pt-BR"/>
        </w:rPr>
      </w:pPr>
      <w:r w:rsidRPr="004615FD">
        <w:rPr>
          <w:rFonts w:ascii="Arial" w:hAnsi="Arial" w:cs="Arial"/>
          <w:b/>
          <w:sz w:val="24"/>
          <w:szCs w:val="24"/>
          <w:lang w:val="pt-BR"/>
        </w:rPr>
        <w:t>OBJETO</w:t>
      </w:r>
    </w:p>
    <w:p w14:paraId="617AC6AB" w14:textId="59332C71" w:rsidR="00204187" w:rsidRDefault="00204187" w:rsidP="001F0212">
      <w:pPr>
        <w:pStyle w:val="PargrafodaLista"/>
        <w:keepNext/>
        <w:keepLines/>
        <w:numPr>
          <w:ilvl w:val="1"/>
          <w:numId w:val="15"/>
        </w:numPr>
        <w:tabs>
          <w:tab w:val="left" w:pos="1134"/>
        </w:tabs>
        <w:spacing w:before="60" w:after="60" w:line="360" w:lineRule="auto"/>
        <w:jc w:val="both"/>
        <w:rPr>
          <w:rFonts w:ascii="Arial" w:hAnsi="Arial" w:cs="Arial"/>
          <w:sz w:val="24"/>
          <w:szCs w:val="24"/>
          <w:lang w:val="pt-BR"/>
        </w:rPr>
      </w:pPr>
      <w:r w:rsidRPr="004615FD">
        <w:rPr>
          <w:rFonts w:ascii="Arial" w:hAnsi="Arial" w:cs="Arial"/>
          <w:sz w:val="24"/>
          <w:szCs w:val="24"/>
          <w:lang w:val="pt-BR"/>
        </w:rPr>
        <w:t xml:space="preserve">Contratação de serviços de comunicação de dados fim-a-fim por meio de uma rede IP Multisserviços, permitindo a comunicação de longa distância entre Pontos de Presença e Pontos de Concentração </w:t>
      </w:r>
      <w:r w:rsidR="00290EAC">
        <w:rPr>
          <w:rFonts w:ascii="Arial" w:hAnsi="Arial" w:cs="Arial"/>
          <w:sz w:val="24"/>
          <w:szCs w:val="24"/>
          <w:lang w:val="pt-BR"/>
        </w:rPr>
        <w:t>CAIXA</w:t>
      </w:r>
      <w:r w:rsidRPr="004615FD">
        <w:rPr>
          <w:rFonts w:ascii="Arial" w:hAnsi="Arial" w:cs="Arial"/>
          <w:sz w:val="24"/>
          <w:szCs w:val="24"/>
          <w:lang w:val="pt-BR"/>
        </w:rPr>
        <w:t xml:space="preserve">, denominada </w:t>
      </w:r>
      <w:r w:rsidR="0000181E">
        <w:rPr>
          <w:rFonts w:ascii="Arial" w:hAnsi="Arial" w:cs="Arial"/>
          <w:sz w:val="24"/>
          <w:szCs w:val="24"/>
          <w:lang w:val="pt-BR"/>
        </w:rPr>
        <w:t>REDE2</w:t>
      </w:r>
      <w:r w:rsidRPr="004615FD">
        <w:rPr>
          <w:rFonts w:ascii="Arial" w:hAnsi="Arial" w:cs="Arial"/>
          <w:sz w:val="24"/>
          <w:szCs w:val="24"/>
          <w:lang w:val="pt-BR"/>
        </w:rPr>
        <w:t xml:space="preserve"> – MPLS, incluindo ainda, a instalação, manutenção e suporte.</w:t>
      </w:r>
    </w:p>
    <w:p w14:paraId="617AC6AC" w14:textId="77777777" w:rsidR="007464B2" w:rsidRPr="0014424F" w:rsidRDefault="007464B2" w:rsidP="001F0212">
      <w:pPr>
        <w:pStyle w:val="PargrafodaLista"/>
        <w:keepNext/>
        <w:keepLines/>
        <w:numPr>
          <w:ilvl w:val="1"/>
          <w:numId w:val="15"/>
        </w:numPr>
        <w:tabs>
          <w:tab w:val="left" w:pos="1134"/>
        </w:tabs>
        <w:spacing w:before="60" w:after="60" w:line="360" w:lineRule="auto"/>
        <w:jc w:val="both"/>
        <w:rPr>
          <w:rFonts w:ascii="Arial" w:hAnsi="Arial" w:cs="Arial"/>
          <w:sz w:val="24"/>
          <w:szCs w:val="24"/>
          <w:lang w:val="pt-BR"/>
        </w:rPr>
      </w:pPr>
      <w:r w:rsidRPr="0014424F">
        <w:rPr>
          <w:rFonts w:ascii="Arial" w:hAnsi="Arial" w:cs="Arial"/>
          <w:sz w:val="24"/>
          <w:szCs w:val="24"/>
          <w:lang w:val="pt-BR"/>
        </w:rPr>
        <w:t>A prestação de serviços de telecomunicações a que se refere o item 1.1 será realizada por item de licitação, conforme constante na tabela a seguir:</w:t>
      </w:r>
    </w:p>
    <w:tbl>
      <w:tblPr>
        <w:tblStyle w:val="Tabelacomgrade"/>
        <w:tblW w:w="0" w:type="auto"/>
        <w:tblInd w:w="1134" w:type="dxa"/>
        <w:tblLook w:val="04A0" w:firstRow="1" w:lastRow="0" w:firstColumn="1" w:lastColumn="0" w:noHBand="0" w:noVBand="1"/>
      </w:tblPr>
      <w:tblGrid>
        <w:gridCol w:w="2405"/>
        <w:gridCol w:w="5919"/>
      </w:tblGrid>
      <w:tr w:rsidR="007464B2" w:rsidRPr="000521C3" w14:paraId="617AC6AF" w14:textId="77777777" w:rsidTr="007464B2">
        <w:tc>
          <w:tcPr>
            <w:tcW w:w="2405" w:type="dxa"/>
          </w:tcPr>
          <w:p w14:paraId="617AC6AD" w14:textId="77777777" w:rsidR="007464B2" w:rsidRPr="005E478B" w:rsidRDefault="007464B2" w:rsidP="000521C3">
            <w:pPr>
              <w:pStyle w:val="PargrafodaLista"/>
              <w:keepNext/>
              <w:keepLines/>
              <w:tabs>
                <w:tab w:val="left" w:pos="1134"/>
              </w:tabs>
              <w:spacing w:before="60" w:after="60" w:line="360" w:lineRule="auto"/>
              <w:jc w:val="center"/>
              <w:rPr>
                <w:rFonts w:ascii="Arial" w:hAnsi="Arial" w:cs="Arial"/>
                <w:b/>
                <w:sz w:val="24"/>
                <w:szCs w:val="24"/>
                <w:lang w:val="pt-BR"/>
              </w:rPr>
            </w:pPr>
            <w:r w:rsidRPr="005E478B">
              <w:rPr>
                <w:rFonts w:ascii="Arial" w:hAnsi="Arial" w:cs="Arial"/>
                <w:b/>
                <w:sz w:val="24"/>
                <w:szCs w:val="24"/>
                <w:lang w:val="pt-BR"/>
              </w:rPr>
              <w:t>Item</w:t>
            </w:r>
          </w:p>
        </w:tc>
        <w:tc>
          <w:tcPr>
            <w:tcW w:w="5919" w:type="dxa"/>
          </w:tcPr>
          <w:p w14:paraId="617AC6AE" w14:textId="77777777" w:rsidR="007464B2" w:rsidRPr="005E478B" w:rsidRDefault="007464B2" w:rsidP="000521C3">
            <w:pPr>
              <w:pStyle w:val="PargrafodaLista"/>
              <w:keepNext/>
              <w:keepLines/>
              <w:tabs>
                <w:tab w:val="left" w:pos="1134"/>
              </w:tabs>
              <w:spacing w:before="60" w:after="60" w:line="360" w:lineRule="auto"/>
              <w:jc w:val="center"/>
              <w:rPr>
                <w:rFonts w:ascii="Arial" w:hAnsi="Arial" w:cs="Arial"/>
                <w:b/>
                <w:sz w:val="24"/>
                <w:szCs w:val="24"/>
                <w:lang w:val="pt-BR"/>
              </w:rPr>
            </w:pPr>
            <w:r w:rsidRPr="005E478B">
              <w:rPr>
                <w:rFonts w:ascii="Arial" w:hAnsi="Arial" w:cs="Arial"/>
                <w:b/>
                <w:sz w:val="24"/>
                <w:szCs w:val="24"/>
                <w:lang w:val="pt-BR"/>
              </w:rPr>
              <w:t>Abrangência</w:t>
            </w:r>
          </w:p>
        </w:tc>
      </w:tr>
      <w:tr w:rsidR="000521C3" w14:paraId="617AC6B5" w14:textId="77777777" w:rsidTr="007464B2">
        <w:tc>
          <w:tcPr>
            <w:tcW w:w="2405" w:type="dxa"/>
          </w:tcPr>
          <w:p w14:paraId="617AC6B3" w14:textId="3417C582" w:rsidR="000521C3" w:rsidRDefault="000521C3" w:rsidP="000521C3">
            <w:pPr>
              <w:pStyle w:val="PargrafodaLista"/>
              <w:keepNext/>
              <w:keepLines/>
              <w:tabs>
                <w:tab w:val="left" w:pos="1134"/>
              </w:tabs>
              <w:spacing w:before="60" w:after="60" w:line="360" w:lineRule="auto"/>
              <w:jc w:val="center"/>
              <w:rPr>
                <w:rFonts w:ascii="Arial" w:hAnsi="Arial" w:cs="Arial"/>
                <w:sz w:val="24"/>
                <w:szCs w:val="24"/>
                <w:lang w:val="pt-BR"/>
              </w:rPr>
            </w:pPr>
            <w:r>
              <w:rPr>
                <w:rFonts w:ascii="Arial" w:hAnsi="Arial" w:cs="Arial"/>
                <w:sz w:val="24"/>
                <w:szCs w:val="24"/>
                <w:lang w:val="pt-BR"/>
              </w:rPr>
              <w:t>I</w:t>
            </w:r>
          </w:p>
        </w:tc>
        <w:tc>
          <w:tcPr>
            <w:tcW w:w="5919" w:type="dxa"/>
          </w:tcPr>
          <w:p w14:paraId="617AC6B4" w14:textId="7B53BB57" w:rsidR="000521C3" w:rsidRDefault="00072EEB" w:rsidP="000521C3">
            <w:pPr>
              <w:pStyle w:val="PargrafodaLista"/>
              <w:keepNext/>
              <w:keepLines/>
              <w:tabs>
                <w:tab w:val="left" w:pos="1134"/>
              </w:tabs>
              <w:spacing w:before="60" w:after="60" w:line="360" w:lineRule="auto"/>
              <w:jc w:val="center"/>
              <w:rPr>
                <w:rFonts w:ascii="Arial" w:hAnsi="Arial" w:cs="Arial"/>
                <w:sz w:val="24"/>
                <w:szCs w:val="24"/>
                <w:lang w:val="pt-BR"/>
              </w:rPr>
            </w:pPr>
            <w:r>
              <w:rPr>
                <w:rFonts w:ascii="Arial" w:hAnsi="Arial" w:cs="Arial"/>
                <w:sz w:val="24"/>
                <w:szCs w:val="24"/>
                <w:lang w:val="pt-BR"/>
              </w:rPr>
              <w:t>M</w:t>
            </w:r>
            <w:r w:rsidR="00711CC8">
              <w:rPr>
                <w:rFonts w:ascii="Arial" w:hAnsi="Arial" w:cs="Arial"/>
                <w:sz w:val="24"/>
                <w:szCs w:val="24"/>
                <w:lang w:val="pt-BR"/>
              </w:rPr>
              <w:t>aranhã</w:t>
            </w:r>
            <w:r w:rsidR="00636B4F">
              <w:rPr>
                <w:rFonts w:ascii="Arial" w:hAnsi="Arial" w:cs="Arial"/>
                <w:sz w:val="24"/>
                <w:szCs w:val="24"/>
                <w:lang w:val="pt-BR"/>
              </w:rPr>
              <w:t>o</w:t>
            </w:r>
            <w:r w:rsidR="00711CC8">
              <w:rPr>
                <w:rFonts w:ascii="Arial" w:hAnsi="Arial" w:cs="Arial"/>
                <w:sz w:val="24"/>
                <w:szCs w:val="24"/>
                <w:lang w:val="pt-BR"/>
              </w:rPr>
              <w:t xml:space="preserve">, </w:t>
            </w:r>
            <w:r w:rsidR="00B24206">
              <w:rPr>
                <w:rFonts w:ascii="Arial" w:hAnsi="Arial" w:cs="Arial"/>
                <w:sz w:val="24"/>
                <w:szCs w:val="24"/>
                <w:lang w:val="pt-BR"/>
              </w:rPr>
              <w:t xml:space="preserve">Piauí, </w:t>
            </w:r>
            <w:r w:rsidR="00B75583">
              <w:rPr>
                <w:rFonts w:ascii="Arial" w:hAnsi="Arial" w:cs="Arial"/>
                <w:sz w:val="24"/>
                <w:szCs w:val="24"/>
                <w:lang w:val="pt-BR"/>
              </w:rPr>
              <w:t>Ceará,</w:t>
            </w:r>
            <w:r w:rsidR="00B24206">
              <w:rPr>
                <w:rFonts w:ascii="Arial" w:hAnsi="Arial" w:cs="Arial"/>
                <w:sz w:val="24"/>
                <w:szCs w:val="24"/>
                <w:lang w:val="pt-BR"/>
              </w:rPr>
              <w:t xml:space="preserve"> Rio Grande do Norte,</w:t>
            </w:r>
            <w:r w:rsidR="00B75583">
              <w:rPr>
                <w:rFonts w:ascii="Arial" w:hAnsi="Arial" w:cs="Arial"/>
                <w:sz w:val="24"/>
                <w:szCs w:val="24"/>
                <w:lang w:val="pt-BR"/>
              </w:rPr>
              <w:t xml:space="preserve"> </w:t>
            </w:r>
            <w:r w:rsidR="00711CC8">
              <w:rPr>
                <w:rFonts w:ascii="Arial" w:hAnsi="Arial" w:cs="Arial"/>
                <w:sz w:val="24"/>
                <w:szCs w:val="24"/>
                <w:lang w:val="pt-BR"/>
              </w:rPr>
              <w:t xml:space="preserve">Paraíba, Pernambuco, </w:t>
            </w:r>
            <w:r w:rsidR="00B24206">
              <w:rPr>
                <w:rFonts w:ascii="Arial" w:hAnsi="Arial" w:cs="Arial"/>
                <w:sz w:val="24"/>
                <w:szCs w:val="24"/>
                <w:lang w:val="pt-BR"/>
              </w:rPr>
              <w:t>Alagoa</w:t>
            </w:r>
            <w:r w:rsidR="00126D9B">
              <w:rPr>
                <w:rFonts w:ascii="Arial" w:hAnsi="Arial" w:cs="Arial"/>
                <w:sz w:val="24"/>
                <w:szCs w:val="24"/>
                <w:lang w:val="pt-BR"/>
              </w:rPr>
              <w:t>s</w:t>
            </w:r>
          </w:p>
        </w:tc>
      </w:tr>
      <w:tr w:rsidR="00215D5C" w14:paraId="511A78D3" w14:textId="77777777" w:rsidTr="007464B2">
        <w:tc>
          <w:tcPr>
            <w:tcW w:w="2405" w:type="dxa"/>
          </w:tcPr>
          <w:p w14:paraId="52CC88F5" w14:textId="355AA224" w:rsidR="00215D5C" w:rsidRDefault="003A5371" w:rsidP="000521C3">
            <w:pPr>
              <w:pStyle w:val="PargrafodaLista"/>
              <w:keepNext/>
              <w:keepLines/>
              <w:tabs>
                <w:tab w:val="left" w:pos="1134"/>
              </w:tabs>
              <w:spacing w:before="60" w:after="60" w:line="360" w:lineRule="auto"/>
              <w:jc w:val="center"/>
              <w:rPr>
                <w:rFonts w:ascii="Arial" w:hAnsi="Arial" w:cs="Arial"/>
                <w:sz w:val="24"/>
                <w:szCs w:val="24"/>
                <w:lang w:val="pt-BR"/>
              </w:rPr>
            </w:pPr>
            <w:r>
              <w:rPr>
                <w:rFonts w:ascii="Arial" w:hAnsi="Arial" w:cs="Arial"/>
                <w:sz w:val="24"/>
                <w:szCs w:val="24"/>
                <w:lang w:val="pt-BR"/>
              </w:rPr>
              <w:t>II</w:t>
            </w:r>
          </w:p>
        </w:tc>
        <w:tc>
          <w:tcPr>
            <w:tcW w:w="5919" w:type="dxa"/>
          </w:tcPr>
          <w:p w14:paraId="0BAEEF2E" w14:textId="5944E8ED" w:rsidR="00215D5C" w:rsidRDefault="003A5371" w:rsidP="000521C3">
            <w:pPr>
              <w:pStyle w:val="PargrafodaLista"/>
              <w:keepNext/>
              <w:keepLines/>
              <w:tabs>
                <w:tab w:val="left" w:pos="1134"/>
              </w:tabs>
              <w:spacing w:before="60" w:after="60" w:line="360" w:lineRule="auto"/>
              <w:jc w:val="center"/>
              <w:rPr>
                <w:rFonts w:ascii="Arial" w:hAnsi="Arial" w:cs="Arial"/>
                <w:sz w:val="24"/>
                <w:szCs w:val="24"/>
                <w:lang w:val="pt-BR"/>
              </w:rPr>
            </w:pPr>
            <w:r w:rsidRPr="003A5371">
              <w:rPr>
                <w:rFonts w:ascii="Arial" w:hAnsi="Arial" w:cs="Arial"/>
                <w:sz w:val="24"/>
                <w:szCs w:val="24"/>
                <w:lang w:val="pt-BR"/>
              </w:rPr>
              <w:t>Sergipe e Bahia</w:t>
            </w:r>
          </w:p>
        </w:tc>
      </w:tr>
      <w:tr w:rsidR="000521C3" w14:paraId="617AC6BB" w14:textId="77777777" w:rsidTr="007464B2">
        <w:tc>
          <w:tcPr>
            <w:tcW w:w="2405" w:type="dxa"/>
          </w:tcPr>
          <w:p w14:paraId="617AC6B9" w14:textId="710B1F6F" w:rsidR="000521C3" w:rsidRDefault="000521C3" w:rsidP="000521C3">
            <w:pPr>
              <w:pStyle w:val="PargrafodaLista"/>
              <w:keepNext/>
              <w:keepLines/>
              <w:tabs>
                <w:tab w:val="left" w:pos="1134"/>
              </w:tabs>
              <w:spacing w:before="60" w:after="60" w:line="360" w:lineRule="auto"/>
              <w:jc w:val="center"/>
              <w:rPr>
                <w:rFonts w:ascii="Arial" w:hAnsi="Arial" w:cs="Arial"/>
                <w:sz w:val="24"/>
                <w:szCs w:val="24"/>
                <w:lang w:val="pt-BR"/>
              </w:rPr>
            </w:pPr>
            <w:r>
              <w:rPr>
                <w:rFonts w:ascii="Arial" w:hAnsi="Arial" w:cs="Arial"/>
                <w:sz w:val="24"/>
                <w:szCs w:val="24"/>
                <w:lang w:val="pt-BR"/>
              </w:rPr>
              <w:t>I</w:t>
            </w:r>
            <w:r w:rsidR="00F92BDD">
              <w:rPr>
                <w:rFonts w:ascii="Arial" w:hAnsi="Arial" w:cs="Arial"/>
                <w:sz w:val="24"/>
                <w:szCs w:val="24"/>
                <w:lang w:val="pt-BR"/>
              </w:rPr>
              <w:t>I</w:t>
            </w:r>
            <w:r w:rsidR="003A5371">
              <w:rPr>
                <w:rFonts w:ascii="Arial" w:hAnsi="Arial" w:cs="Arial"/>
                <w:sz w:val="24"/>
                <w:szCs w:val="24"/>
                <w:lang w:val="pt-BR"/>
              </w:rPr>
              <w:t>I</w:t>
            </w:r>
          </w:p>
        </w:tc>
        <w:tc>
          <w:tcPr>
            <w:tcW w:w="5919" w:type="dxa"/>
          </w:tcPr>
          <w:p w14:paraId="617AC6BA" w14:textId="2E811B8D" w:rsidR="000521C3" w:rsidRPr="005107D3" w:rsidRDefault="00EE0AB0" w:rsidP="000521C3">
            <w:pPr>
              <w:pStyle w:val="PargrafodaLista"/>
              <w:keepNext/>
              <w:keepLines/>
              <w:tabs>
                <w:tab w:val="left" w:pos="1134"/>
              </w:tabs>
              <w:spacing w:before="60" w:after="60" w:line="360" w:lineRule="auto"/>
              <w:jc w:val="center"/>
              <w:rPr>
                <w:rFonts w:ascii="Arial" w:hAnsi="Arial" w:cs="Arial"/>
                <w:sz w:val="24"/>
                <w:szCs w:val="24"/>
                <w:lang w:val="pt-BR"/>
              </w:rPr>
            </w:pPr>
            <w:r w:rsidRPr="005107D3">
              <w:rPr>
                <w:rFonts w:ascii="Arial" w:hAnsi="Arial" w:cs="Arial"/>
                <w:sz w:val="24"/>
                <w:szCs w:val="24"/>
                <w:lang w:val="pt-BR"/>
              </w:rPr>
              <w:t xml:space="preserve">Tocantins, </w:t>
            </w:r>
            <w:r w:rsidR="00C47898" w:rsidRPr="005107D3">
              <w:rPr>
                <w:rFonts w:ascii="Arial" w:hAnsi="Arial" w:cs="Arial"/>
                <w:sz w:val="24"/>
                <w:szCs w:val="24"/>
                <w:lang w:val="pt-BR"/>
              </w:rPr>
              <w:t>Goiás, Mato Grosso, Mato Grosso do Sul</w:t>
            </w:r>
            <w:r w:rsidR="0098781A" w:rsidRPr="005107D3">
              <w:rPr>
                <w:rFonts w:ascii="Arial" w:hAnsi="Arial" w:cs="Arial"/>
                <w:sz w:val="24"/>
                <w:szCs w:val="24"/>
                <w:lang w:val="pt-BR"/>
              </w:rPr>
              <w:t xml:space="preserve"> e Distrito Federal</w:t>
            </w:r>
            <w:r w:rsidR="00C47898" w:rsidRPr="005107D3">
              <w:rPr>
                <w:rFonts w:ascii="Arial" w:hAnsi="Arial" w:cs="Arial"/>
                <w:sz w:val="24"/>
                <w:szCs w:val="24"/>
                <w:lang w:val="pt-BR"/>
              </w:rPr>
              <w:t xml:space="preserve"> </w:t>
            </w:r>
          </w:p>
        </w:tc>
      </w:tr>
      <w:tr w:rsidR="00086DE0" w14:paraId="605C3605" w14:textId="77777777" w:rsidTr="007464B2">
        <w:tc>
          <w:tcPr>
            <w:tcW w:w="2405" w:type="dxa"/>
          </w:tcPr>
          <w:p w14:paraId="15DC4723" w14:textId="40C5A6B3" w:rsidR="00086DE0" w:rsidRDefault="0007377A" w:rsidP="000521C3">
            <w:pPr>
              <w:pStyle w:val="PargrafodaLista"/>
              <w:keepNext/>
              <w:keepLines/>
              <w:tabs>
                <w:tab w:val="left" w:pos="1134"/>
              </w:tabs>
              <w:spacing w:before="60" w:after="60" w:line="360" w:lineRule="auto"/>
              <w:jc w:val="center"/>
              <w:rPr>
                <w:rFonts w:ascii="Arial" w:hAnsi="Arial" w:cs="Arial"/>
                <w:sz w:val="24"/>
                <w:szCs w:val="24"/>
                <w:lang w:val="pt-BR"/>
              </w:rPr>
            </w:pPr>
            <w:r>
              <w:rPr>
                <w:rFonts w:ascii="Arial" w:hAnsi="Arial" w:cs="Arial"/>
                <w:sz w:val="24"/>
                <w:szCs w:val="24"/>
                <w:lang w:val="pt-BR"/>
              </w:rPr>
              <w:t>IV</w:t>
            </w:r>
          </w:p>
        </w:tc>
        <w:tc>
          <w:tcPr>
            <w:tcW w:w="5919" w:type="dxa"/>
          </w:tcPr>
          <w:p w14:paraId="3EA1CDAD" w14:textId="0EE26362" w:rsidR="00086DE0" w:rsidRPr="007354CB" w:rsidRDefault="006946E4" w:rsidP="000521C3">
            <w:pPr>
              <w:pStyle w:val="PargrafodaLista"/>
              <w:keepNext/>
              <w:keepLines/>
              <w:tabs>
                <w:tab w:val="left" w:pos="1134"/>
              </w:tabs>
              <w:spacing w:before="60" w:after="60" w:line="360" w:lineRule="auto"/>
              <w:jc w:val="center"/>
              <w:rPr>
                <w:rFonts w:ascii="Arial" w:hAnsi="Arial" w:cs="Arial"/>
                <w:sz w:val="24"/>
                <w:szCs w:val="24"/>
                <w:lang w:val="pt-BR"/>
              </w:rPr>
            </w:pPr>
            <w:r w:rsidRPr="007354CB">
              <w:rPr>
                <w:rFonts w:ascii="Arial" w:hAnsi="Arial" w:cs="Arial"/>
                <w:sz w:val="24"/>
                <w:szCs w:val="24"/>
                <w:lang w:val="pt-BR"/>
              </w:rPr>
              <w:t>Minas Gerais</w:t>
            </w:r>
            <w:r w:rsidR="00C62101" w:rsidRPr="007354CB">
              <w:rPr>
                <w:rFonts w:ascii="Arial" w:hAnsi="Arial" w:cs="Arial"/>
                <w:sz w:val="24"/>
                <w:szCs w:val="24"/>
                <w:lang w:val="pt-BR"/>
              </w:rPr>
              <w:t xml:space="preserve"> - </w:t>
            </w:r>
            <w:r w:rsidR="00A939DB" w:rsidRPr="007354CB">
              <w:rPr>
                <w:rFonts w:ascii="Arial" w:hAnsi="Arial" w:cs="Arial"/>
                <w:sz w:val="24"/>
                <w:szCs w:val="24"/>
                <w:lang w:val="pt-BR"/>
              </w:rPr>
              <w:t>URBANO</w:t>
            </w:r>
          </w:p>
        </w:tc>
      </w:tr>
      <w:tr w:rsidR="0096399D" w14:paraId="1251FF3B" w14:textId="77777777" w:rsidTr="007464B2">
        <w:tc>
          <w:tcPr>
            <w:tcW w:w="2405" w:type="dxa"/>
          </w:tcPr>
          <w:p w14:paraId="144B45D4" w14:textId="31549B0F" w:rsidR="0096399D" w:rsidRDefault="00B54730" w:rsidP="000521C3">
            <w:pPr>
              <w:pStyle w:val="PargrafodaLista"/>
              <w:keepNext/>
              <w:keepLines/>
              <w:tabs>
                <w:tab w:val="left" w:pos="1134"/>
              </w:tabs>
              <w:spacing w:before="60" w:after="60" w:line="360" w:lineRule="auto"/>
              <w:jc w:val="center"/>
              <w:rPr>
                <w:rFonts w:ascii="Arial" w:hAnsi="Arial" w:cs="Arial"/>
                <w:sz w:val="24"/>
                <w:szCs w:val="24"/>
                <w:lang w:val="pt-BR"/>
              </w:rPr>
            </w:pPr>
            <w:r>
              <w:rPr>
                <w:rFonts w:ascii="Arial" w:hAnsi="Arial" w:cs="Arial"/>
                <w:sz w:val="24"/>
                <w:szCs w:val="24"/>
                <w:lang w:val="pt-BR"/>
              </w:rPr>
              <w:t>V</w:t>
            </w:r>
          </w:p>
        </w:tc>
        <w:tc>
          <w:tcPr>
            <w:tcW w:w="5919" w:type="dxa"/>
          </w:tcPr>
          <w:p w14:paraId="26C2981B" w14:textId="7A0C3AEE" w:rsidR="0096399D" w:rsidRPr="005107D3" w:rsidRDefault="009F0612" w:rsidP="000521C3">
            <w:pPr>
              <w:pStyle w:val="PargrafodaLista"/>
              <w:keepNext/>
              <w:keepLines/>
              <w:tabs>
                <w:tab w:val="left" w:pos="1134"/>
              </w:tabs>
              <w:spacing w:before="60" w:after="60" w:line="360" w:lineRule="auto"/>
              <w:jc w:val="center"/>
              <w:rPr>
                <w:rFonts w:ascii="Arial" w:hAnsi="Arial" w:cs="Arial"/>
                <w:sz w:val="24"/>
                <w:szCs w:val="24"/>
                <w:lang w:val="pt-BR"/>
              </w:rPr>
            </w:pPr>
            <w:r w:rsidRPr="005107D3">
              <w:rPr>
                <w:rFonts w:ascii="Arial" w:hAnsi="Arial" w:cs="Arial"/>
                <w:sz w:val="24"/>
                <w:szCs w:val="24"/>
                <w:lang w:val="pt-BR"/>
              </w:rPr>
              <w:t>Minas Gerais</w:t>
            </w:r>
            <w:r w:rsidR="00A939DB" w:rsidRPr="005107D3">
              <w:rPr>
                <w:rFonts w:ascii="Arial" w:hAnsi="Arial" w:cs="Arial"/>
                <w:sz w:val="24"/>
                <w:szCs w:val="24"/>
                <w:lang w:val="pt-BR"/>
              </w:rPr>
              <w:t xml:space="preserve"> </w:t>
            </w:r>
            <w:r w:rsidR="00D238C0" w:rsidRPr="005107D3">
              <w:rPr>
                <w:rFonts w:ascii="Arial" w:hAnsi="Arial" w:cs="Arial"/>
                <w:sz w:val="24"/>
                <w:szCs w:val="24"/>
                <w:lang w:val="pt-BR"/>
              </w:rPr>
              <w:t>–</w:t>
            </w:r>
            <w:r w:rsidR="00A939DB" w:rsidRPr="005107D3">
              <w:rPr>
                <w:rFonts w:ascii="Arial" w:hAnsi="Arial" w:cs="Arial"/>
                <w:sz w:val="24"/>
                <w:szCs w:val="24"/>
                <w:lang w:val="pt-BR"/>
              </w:rPr>
              <w:t xml:space="preserve"> Não</w:t>
            </w:r>
            <w:r w:rsidR="00D238C0" w:rsidRPr="005107D3">
              <w:rPr>
                <w:rFonts w:ascii="Arial" w:hAnsi="Arial" w:cs="Arial"/>
                <w:sz w:val="24"/>
                <w:szCs w:val="24"/>
                <w:lang w:val="pt-BR"/>
              </w:rPr>
              <w:t xml:space="preserve"> URBANO</w:t>
            </w:r>
          </w:p>
        </w:tc>
      </w:tr>
      <w:tr w:rsidR="00D238C0" w14:paraId="42AE44EE" w14:textId="77777777" w:rsidTr="007464B2">
        <w:tc>
          <w:tcPr>
            <w:tcW w:w="2405" w:type="dxa"/>
          </w:tcPr>
          <w:p w14:paraId="4A71D5C9" w14:textId="0246A628" w:rsidR="00D238C0" w:rsidRDefault="00B54730" w:rsidP="00D238C0">
            <w:pPr>
              <w:pStyle w:val="PargrafodaLista"/>
              <w:keepNext/>
              <w:keepLines/>
              <w:tabs>
                <w:tab w:val="left" w:pos="1134"/>
              </w:tabs>
              <w:spacing w:before="60" w:after="60" w:line="360" w:lineRule="auto"/>
              <w:jc w:val="center"/>
              <w:rPr>
                <w:rFonts w:ascii="Arial" w:hAnsi="Arial" w:cs="Arial"/>
                <w:sz w:val="24"/>
                <w:szCs w:val="24"/>
                <w:lang w:val="pt-BR"/>
              </w:rPr>
            </w:pPr>
            <w:r>
              <w:rPr>
                <w:rFonts w:ascii="Arial" w:hAnsi="Arial" w:cs="Arial"/>
                <w:sz w:val="24"/>
                <w:szCs w:val="24"/>
                <w:lang w:val="pt-BR"/>
              </w:rPr>
              <w:t>VI</w:t>
            </w:r>
          </w:p>
        </w:tc>
        <w:tc>
          <w:tcPr>
            <w:tcW w:w="5919" w:type="dxa"/>
          </w:tcPr>
          <w:p w14:paraId="0C235631" w14:textId="58F9C0AB" w:rsidR="00D238C0" w:rsidRDefault="00D238C0" w:rsidP="00D238C0">
            <w:pPr>
              <w:pStyle w:val="PargrafodaLista"/>
              <w:keepNext/>
              <w:keepLines/>
              <w:tabs>
                <w:tab w:val="left" w:pos="1134"/>
              </w:tabs>
              <w:spacing w:before="60" w:after="60" w:line="360" w:lineRule="auto"/>
              <w:jc w:val="center"/>
              <w:rPr>
                <w:rFonts w:ascii="Arial" w:hAnsi="Arial" w:cs="Arial"/>
                <w:sz w:val="24"/>
                <w:szCs w:val="24"/>
                <w:lang w:val="pt-BR"/>
              </w:rPr>
            </w:pPr>
            <w:r>
              <w:rPr>
                <w:rFonts w:ascii="Arial" w:hAnsi="Arial" w:cs="Arial"/>
                <w:sz w:val="24"/>
                <w:szCs w:val="24"/>
                <w:lang w:val="pt-BR"/>
              </w:rPr>
              <w:t>São Paulo</w:t>
            </w:r>
          </w:p>
        </w:tc>
      </w:tr>
      <w:tr w:rsidR="00D238C0" w14:paraId="0A4FCC98" w14:textId="77777777" w:rsidTr="007464B2">
        <w:tc>
          <w:tcPr>
            <w:tcW w:w="2405" w:type="dxa"/>
          </w:tcPr>
          <w:p w14:paraId="79A1DCF7" w14:textId="5D4FD17E" w:rsidR="00D238C0" w:rsidRDefault="0007377A" w:rsidP="0007377A">
            <w:pPr>
              <w:pStyle w:val="PargrafodaLista"/>
              <w:keepNext/>
              <w:keepLines/>
              <w:tabs>
                <w:tab w:val="center" w:pos="1094"/>
                <w:tab w:val="left" w:pos="1134"/>
                <w:tab w:val="right" w:pos="2189"/>
              </w:tabs>
              <w:spacing w:before="60" w:after="60" w:line="360" w:lineRule="auto"/>
              <w:rPr>
                <w:rFonts w:ascii="Arial" w:hAnsi="Arial" w:cs="Arial"/>
                <w:sz w:val="24"/>
                <w:szCs w:val="24"/>
                <w:lang w:val="pt-BR"/>
              </w:rPr>
            </w:pPr>
            <w:r>
              <w:rPr>
                <w:rFonts w:ascii="Arial" w:hAnsi="Arial" w:cs="Arial"/>
                <w:sz w:val="24"/>
                <w:szCs w:val="24"/>
                <w:lang w:val="pt-BR"/>
              </w:rPr>
              <w:tab/>
            </w:r>
            <w:r w:rsidR="00B54730">
              <w:rPr>
                <w:rFonts w:ascii="Arial" w:hAnsi="Arial" w:cs="Arial"/>
                <w:sz w:val="24"/>
                <w:szCs w:val="24"/>
                <w:lang w:val="pt-BR"/>
              </w:rPr>
              <w:t>VII</w:t>
            </w:r>
          </w:p>
        </w:tc>
        <w:tc>
          <w:tcPr>
            <w:tcW w:w="5919" w:type="dxa"/>
          </w:tcPr>
          <w:p w14:paraId="51A6E298" w14:textId="6DC08604" w:rsidR="00D238C0" w:rsidRDefault="00D238C0" w:rsidP="00D238C0">
            <w:pPr>
              <w:pStyle w:val="PargrafodaLista"/>
              <w:keepNext/>
              <w:keepLines/>
              <w:tabs>
                <w:tab w:val="left" w:pos="1134"/>
              </w:tabs>
              <w:spacing w:before="60" w:after="60" w:line="360" w:lineRule="auto"/>
              <w:jc w:val="center"/>
              <w:rPr>
                <w:rFonts w:ascii="Arial" w:hAnsi="Arial" w:cs="Arial"/>
                <w:sz w:val="24"/>
                <w:szCs w:val="24"/>
                <w:lang w:val="pt-BR"/>
              </w:rPr>
            </w:pPr>
            <w:r>
              <w:rPr>
                <w:rFonts w:ascii="Arial" w:hAnsi="Arial" w:cs="Arial"/>
                <w:sz w:val="24"/>
                <w:szCs w:val="24"/>
                <w:lang w:val="pt-BR"/>
              </w:rPr>
              <w:t>Rio de Janeiro e Espírito Santo</w:t>
            </w:r>
          </w:p>
        </w:tc>
      </w:tr>
      <w:tr w:rsidR="00D238C0" w14:paraId="28FB168F" w14:textId="77777777" w:rsidTr="007464B2">
        <w:tc>
          <w:tcPr>
            <w:tcW w:w="2405" w:type="dxa"/>
          </w:tcPr>
          <w:p w14:paraId="25F971B4" w14:textId="78AB2570" w:rsidR="00D238C0" w:rsidRDefault="00B54730" w:rsidP="00D238C0">
            <w:pPr>
              <w:pStyle w:val="PargrafodaLista"/>
              <w:keepNext/>
              <w:keepLines/>
              <w:tabs>
                <w:tab w:val="left" w:pos="1134"/>
              </w:tabs>
              <w:spacing w:before="60" w:after="60" w:line="360" w:lineRule="auto"/>
              <w:jc w:val="center"/>
              <w:rPr>
                <w:rFonts w:ascii="Arial" w:hAnsi="Arial" w:cs="Arial"/>
                <w:sz w:val="24"/>
                <w:szCs w:val="24"/>
                <w:lang w:val="pt-BR"/>
              </w:rPr>
            </w:pPr>
            <w:r>
              <w:rPr>
                <w:rFonts w:ascii="Arial" w:hAnsi="Arial" w:cs="Arial"/>
                <w:sz w:val="24"/>
                <w:szCs w:val="24"/>
                <w:lang w:val="pt-BR"/>
              </w:rPr>
              <w:t>VIII</w:t>
            </w:r>
          </w:p>
        </w:tc>
        <w:tc>
          <w:tcPr>
            <w:tcW w:w="5919" w:type="dxa"/>
          </w:tcPr>
          <w:p w14:paraId="6D8BD86F" w14:textId="1030442D" w:rsidR="00D238C0" w:rsidRDefault="00D238C0" w:rsidP="00D238C0">
            <w:pPr>
              <w:pStyle w:val="PargrafodaLista"/>
              <w:keepNext/>
              <w:keepLines/>
              <w:tabs>
                <w:tab w:val="left" w:pos="1134"/>
              </w:tabs>
              <w:spacing w:before="60" w:after="60" w:line="360" w:lineRule="auto"/>
              <w:jc w:val="center"/>
              <w:rPr>
                <w:rFonts w:ascii="Arial" w:hAnsi="Arial" w:cs="Arial"/>
                <w:sz w:val="24"/>
                <w:szCs w:val="24"/>
                <w:lang w:val="pt-BR"/>
              </w:rPr>
            </w:pPr>
            <w:r>
              <w:rPr>
                <w:rFonts w:ascii="Arial" w:hAnsi="Arial" w:cs="Arial"/>
                <w:sz w:val="24"/>
                <w:szCs w:val="24"/>
                <w:lang w:val="pt-BR"/>
              </w:rPr>
              <w:t>Paraná e Santa Catarina</w:t>
            </w:r>
            <w:r w:rsidR="00EA7B8A">
              <w:rPr>
                <w:rFonts w:ascii="Arial" w:hAnsi="Arial" w:cs="Arial"/>
                <w:sz w:val="24"/>
                <w:szCs w:val="24"/>
                <w:lang w:val="pt-BR"/>
              </w:rPr>
              <w:t xml:space="preserve"> e Rio Grande do Sul</w:t>
            </w:r>
          </w:p>
        </w:tc>
      </w:tr>
    </w:tbl>
    <w:p w14:paraId="617AC6BC" w14:textId="589AF3CC" w:rsidR="005E7EFA" w:rsidRPr="004615FD" w:rsidRDefault="005E7EFA" w:rsidP="008514E5">
      <w:pPr>
        <w:pStyle w:val="PargrafodaLista"/>
        <w:keepNext/>
        <w:keepLines/>
        <w:tabs>
          <w:tab w:val="left" w:pos="1134"/>
        </w:tabs>
        <w:spacing w:before="60" w:after="60" w:line="360" w:lineRule="auto"/>
        <w:ind w:left="1134" w:hanging="1134"/>
        <w:jc w:val="both"/>
        <w:rPr>
          <w:rFonts w:ascii="Arial" w:hAnsi="Arial" w:cs="Arial"/>
          <w:sz w:val="24"/>
          <w:szCs w:val="24"/>
          <w:lang w:val="pt-BR"/>
        </w:rPr>
      </w:pPr>
      <w:r>
        <w:rPr>
          <w:rFonts w:ascii="Arial" w:hAnsi="Arial" w:cs="Arial"/>
          <w:sz w:val="24"/>
          <w:szCs w:val="24"/>
          <w:lang w:val="pt-BR"/>
        </w:rPr>
        <w:t>1.3</w:t>
      </w:r>
      <w:r>
        <w:rPr>
          <w:rFonts w:ascii="Arial" w:hAnsi="Arial" w:cs="Arial"/>
          <w:sz w:val="24"/>
          <w:szCs w:val="24"/>
          <w:lang w:val="pt-BR"/>
        </w:rPr>
        <w:tab/>
        <w:t xml:space="preserve">Caberá a CONTRATADA efetuar a instalação dos circuitos de comunicação </w:t>
      </w:r>
      <w:r w:rsidRPr="00D11A91">
        <w:rPr>
          <w:rFonts w:ascii="Arial" w:hAnsi="Arial" w:cs="Arial"/>
          <w:sz w:val="24"/>
          <w:szCs w:val="24"/>
          <w:lang w:val="pt-BR"/>
        </w:rPr>
        <w:t>entre os pontos de concentração</w:t>
      </w:r>
      <w:r w:rsidR="009F5EC7">
        <w:rPr>
          <w:rFonts w:ascii="Arial" w:hAnsi="Arial" w:cs="Arial"/>
          <w:sz w:val="24"/>
          <w:szCs w:val="24"/>
          <w:lang w:val="pt-BR"/>
        </w:rPr>
        <w:t xml:space="preserve"> CAIXA</w:t>
      </w:r>
      <w:r w:rsidR="00D11A91" w:rsidRPr="00D11A91">
        <w:rPr>
          <w:rFonts w:ascii="Arial" w:hAnsi="Arial" w:cs="Arial"/>
          <w:sz w:val="24"/>
          <w:szCs w:val="24"/>
          <w:lang w:val="pt-BR"/>
        </w:rPr>
        <w:t xml:space="preserve"> </w:t>
      </w:r>
      <w:r w:rsidRPr="00D11A91">
        <w:rPr>
          <w:rFonts w:ascii="Arial" w:hAnsi="Arial" w:cs="Arial"/>
          <w:sz w:val="24"/>
          <w:szCs w:val="24"/>
          <w:lang w:val="pt-BR"/>
        </w:rPr>
        <w:t>e o ponto de presença,</w:t>
      </w:r>
      <w:r>
        <w:rPr>
          <w:rFonts w:ascii="Arial" w:hAnsi="Arial" w:cs="Arial"/>
          <w:sz w:val="24"/>
          <w:szCs w:val="24"/>
          <w:lang w:val="pt-BR"/>
        </w:rPr>
        <w:t xml:space="preserve"> sem ônus adicional para a </w:t>
      </w:r>
      <w:r w:rsidR="00DB73C1">
        <w:rPr>
          <w:rFonts w:ascii="Arial" w:hAnsi="Arial" w:cs="Arial"/>
          <w:sz w:val="24"/>
          <w:szCs w:val="24"/>
          <w:lang w:val="pt-BR"/>
        </w:rPr>
        <w:t>CAIXA</w:t>
      </w:r>
      <w:r>
        <w:rPr>
          <w:rFonts w:ascii="Arial" w:hAnsi="Arial" w:cs="Arial"/>
          <w:sz w:val="24"/>
          <w:szCs w:val="24"/>
          <w:lang w:val="pt-BR"/>
        </w:rPr>
        <w:t>.</w:t>
      </w:r>
    </w:p>
    <w:p w14:paraId="617AC6BD" w14:textId="77777777" w:rsidR="00204187" w:rsidRPr="00924037" w:rsidRDefault="00204187" w:rsidP="00B17186">
      <w:pPr>
        <w:keepNext/>
        <w:keepLines/>
        <w:tabs>
          <w:tab w:val="left" w:pos="1134"/>
          <w:tab w:val="left" w:pos="7235"/>
        </w:tabs>
        <w:ind w:left="1134" w:hanging="1134"/>
        <w:jc w:val="both"/>
        <w:rPr>
          <w:rFonts w:ascii="Arial" w:hAnsi="Arial" w:cs="Arial"/>
          <w:sz w:val="24"/>
          <w:szCs w:val="24"/>
        </w:rPr>
      </w:pPr>
    </w:p>
    <w:p w14:paraId="617AC6BE" w14:textId="77777777" w:rsidR="00204187" w:rsidRPr="00924037" w:rsidRDefault="00204187" w:rsidP="001F0212">
      <w:pPr>
        <w:pStyle w:val="PargrafodaLista"/>
        <w:keepNext/>
        <w:keepLines/>
        <w:numPr>
          <w:ilvl w:val="0"/>
          <w:numId w:val="15"/>
        </w:numPr>
        <w:tabs>
          <w:tab w:val="left" w:pos="1134"/>
        </w:tabs>
        <w:spacing w:before="60" w:after="60" w:line="360" w:lineRule="auto"/>
        <w:jc w:val="both"/>
        <w:rPr>
          <w:rFonts w:ascii="Arial" w:hAnsi="Arial" w:cs="Arial"/>
          <w:b/>
          <w:sz w:val="24"/>
          <w:szCs w:val="24"/>
          <w:lang w:val="pt-BR"/>
        </w:rPr>
      </w:pPr>
      <w:r w:rsidRPr="00924037">
        <w:rPr>
          <w:rFonts w:ascii="Arial" w:hAnsi="Arial" w:cs="Arial"/>
          <w:b/>
          <w:sz w:val="24"/>
          <w:szCs w:val="24"/>
          <w:lang w:val="pt-BR"/>
        </w:rPr>
        <w:t>DAS CONDIÇÕES</w:t>
      </w:r>
    </w:p>
    <w:p w14:paraId="617AC6BF" w14:textId="7D55E39F" w:rsidR="00204187" w:rsidRPr="0014424F" w:rsidRDefault="00204187" w:rsidP="001F0212">
      <w:pPr>
        <w:pStyle w:val="PargrafodaLista"/>
        <w:keepNext/>
        <w:keepLines/>
        <w:numPr>
          <w:ilvl w:val="1"/>
          <w:numId w:val="15"/>
        </w:numPr>
        <w:tabs>
          <w:tab w:val="left" w:pos="1134"/>
        </w:tabs>
        <w:spacing w:before="60" w:after="60" w:line="360" w:lineRule="auto"/>
        <w:jc w:val="both"/>
        <w:rPr>
          <w:rFonts w:ascii="Arial" w:hAnsi="Arial" w:cs="Arial"/>
          <w:sz w:val="24"/>
          <w:szCs w:val="24"/>
          <w:lang w:val="pt-BR"/>
        </w:rPr>
      </w:pPr>
      <w:r w:rsidRPr="0014424F">
        <w:rPr>
          <w:rFonts w:ascii="Arial" w:hAnsi="Arial" w:cs="Arial"/>
          <w:sz w:val="24"/>
          <w:szCs w:val="24"/>
          <w:lang w:val="pt-BR"/>
        </w:rPr>
        <w:t xml:space="preserve">O contrato terá validade de </w:t>
      </w:r>
      <w:r w:rsidR="00C440F0">
        <w:rPr>
          <w:rFonts w:ascii="Arial" w:hAnsi="Arial" w:cs="Arial"/>
          <w:sz w:val="24"/>
          <w:szCs w:val="24"/>
          <w:lang w:val="pt-BR"/>
        </w:rPr>
        <w:t>24</w:t>
      </w:r>
      <w:r w:rsidRPr="0014424F">
        <w:rPr>
          <w:rFonts w:ascii="Arial" w:hAnsi="Arial" w:cs="Arial"/>
          <w:sz w:val="24"/>
          <w:szCs w:val="24"/>
          <w:lang w:val="pt-BR"/>
        </w:rPr>
        <w:t xml:space="preserve"> (</w:t>
      </w:r>
      <w:r w:rsidR="00C82D9B">
        <w:rPr>
          <w:rFonts w:ascii="Arial" w:hAnsi="Arial" w:cs="Arial"/>
          <w:sz w:val="24"/>
          <w:szCs w:val="24"/>
          <w:lang w:val="pt-BR"/>
        </w:rPr>
        <w:t>vinte e quatro</w:t>
      </w:r>
      <w:r w:rsidRPr="0014424F">
        <w:rPr>
          <w:rFonts w:ascii="Arial" w:hAnsi="Arial" w:cs="Arial"/>
          <w:sz w:val="24"/>
          <w:szCs w:val="24"/>
          <w:lang w:val="pt-BR"/>
        </w:rPr>
        <w:t>) meses.</w:t>
      </w:r>
    </w:p>
    <w:p w14:paraId="617AC6C2" w14:textId="3F7993F2" w:rsidR="00296703" w:rsidRPr="00072EEB" w:rsidRDefault="00204187" w:rsidP="00FD35DA">
      <w:pPr>
        <w:pStyle w:val="PargrafodaLista"/>
        <w:keepNext/>
        <w:keepLines/>
        <w:numPr>
          <w:ilvl w:val="1"/>
          <w:numId w:val="15"/>
        </w:numPr>
        <w:tabs>
          <w:tab w:val="left" w:pos="1080"/>
        </w:tabs>
        <w:spacing w:before="60" w:after="60" w:line="360" w:lineRule="auto"/>
        <w:jc w:val="both"/>
        <w:rPr>
          <w:rFonts w:ascii="Arial" w:hAnsi="Arial" w:cs="Arial"/>
          <w:sz w:val="24"/>
          <w:szCs w:val="24"/>
          <w:lang w:val="pt-BR"/>
        </w:rPr>
      </w:pPr>
      <w:bookmarkStart w:id="0" w:name="_Ref340157106"/>
      <w:r w:rsidRPr="00DC00FB">
        <w:rPr>
          <w:rFonts w:ascii="Arial" w:hAnsi="Arial" w:cs="Arial"/>
          <w:sz w:val="24"/>
          <w:szCs w:val="24"/>
          <w:lang w:val="pt-BR"/>
        </w:rPr>
        <w:lastRenderedPageBreak/>
        <w:t xml:space="preserve">A CONTRATADA estará impedida de sublocar ou compartilhar recursos que atendam a infraestrutura dos circuitos de dados já existentes nos Pontos de Presença </w:t>
      </w:r>
      <w:r w:rsidR="00290EAC" w:rsidRPr="00DC00FB">
        <w:rPr>
          <w:rFonts w:ascii="Arial" w:hAnsi="Arial" w:cs="Arial"/>
          <w:sz w:val="24"/>
          <w:szCs w:val="24"/>
          <w:lang w:val="pt-BR"/>
        </w:rPr>
        <w:t>CAIXA</w:t>
      </w:r>
      <w:r w:rsidRPr="00DC00FB">
        <w:rPr>
          <w:rFonts w:ascii="Arial" w:hAnsi="Arial" w:cs="Arial"/>
          <w:sz w:val="24"/>
          <w:szCs w:val="24"/>
          <w:lang w:val="pt-BR"/>
        </w:rPr>
        <w:t xml:space="preserve"> (PPC) ou no Ponto de Concentração </w:t>
      </w:r>
      <w:r w:rsidR="00290EAC" w:rsidRPr="00DC00FB">
        <w:rPr>
          <w:rFonts w:ascii="Arial" w:hAnsi="Arial" w:cs="Arial"/>
          <w:sz w:val="24"/>
          <w:szCs w:val="24"/>
          <w:lang w:val="pt-BR"/>
        </w:rPr>
        <w:t>CAIXA</w:t>
      </w:r>
      <w:r w:rsidRPr="00DC00FB">
        <w:rPr>
          <w:rFonts w:ascii="Arial" w:hAnsi="Arial" w:cs="Arial"/>
          <w:sz w:val="24"/>
          <w:szCs w:val="24"/>
          <w:lang w:val="pt-BR"/>
        </w:rPr>
        <w:t xml:space="preserve">, como por exemplo, os mesmos elementos da infraestrutura física (cabos metálicos, fibras ópticas, etc.) e equipamentos de telecomunicações (transmissores/receptores, multiplexadores, equipamentos terminais, concentradores, etc.) para realizar transmissão de dados fim a fim, seja no ambiente da CONTRATADA ou no ambiente </w:t>
      </w:r>
      <w:r w:rsidR="00290EAC" w:rsidRPr="00DC00FB">
        <w:rPr>
          <w:rFonts w:ascii="Arial" w:hAnsi="Arial" w:cs="Arial"/>
          <w:sz w:val="24"/>
          <w:szCs w:val="24"/>
          <w:lang w:val="pt-BR"/>
        </w:rPr>
        <w:t>CAIXA</w:t>
      </w:r>
      <w:r w:rsidRPr="00DC00FB">
        <w:rPr>
          <w:rFonts w:ascii="Arial" w:hAnsi="Arial" w:cs="Arial"/>
          <w:sz w:val="24"/>
          <w:szCs w:val="24"/>
          <w:lang w:val="pt-BR"/>
        </w:rPr>
        <w:t>.</w:t>
      </w:r>
      <w:bookmarkEnd w:id="0"/>
    </w:p>
    <w:p w14:paraId="617AC6C3" w14:textId="77777777" w:rsidR="00464626" w:rsidRPr="008D47AB" w:rsidRDefault="00464626" w:rsidP="00464626">
      <w:pPr>
        <w:pStyle w:val="PargrafodaLista"/>
        <w:keepNext/>
        <w:keepLines/>
        <w:numPr>
          <w:ilvl w:val="2"/>
          <w:numId w:val="15"/>
        </w:numPr>
        <w:tabs>
          <w:tab w:val="left" w:pos="1080"/>
        </w:tabs>
        <w:spacing w:before="60" w:after="60" w:line="360" w:lineRule="auto"/>
        <w:jc w:val="both"/>
        <w:rPr>
          <w:rFonts w:ascii="Arial" w:hAnsi="Arial" w:cs="Arial"/>
          <w:sz w:val="24"/>
          <w:szCs w:val="24"/>
          <w:lang w:val="pt-BR"/>
        </w:rPr>
      </w:pPr>
      <w:r w:rsidRPr="008D47AB">
        <w:rPr>
          <w:rFonts w:ascii="Arial" w:hAnsi="Arial" w:cs="Arial"/>
          <w:sz w:val="24"/>
          <w:szCs w:val="24"/>
          <w:lang w:val="pt-BR"/>
        </w:rPr>
        <w:t>Mediante justificativa da CO</w:t>
      </w:r>
      <w:r w:rsidR="004667A2" w:rsidRPr="008D47AB">
        <w:rPr>
          <w:rFonts w:ascii="Arial" w:hAnsi="Arial" w:cs="Arial"/>
          <w:sz w:val="24"/>
          <w:szCs w:val="24"/>
          <w:lang w:val="pt-BR"/>
        </w:rPr>
        <w:t>N</w:t>
      </w:r>
      <w:r w:rsidRPr="008D47AB">
        <w:rPr>
          <w:rFonts w:ascii="Arial" w:hAnsi="Arial" w:cs="Arial"/>
          <w:sz w:val="24"/>
          <w:szCs w:val="24"/>
          <w:lang w:val="pt-BR"/>
        </w:rPr>
        <w:t xml:space="preserve">TRATADA, demonstrando não haver riscos para os serviços de conexão dessa ou de outras redes, a </w:t>
      </w:r>
      <w:r w:rsidR="00290EAC">
        <w:rPr>
          <w:rFonts w:ascii="Arial" w:hAnsi="Arial" w:cs="Arial"/>
          <w:sz w:val="24"/>
          <w:szCs w:val="24"/>
          <w:lang w:val="pt-BR"/>
        </w:rPr>
        <w:t>CAIXA</w:t>
      </w:r>
      <w:r w:rsidRPr="008D47AB">
        <w:rPr>
          <w:rFonts w:ascii="Arial" w:hAnsi="Arial" w:cs="Arial"/>
          <w:sz w:val="24"/>
          <w:szCs w:val="24"/>
          <w:lang w:val="pt-BR"/>
        </w:rPr>
        <w:t xml:space="preserve"> poderá autorizar o compartilhamento de infraestrutura física nos Pontos de Concentração. </w:t>
      </w:r>
    </w:p>
    <w:p w14:paraId="617AC6C4" w14:textId="77777777" w:rsidR="00204187" w:rsidRPr="002D3370" w:rsidRDefault="00204187" w:rsidP="00711312">
      <w:pPr>
        <w:pStyle w:val="PargrafodaLista"/>
        <w:keepNext/>
        <w:keepLines/>
        <w:numPr>
          <w:ilvl w:val="2"/>
          <w:numId w:val="15"/>
        </w:numPr>
        <w:spacing w:before="60" w:after="60" w:line="360" w:lineRule="auto"/>
        <w:jc w:val="both"/>
        <w:rPr>
          <w:rFonts w:ascii="Arial" w:hAnsi="Arial" w:cs="Arial"/>
          <w:color w:val="000000"/>
          <w:sz w:val="24"/>
          <w:szCs w:val="24"/>
          <w:lang w:val="pt-BR"/>
        </w:rPr>
      </w:pPr>
      <w:r w:rsidRPr="002D3370">
        <w:rPr>
          <w:rFonts w:ascii="Arial" w:hAnsi="Arial" w:cs="Arial"/>
          <w:color w:val="000000"/>
          <w:sz w:val="24"/>
          <w:szCs w:val="24"/>
          <w:lang w:val="pt-BR"/>
        </w:rPr>
        <w:t>A CONTRATADA deve prover uma rede logicamente independente e isolada de qualquer rede de terceiros, não sendo permitido o uso de Internet como meio de transporte.</w:t>
      </w:r>
    </w:p>
    <w:p w14:paraId="617AC6C5" w14:textId="77777777" w:rsidR="00711312" w:rsidRPr="009F0189" w:rsidRDefault="00711312" w:rsidP="00565AA3">
      <w:pPr>
        <w:pStyle w:val="PargrafodaLista"/>
        <w:keepNext/>
        <w:keepLines/>
        <w:numPr>
          <w:ilvl w:val="1"/>
          <w:numId w:val="15"/>
        </w:numPr>
        <w:tabs>
          <w:tab w:val="left" w:pos="1134"/>
        </w:tabs>
        <w:spacing w:before="60" w:after="60" w:line="360" w:lineRule="auto"/>
        <w:jc w:val="both"/>
        <w:rPr>
          <w:rFonts w:ascii="Arial" w:hAnsi="Arial" w:cs="Arial"/>
          <w:sz w:val="24"/>
          <w:szCs w:val="24"/>
          <w:lang w:val="pt-BR"/>
        </w:rPr>
      </w:pPr>
      <w:r>
        <w:rPr>
          <w:rFonts w:ascii="Arial" w:hAnsi="Arial" w:cs="Arial"/>
          <w:sz w:val="24"/>
          <w:szCs w:val="24"/>
          <w:lang w:val="pt-BR"/>
        </w:rPr>
        <w:t xml:space="preserve">A CONTRATADA deverá garantir o atendimento aos pontos de instalação obrigatórios e aos percentuais de instalação mínimos, conforme </w:t>
      </w:r>
      <w:r w:rsidRPr="009F0189">
        <w:rPr>
          <w:rFonts w:ascii="Arial" w:hAnsi="Arial" w:cs="Arial"/>
          <w:sz w:val="24"/>
          <w:szCs w:val="24"/>
          <w:lang w:val="pt-BR"/>
        </w:rPr>
        <w:t xml:space="preserve">ANEXO </w:t>
      </w:r>
      <w:r w:rsidR="00A963A2" w:rsidRPr="009F0189">
        <w:rPr>
          <w:rFonts w:ascii="Arial" w:hAnsi="Arial" w:cs="Arial"/>
          <w:sz w:val="24"/>
          <w:szCs w:val="24"/>
          <w:lang w:val="pt-BR"/>
        </w:rPr>
        <w:t>I</w:t>
      </w:r>
      <w:r w:rsidR="00B77B73" w:rsidRPr="009F0189">
        <w:rPr>
          <w:rFonts w:ascii="Arial" w:hAnsi="Arial" w:cs="Arial"/>
          <w:sz w:val="24"/>
          <w:szCs w:val="24"/>
          <w:lang w:val="pt-BR"/>
        </w:rPr>
        <w:t xml:space="preserve">I- </w:t>
      </w:r>
      <w:r w:rsidRPr="009F0189">
        <w:rPr>
          <w:rFonts w:ascii="Arial" w:hAnsi="Arial" w:cs="Arial"/>
          <w:sz w:val="24"/>
          <w:szCs w:val="24"/>
          <w:lang w:val="pt-BR"/>
        </w:rPr>
        <w:t xml:space="preserve">Lista de Endereços, para cada um dos itens. </w:t>
      </w:r>
    </w:p>
    <w:p w14:paraId="617AC6C6" w14:textId="77777777" w:rsidR="0013288B" w:rsidRDefault="0013288B" w:rsidP="0013288B">
      <w:pPr>
        <w:pStyle w:val="PargrafodaLista"/>
        <w:keepNext/>
        <w:keepLines/>
        <w:numPr>
          <w:ilvl w:val="2"/>
          <w:numId w:val="15"/>
        </w:numPr>
        <w:spacing w:before="60" w:after="60" w:line="360" w:lineRule="auto"/>
        <w:jc w:val="both"/>
        <w:rPr>
          <w:rFonts w:ascii="Arial" w:hAnsi="Arial" w:cs="Arial"/>
          <w:sz w:val="24"/>
          <w:szCs w:val="24"/>
          <w:lang w:val="pt-BR"/>
        </w:rPr>
      </w:pPr>
      <w:r>
        <w:rPr>
          <w:rFonts w:ascii="Arial" w:hAnsi="Arial" w:cs="Arial"/>
          <w:sz w:val="24"/>
          <w:szCs w:val="24"/>
          <w:lang w:val="pt-BR"/>
        </w:rPr>
        <w:t>Os pontos de instalação obrigatórios estão contabilizados como parte do percentual de instalação mínima.</w:t>
      </w:r>
    </w:p>
    <w:p w14:paraId="617AC6C7" w14:textId="77777777" w:rsidR="00711312" w:rsidRPr="00E75A00" w:rsidRDefault="00204187" w:rsidP="00711312">
      <w:pPr>
        <w:pStyle w:val="PargrafodaLista"/>
        <w:keepNext/>
        <w:keepLines/>
        <w:numPr>
          <w:ilvl w:val="1"/>
          <w:numId w:val="15"/>
        </w:numPr>
        <w:tabs>
          <w:tab w:val="left" w:pos="1134"/>
        </w:tabs>
        <w:spacing w:before="60" w:after="60" w:line="360" w:lineRule="auto"/>
        <w:jc w:val="both"/>
        <w:rPr>
          <w:rFonts w:ascii="Arial" w:hAnsi="Arial" w:cs="Arial"/>
          <w:sz w:val="24"/>
          <w:szCs w:val="24"/>
          <w:lang w:val="pt-BR"/>
        </w:rPr>
      </w:pPr>
      <w:r w:rsidRPr="00D40E28">
        <w:rPr>
          <w:rFonts w:ascii="Arial" w:hAnsi="Arial" w:cs="Arial"/>
          <w:sz w:val="24"/>
          <w:szCs w:val="24"/>
          <w:lang w:val="pt-BR"/>
        </w:rPr>
        <w:t xml:space="preserve">Durante a vigência contratual, a CONTRATADA obriga-se a efetuar as alterações de configuração e ampliação da rede solicitadas pela </w:t>
      </w:r>
      <w:r w:rsidR="00290EAC">
        <w:rPr>
          <w:rFonts w:ascii="Arial" w:hAnsi="Arial" w:cs="Arial"/>
          <w:sz w:val="24"/>
          <w:szCs w:val="24"/>
          <w:lang w:val="pt-BR"/>
        </w:rPr>
        <w:t>CAIXA</w:t>
      </w:r>
      <w:r w:rsidRPr="00D40E28">
        <w:rPr>
          <w:rFonts w:ascii="Arial" w:hAnsi="Arial" w:cs="Arial"/>
          <w:sz w:val="24"/>
          <w:szCs w:val="24"/>
          <w:lang w:val="pt-BR"/>
        </w:rPr>
        <w:t xml:space="preserve">, observados os prazos indicados </w:t>
      </w:r>
      <w:r w:rsidRPr="001B7C63">
        <w:rPr>
          <w:rFonts w:ascii="Arial" w:hAnsi="Arial" w:cs="Arial"/>
          <w:sz w:val="24"/>
          <w:szCs w:val="24"/>
          <w:lang w:val="pt-BR"/>
        </w:rPr>
        <w:t>no item 14 e subitens.</w:t>
      </w:r>
    </w:p>
    <w:p w14:paraId="617AC6C8" w14:textId="77777777" w:rsidR="00E75A00" w:rsidRPr="00711312" w:rsidRDefault="00E75A00" w:rsidP="00E75A00">
      <w:pPr>
        <w:pStyle w:val="PargrafodaLista"/>
        <w:keepNext/>
        <w:keepLines/>
        <w:numPr>
          <w:ilvl w:val="2"/>
          <w:numId w:val="15"/>
        </w:numPr>
        <w:tabs>
          <w:tab w:val="left" w:pos="1134"/>
        </w:tabs>
        <w:spacing w:before="60" w:after="60" w:line="360" w:lineRule="auto"/>
        <w:jc w:val="both"/>
        <w:rPr>
          <w:rFonts w:ascii="Arial" w:hAnsi="Arial" w:cs="Arial"/>
          <w:sz w:val="24"/>
          <w:szCs w:val="24"/>
          <w:lang w:val="pt-BR"/>
        </w:rPr>
      </w:pPr>
      <w:r>
        <w:rPr>
          <w:rFonts w:ascii="Arial" w:hAnsi="Arial" w:cs="Arial"/>
          <w:sz w:val="24"/>
          <w:szCs w:val="24"/>
          <w:lang w:val="pt-BR"/>
        </w:rPr>
        <w:t>No caso de impossibilidade de atendimento</w:t>
      </w:r>
      <w:r w:rsidR="00ED0E95">
        <w:rPr>
          <w:rFonts w:ascii="Arial" w:hAnsi="Arial" w:cs="Arial"/>
          <w:sz w:val="24"/>
          <w:szCs w:val="24"/>
          <w:lang w:val="pt-BR"/>
        </w:rPr>
        <w:t xml:space="preserve"> da solicitação, fica a CONTRATADA obrigada a apresentar declaração atestando a ausência de infraestrutura de telecomunicações própria na localidade.</w:t>
      </w:r>
    </w:p>
    <w:p w14:paraId="617AC6C9" w14:textId="77777777" w:rsidR="00204187" w:rsidRDefault="00204187" w:rsidP="00565AA3">
      <w:pPr>
        <w:pStyle w:val="PargrafodaLista"/>
        <w:keepNext/>
        <w:keepLines/>
        <w:numPr>
          <w:ilvl w:val="1"/>
          <w:numId w:val="15"/>
        </w:numPr>
        <w:tabs>
          <w:tab w:val="left" w:pos="1080"/>
        </w:tabs>
        <w:spacing w:before="60" w:after="60" w:line="360" w:lineRule="auto"/>
        <w:jc w:val="both"/>
        <w:rPr>
          <w:rFonts w:ascii="Arial" w:hAnsi="Arial" w:cs="Arial"/>
          <w:sz w:val="24"/>
          <w:szCs w:val="24"/>
          <w:lang w:val="pt-BR"/>
        </w:rPr>
      </w:pPr>
      <w:bookmarkStart w:id="1" w:name="_Ref340157054"/>
      <w:r w:rsidRPr="00924037">
        <w:rPr>
          <w:rFonts w:ascii="Arial" w:hAnsi="Arial" w:cs="Arial"/>
          <w:sz w:val="24"/>
          <w:szCs w:val="24"/>
          <w:lang w:val="pt-BR"/>
        </w:rPr>
        <w:t xml:space="preserve">A </w:t>
      </w:r>
      <w:r w:rsidR="00290EAC">
        <w:rPr>
          <w:rFonts w:ascii="Arial" w:hAnsi="Arial" w:cs="Arial"/>
          <w:sz w:val="24"/>
          <w:szCs w:val="24"/>
          <w:lang w:val="pt-BR"/>
        </w:rPr>
        <w:t>CAIXA</w:t>
      </w:r>
      <w:r w:rsidRPr="00924037">
        <w:rPr>
          <w:rFonts w:ascii="Arial" w:hAnsi="Arial" w:cs="Arial"/>
          <w:sz w:val="24"/>
          <w:szCs w:val="24"/>
          <w:lang w:val="pt-BR"/>
        </w:rPr>
        <w:t xml:space="preserve"> pode solicitar a adequação da velocidade do circuito sem ônus adicional por esta alteração (custo pela alteração de velocidade), cabendo tão somente o pagamento mensal relativo à nova velocidade.</w:t>
      </w:r>
      <w:bookmarkEnd w:id="1"/>
    </w:p>
    <w:p w14:paraId="617AC6CA" w14:textId="77777777" w:rsidR="00204187" w:rsidRPr="00924037" w:rsidRDefault="00204187" w:rsidP="00861A95">
      <w:pPr>
        <w:pStyle w:val="PargrafodaLista"/>
        <w:keepNext/>
        <w:keepLines/>
        <w:numPr>
          <w:ilvl w:val="1"/>
          <w:numId w:val="15"/>
        </w:numPr>
        <w:tabs>
          <w:tab w:val="left" w:pos="1080"/>
        </w:tabs>
        <w:spacing w:before="60" w:after="60" w:line="360" w:lineRule="auto"/>
        <w:jc w:val="both"/>
        <w:rPr>
          <w:rFonts w:ascii="Arial" w:hAnsi="Arial" w:cs="Arial"/>
          <w:color w:val="000000"/>
          <w:sz w:val="24"/>
          <w:szCs w:val="24"/>
          <w:lang w:val="pt-BR"/>
        </w:rPr>
      </w:pPr>
      <w:r w:rsidRPr="00924037">
        <w:rPr>
          <w:rFonts w:ascii="Arial" w:hAnsi="Arial" w:cs="Arial"/>
          <w:color w:val="000000"/>
          <w:sz w:val="24"/>
          <w:szCs w:val="24"/>
          <w:lang w:val="pt-BR"/>
        </w:rPr>
        <w:t xml:space="preserve">A </w:t>
      </w:r>
      <w:r w:rsidR="00290EAC">
        <w:rPr>
          <w:rFonts w:ascii="Arial" w:hAnsi="Arial" w:cs="Arial"/>
          <w:color w:val="000000"/>
          <w:sz w:val="24"/>
          <w:szCs w:val="24"/>
          <w:lang w:val="pt-BR"/>
        </w:rPr>
        <w:t>CAIXA</w:t>
      </w:r>
      <w:r w:rsidRPr="00924037">
        <w:rPr>
          <w:rFonts w:ascii="Arial" w:hAnsi="Arial" w:cs="Arial"/>
          <w:color w:val="000000"/>
          <w:sz w:val="24"/>
          <w:szCs w:val="24"/>
          <w:lang w:val="pt-BR"/>
        </w:rPr>
        <w:t xml:space="preserve"> poderá realizar diligências no ambiente da </w:t>
      </w:r>
      <w:r w:rsidRPr="00924037">
        <w:rPr>
          <w:rFonts w:ascii="Arial" w:hAnsi="Arial" w:cs="Arial"/>
          <w:sz w:val="24"/>
          <w:szCs w:val="24"/>
          <w:lang w:val="pt-BR"/>
        </w:rPr>
        <w:t xml:space="preserve">CONTRATADA, a qualquer tempo, </w:t>
      </w:r>
      <w:r w:rsidRPr="00924037">
        <w:rPr>
          <w:rFonts w:ascii="Arial" w:hAnsi="Arial" w:cs="Arial"/>
          <w:color w:val="000000"/>
          <w:sz w:val="24"/>
          <w:szCs w:val="24"/>
          <w:lang w:val="pt-BR"/>
        </w:rPr>
        <w:t xml:space="preserve">para comprovação dos requisitos solicitados neste documento. </w:t>
      </w:r>
    </w:p>
    <w:p w14:paraId="617AC6CB" w14:textId="77777777" w:rsidR="00204187" w:rsidRPr="00924037" w:rsidRDefault="00204187" w:rsidP="00565AA3">
      <w:pPr>
        <w:pStyle w:val="PargrafodaLista"/>
        <w:keepNext/>
        <w:keepLines/>
        <w:numPr>
          <w:ilvl w:val="1"/>
          <w:numId w:val="15"/>
        </w:numPr>
        <w:tabs>
          <w:tab w:val="left" w:pos="1134"/>
        </w:tabs>
        <w:spacing w:before="60" w:after="60" w:line="360" w:lineRule="auto"/>
        <w:jc w:val="both"/>
        <w:rPr>
          <w:rFonts w:ascii="Arial" w:hAnsi="Arial" w:cs="Arial"/>
          <w:sz w:val="24"/>
          <w:szCs w:val="24"/>
          <w:lang w:val="pt-BR"/>
        </w:rPr>
      </w:pPr>
      <w:r w:rsidRPr="00924037">
        <w:rPr>
          <w:rFonts w:ascii="Arial" w:hAnsi="Arial" w:cs="Arial"/>
          <w:sz w:val="24"/>
          <w:szCs w:val="24"/>
          <w:lang w:val="pt-BR"/>
        </w:rPr>
        <w:t>Incube à CONTRATADA:</w:t>
      </w:r>
    </w:p>
    <w:p w14:paraId="617AC6CC" w14:textId="77777777" w:rsidR="00204187" w:rsidRDefault="00204187" w:rsidP="00565AA3">
      <w:pPr>
        <w:pStyle w:val="PargrafodaLista"/>
        <w:keepNext/>
        <w:keepLines/>
        <w:numPr>
          <w:ilvl w:val="2"/>
          <w:numId w:val="15"/>
        </w:numPr>
        <w:tabs>
          <w:tab w:val="left" w:pos="1080"/>
        </w:tabs>
        <w:spacing w:before="60" w:after="60" w:line="360" w:lineRule="auto"/>
        <w:ind w:left="1080" w:hanging="1080"/>
        <w:jc w:val="both"/>
        <w:rPr>
          <w:rFonts w:ascii="Arial" w:hAnsi="Arial" w:cs="Arial"/>
          <w:sz w:val="24"/>
          <w:szCs w:val="24"/>
          <w:lang w:val="pt-BR"/>
        </w:rPr>
      </w:pPr>
      <w:r w:rsidRPr="00924037">
        <w:rPr>
          <w:rFonts w:ascii="Arial" w:hAnsi="Arial" w:cs="Arial"/>
          <w:sz w:val="24"/>
          <w:szCs w:val="24"/>
          <w:lang w:val="pt-BR"/>
        </w:rPr>
        <w:lastRenderedPageBreak/>
        <w:t xml:space="preserve">Fornecer e instalar, por sua conta e responsabilidade, os meios de transmissão para receber e entregar os sinais através das interfaces </w:t>
      </w:r>
      <w:r w:rsidRPr="002903A6">
        <w:rPr>
          <w:rFonts w:ascii="Arial" w:hAnsi="Arial" w:cs="Arial"/>
          <w:sz w:val="24"/>
          <w:szCs w:val="24"/>
          <w:lang w:val="pt-BR"/>
        </w:rPr>
        <w:t xml:space="preserve">especificadas no </w:t>
      </w:r>
      <w:r w:rsidRPr="001B7C63">
        <w:rPr>
          <w:rFonts w:ascii="Arial" w:hAnsi="Arial" w:cs="Arial"/>
          <w:sz w:val="24"/>
          <w:szCs w:val="24"/>
          <w:lang w:val="pt-BR"/>
        </w:rPr>
        <w:t>item 4,</w:t>
      </w:r>
      <w:r w:rsidRPr="002903A6">
        <w:rPr>
          <w:rFonts w:ascii="Arial" w:hAnsi="Arial" w:cs="Arial"/>
          <w:sz w:val="24"/>
          <w:szCs w:val="24"/>
          <w:lang w:val="pt-BR"/>
        </w:rPr>
        <w:t xml:space="preserve"> bem como</w:t>
      </w:r>
      <w:r w:rsidRPr="00924037">
        <w:rPr>
          <w:rFonts w:ascii="Arial" w:hAnsi="Arial" w:cs="Arial"/>
          <w:sz w:val="24"/>
          <w:szCs w:val="24"/>
          <w:lang w:val="pt-BR"/>
        </w:rPr>
        <w:t xml:space="preserve"> quaisquer insumos necessários ao funcionamento da conexão </w:t>
      </w:r>
      <w:r>
        <w:rPr>
          <w:rFonts w:ascii="Arial" w:hAnsi="Arial" w:cs="Arial"/>
          <w:sz w:val="24"/>
          <w:szCs w:val="24"/>
          <w:lang w:val="pt-BR"/>
        </w:rPr>
        <w:t xml:space="preserve">entre os </w:t>
      </w:r>
      <w:r w:rsidRPr="00924037">
        <w:rPr>
          <w:rFonts w:ascii="Arial" w:hAnsi="Arial" w:cs="Arial"/>
          <w:sz w:val="24"/>
          <w:szCs w:val="24"/>
          <w:lang w:val="pt-BR"/>
        </w:rPr>
        <w:t xml:space="preserve">equipamentos da </w:t>
      </w:r>
      <w:r>
        <w:rPr>
          <w:rFonts w:ascii="Arial" w:hAnsi="Arial" w:cs="Arial"/>
          <w:sz w:val="24"/>
          <w:szCs w:val="24"/>
          <w:lang w:val="pt-BR"/>
        </w:rPr>
        <w:t xml:space="preserve">CONTRATADA e da </w:t>
      </w:r>
      <w:r w:rsidR="00290EAC">
        <w:rPr>
          <w:rFonts w:ascii="Arial" w:hAnsi="Arial" w:cs="Arial"/>
          <w:sz w:val="24"/>
          <w:szCs w:val="24"/>
          <w:lang w:val="pt-BR"/>
        </w:rPr>
        <w:t>CAIXA</w:t>
      </w:r>
      <w:r w:rsidRPr="00924037">
        <w:rPr>
          <w:rFonts w:ascii="Arial" w:hAnsi="Arial" w:cs="Arial"/>
          <w:sz w:val="24"/>
          <w:szCs w:val="24"/>
          <w:lang w:val="pt-BR"/>
        </w:rPr>
        <w:t xml:space="preserve">. </w:t>
      </w:r>
    </w:p>
    <w:p w14:paraId="617AC6D0" w14:textId="77777777" w:rsidR="00204187" w:rsidRDefault="00204187" w:rsidP="003D29F6">
      <w:pPr>
        <w:pStyle w:val="PargrafodaLista"/>
        <w:keepNext/>
        <w:keepLines/>
        <w:numPr>
          <w:ilvl w:val="2"/>
          <w:numId w:val="15"/>
        </w:numPr>
        <w:spacing w:before="60" w:after="60" w:line="360" w:lineRule="auto"/>
        <w:jc w:val="both"/>
        <w:rPr>
          <w:rFonts w:ascii="Arial" w:hAnsi="Arial" w:cs="Arial"/>
          <w:sz w:val="24"/>
          <w:szCs w:val="24"/>
          <w:lang w:val="pt-BR"/>
        </w:rPr>
      </w:pPr>
      <w:r w:rsidRPr="00D40E28">
        <w:rPr>
          <w:rFonts w:ascii="Arial" w:hAnsi="Arial" w:cs="Arial"/>
          <w:sz w:val="24"/>
          <w:szCs w:val="24"/>
          <w:lang w:val="pt-BR"/>
        </w:rPr>
        <w:t xml:space="preserve">Instalar, por sua conta e responsabilidade, os bastidores, racks e todos os dispositivos necessários para a instalação dos circuitos e de seus respectivos equipamentos de comunicação, incluindo a conectividade até as interfaces dos equipamentos da </w:t>
      </w:r>
      <w:r w:rsidR="00290EAC">
        <w:rPr>
          <w:rFonts w:ascii="Arial" w:hAnsi="Arial" w:cs="Arial"/>
          <w:sz w:val="24"/>
          <w:szCs w:val="24"/>
          <w:lang w:val="pt-BR"/>
        </w:rPr>
        <w:t>CAIXA</w:t>
      </w:r>
      <w:r w:rsidRPr="00D40E28">
        <w:rPr>
          <w:rFonts w:ascii="Arial" w:hAnsi="Arial" w:cs="Arial"/>
          <w:sz w:val="24"/>
          <w:szCs w:val="24"/>
          <w:lang w:val="pt-BR"/>
        </w:rPr>
        <w:t xml:space="preserve">, sem ônus adicional, ressalvando os casos em que a </w:t>
      </w:r>
      <w:r w:rsidR="00290EAC">
        <w:rPr>
          <w:rFonts w:ascii="Arial" w:hAnsi="Arial" w:cs="Arial"/>
          <w:sz w:val="24"/>
          <w:szCs w:val="24"/>
          <w:lang w:val="pt-BR"/>
        </w:rPr>
        <w:t>CAIXA</w:t>
      </w:r>
      <w:r w:rsidRPr="00D40E28">
        <w:rPr>
          <w:rFonts w:ascii="Arial" w:hAnsi="Arial" w:cs="Arial"/>
          <w:sz w:val="24"/>
          <w:szCs w:val="24"/>
          <w:lang w:val="pt-BR"/>
        </w:rPr>
        <w:t xml:space="preserve"> disponibilizar esta infraestrutura, sendo possível a instalação dos equipamentos, desde que a CONTRATADA realize as adequações necessárias, cumprindo as normas técnicas relativas às instalações desta natureza.</w:t>
      </w:r>
    </w:p>
    <w:p w14:paraId="617AC6D1" w14:textId="77777777" w:rsidR="00204187" w:rsidRDefault="00204187" w:rsidP="005C4153">
      <w:pPr>
        <w:pStyle w:val="PargrafodaLista"/>
        <w:keepNext/>
        <w:keepLines/>
        <w:numPr>
          <w:ilvl w:val="2"/>
          <w:numId w:val="15"/>
        </w:numPr>
        <w:spacing w:before="60" w:after="60" w:line="360" w:lineRule="auto"/>
        <w:jc w:val="both"/>
        <w:rPr>
          <w:rFonts w:ascii="Arial" w:hAnsi="Arial" w:cs="Arial"/>
          <w:sz w:val="24"/>
          <w:szCs w:val="24"/>
          <w:lang w:val="pt-BR"/>
        </w:rPr>
      </w:pPr>
      <w:r w:rsidRPr="00D40E28">
        <w:rPr>
          <w:rFonts w:ascii="Arial" w:hAnsi="Arial" w:cs="Arial"/>
          <w:sz w:val="24"/>
          <w:szCs w:val="24"/>
          <w:lang w:val="pt-BR"/>
        </w:rPr>
        <w:t xml:space="preserve">Efetuar, por sua conta e responsabilidade, eventuais adequações ou serviços nas instalações da </w:t>
      </w:r>
      <w:r w:rsidR="00290EAC">
        <w:rPr>
          <w:rFonts w:ascii="Arial" w:hAnsi="Arial" w:cs="Arial"/>
          <w:sz w:val="24"/>
          <w:szCs w:val="24"/>
          <w:lang w:val="pt-BR"/>
        </w:rPr>
        <w:t>CAIXA</w:t>
      </w:r>
      <w:r w:rsidRPr="00D40E28">
        <w:rPr>
          <w:rFonts w:ascii="Arial" w:hAnsi="Arial" w:cs="Arial"/>
          <w:sz w:val="24"/>
          <w:szCs w:val="24"/>
          <w:lang w:val="pt-BR"/>
        </w:rPr>
        <w:t xml:space="preserve"> que se façam necessários para a instalação dos circuitos, com anuência</w:t>
      </w:r>
      <w:r>
        <w:rPr>
          <w:rFonts w:ascii="Arial" w:hAnsi="Arial" w:cs="Arial"/>
          <w:sz w:val="24"/>
          <w:szCs w:val="24"/>
          <w:lang w:val="pt-BR"/>
        </w:rPr>
        <w:t xml:space="preserve"> e autorização prévia da </w:t>
      </w:r>
      <w:r w:rsidR="00290EAC">
        <w:rPr>
          <w:rFonts w:ascii="Arial" w:hAnsi="Arial" w:cs="Arial"/>
          <w:sz w:val="24"/>
          <w:szCs w:val="24"/>
          <w:lang w:val="pt-BR"/>
        </w:rPr>
        <w:t>CAIXA</w:t>
      </w:r>
      <w:r>
        <w:rPr>
          <w:rFonts w:ascii="Arial" w:hAnsi="Arial" w:cs="Arial"/>
          <w:sz w:val="24"/>
          <w:szCs w:val="24"/>
          <w:lang w:val="pt-BR"/>
        </w:rPr>
        <w:t>.</w:t>
      </w:r>
    </w:p>
    <w:p w14:paraId="617AC6D2" w14:textId="77777777" w:rsidR="00204187" w:rsidRPr="00D40E28" w:rsidRDefault="00204187" w:rsidP="005C4153">
      <w:pPr>
        <w:pStyle w:val="PargrafodaLista"/>
        <w:keepNext/>
        <w:keepLines/>
        <w:numPr>
          <w:ilvl w:val="3"/>
          <w:numId w:val="15"/>
        </w:numPr>
        <w:spacing w:before="60" w:after="60" w:line="360" w:lineRule="auto"/>
        <w:jc w:val="both"/>
        <w:rPr>
          <w:rFonts w:ascii="Arial" w:hAnsi="Arial" w:cs="Arial"/>
          <w:sz w:val="24"/>
          <w:szCs w:val="24"/>
          <w:lang w:val="pt-BR"/>
        </w:rPr>
      </w:pPr>
      <w:r w:rsidRPr="000F150E">
        <w:rPr>
          <w:rFonts w:ascii="Arial" w:hAnsi="Arial" w:cs="Arial"/>
          <w:sz w:val="24"/>
          <w:szCs w:val="24"/>
          <w:lang w:val="pt-BR"/>
        </w:rPr>
        <w:t xml:space="preserve">Não estão contemplados nas atividades de adequação os serviços de alvenaria, pintura, intervenção em tubulações, revestimentos, entre outros, ou seja, quaisquer serviços que demandem obra civil nos ambientes </w:t>
      </w:r>
      <w:r>
        <w:rPr>
          <w:rFonts w:ascii="Arial" w:hAnsi="Arial" w:cs="Arial"/>
          <w:sz w:val="24"/>
          <w:szCs w:val="24"/>
          <w:lang w:val="pt-BR"/>
        </w:rPr>
        <w:t xml:space="preserve">internos </w:t>
      </w:r>
      <w:r w:rsidRPr="000F150E">
        <w:rPr>
          <w:rFonts w:ascii="Arial" w:hAnsi="Arial" w:cs="Arial"/>
          <w:sz w:val="24"/>
          <w:szCs w:val="24"/>
          <w:lang w:val="pt-BR"/>
        </w:rPr>
        <w:t xml:space="preserve">da </w:t>
      </w:r>
      <w:r w:rsidR="00290EAC">
        <w:rPr>
          <w:rFonts w:ascii="Arial" w:hAnsi="Arial" w:cs="Arial"/>
          <w:sz w:val="24"/>
          <w:szCs w:val="24"/>
          <w:lang w:val="pt-BR"/>
        </w:rPr>
        <w:t>CAIXA</w:t>
      </w:r>
      <w:r w:rsidRPr="000F150E">
        <w:rPr>
          <w:rFonts w:ascii="Arial" w:hAnsi="Arial" w:cs="Arial"/>
          <w:sz w:val="24"/>
          <w:szCs w:val="24"/>
          <w:lang w:val="pt-BR"/>
        </w:rPr>
        <w:t>.</w:t>
      </w:r>
    </w:p>
    <w:p w14:paraId="617AC6D3" w14:textId="77777777" w:rsidR="00204187" w:rsidRPr="00D40E28" w:rsidRDefault="00204187" w:rsidP="005C4153">
      <w:pPr>
        <w:pStyle w:val="PargrafodaLista"/>
        <w:keepNext/>
        <w:keepLines/>
        <w:numPr>
          <w:ilvl w:val="2"/>
          <w:numId w:val="15"/>
        </w:numPr>
        <w:spacing w:before="60" w:after="60" w:line="360" w:lineRule="auto"/>
        <w:jc w:val="both"/>
        <w:rPr>
          <w:rFonts w:ascii="Arial" w:hAnsi="Arial" w:cs="Arial"/>
          <w:sz w:val="24"/>
          <w:szCs w:val="24"/>
          <w:lang w:val="pt-BR"/>
        </w:rPr>
      </w:pPr>
      <w:r w:rsidRPr="00D40E28">
        <w:rPr>
          <w:rFonts w:ascii="Arial" w:hAnsi="Arial" w:cs="Arial"/>
          <w:sz w:val="24"/>
          <w:szCs w:val="24"/>
          <w:lang w:val="pt-BR"/>
        </w:rPr>
        <w:t xml:space="preserve">Participar de reuniões </w:t>
      </w:r>
      <w:r w:rsidR="003D29F6">
        <w:rPr>
          <w:rFonts w:ascii="Arial" w:hAnsi="Arial" w:cs="Arial"/>
          <w:sz w:val="24"/>
          <w:szCs w:val="24"/>
          <w:lang w:val="pt-BR"/>
        </w:rPr>
        <w:t xml:space="preserve">sob demanda </w:t>
      </w:r>
      <w:r w:rsidRPr="00D40E28">
        <w:rPr>
          <w:rFonts w:ascii="Arial" w:hAnsi="Arial" w:cs="Arial"/>
          <w:sz w:val="24"/>
          <w:szCs w:val="24"/>
          <w:lang w:val="pt-BR"/>
        </w:rPr>
        <w:t>de caráter técnico</w:t>
      </w:r>
      <w:r>
        <w:rPr>
          <w:rFonts w:ascii="Arial" w:hAnsi="Arial" w:cs="Arial"/>
          <w:sz w:val="24"/>
          <w:szCs w:val="24"/>
          <w:lang w:val="pt-BR"/>
        </w:rPr>
        <w:t>,</w:t>
      </w:r>
      <w:r w:rsidRPr="00D40E28">
        <w:rPr>
          <w:rFonts w:ascii="Arial" w:hAnsi="Arial" w:cs="Arial"/>
          <w:sz w:val="24"/>
          <w:szCs w:val="24"/>
          <w:lang w:val="pt-BR"/>
        </w:rPr>
        <w:t xml:space="preserve"> para esclarecer dúvidas e transmitir às equipes da </w:t>
      </w:r>
      <w:r w:rsidR="00290EAC">
        <w:rPr>
          <w:rFonts w:ascii="Arial" w:hAnsi="Arial" w:cs="Arial"/>
          <w:sz w:val="24"/>
          <w:szCs w:val="24"/>
          <w:lang w:val="pt-BR"/>
        </w:rPr>
        <w:t>CAIXA</w:t>
      </w:r>
      <w:r w:rsidRPr="00D40E28">
        <w:rPr>
          <w:rFonts w:ascii="Arial" w:hAnsi="Arial" w:cs="Arial"/>
          <w:sz w:val="24"/>
          <w:szCs w:val="24"/>
          <w:lang w:val="pt-BR"/>
        </w:rPr>
        <w:t xml:space="preserve"> conhecimentos acerca da solução provida pela CONTRATADA</w:t>
      </w:r>
      <w:r w:rsidR="008E1D79">
        <w:rPr>
          <w:rFonts w:ascii="Arial" w:hAnsi="Arial" w:cs="Arial"/>
          <w:sz w:val="24"/>
          <w:szCs w:val="24"/>
          <w:lang w:val="pt-BR"/>
        </w:rPr>
        <w:t xml:space="preserve">, quando solicitado pela </w:t>
      </w:r>
      <w:r w:rsidR="00290EAC">
        <w:rPr>
          <w:rFonts w:ascii="Arial" w:hAnsi="Arial" w:cs="Arial"/>
          <w:sz w:val="24"/>
          <w:szCs w:val="24"/>
          <w:lang w:val="pt-BR"/>
        </w:rPr>
        <w:t>CAIXA</w:t>
      </w:r>
      <w:r w:rsidR="008E1D79">
        <w:rPr>
          <w:rFonts w:ascii="Arial" w:hAnsi="Arial" w:cs="Arial"/>
          <w:sz w:val="24"/>
          <w:szCs w:val="24"/>
          <w:lang w:val="pt-BR"/>
        </w:rPr>
        <w:t>.</w:t>
      </w:r>
    </w:p>
    <w:p w14:paraId="617AC6D4" w14:textId="77777777" w:rsidR="00204187" w:rsidRPr="00D40E28" w:rsidRDefault="00204187" w:rsidP="005C4153">
      <w:pPr>
        <w:pStyle w:val="PargrafodaLista"/>
        <w:keepNext/>
        <w:keepLines/>
        <w:numPr>
          <w:ilvl w:val="2"/>
          <w:numId w:val="15"/>
        </w:numPr>
        <w:spacing w:before="60" w:after="60" w:line="360" w:lineRule="auto"/>
        <w:jc w:val="both"/>
        <w:rPr>
          <w:rFonts w:ascii="Arial" w:hAnsi="Arial" w:cs="Arial"/>
          <w:sz w:val="24"/>
          <w:szCs w:val="24"/>
          <w:lang w:val="pt-BR"/>
        </w:rPr>
      </w:pPr>
      <w:r w:rsidRPr="00D40E28">
        <w:rPr>
          <w:rFonts w:ascii="Arial" w:hAnsi="Arial" w:cs="Arial"/>
          <w:sz w:val="24"/>
          <w:szCs w:val="24"/>
          <w:lang w:val="pt-BR"/>
        </w:rPr>
        <w:t>Monitorar e manter adequada</w:t>
      </w:r>
      <w:r>
        <w:rPr>
          <w:rFonts w:ascii="Arial" w:hAnsi="Arial" w:cs="Arial"/>
          <w:sz w:val="24"/>
          <w:szCs w:val="24"/>
          <w:lang w:val="pt-BR"/>
        </w:rPr>
        <w:t>s</w:t>
      </w:r>
      <w:r w:rsidRPr="00D40E28">
        <w:rPr>
          <w:rFonts w:ascii="Arial" w:hAnsi="Arial" w:cs="Arial"/>
          <w:sz w:val="24"/>
          <w:szCs w:val="24"/>
          <w:lang w:val="pt-BR"/>
        </w:rPr>
        <w:t xml:space="preserve"> a</w:t>
      </w:r>
      <w:r>
        <w:rPr>
          <w:rFonts w:ascii="Arial" w:hAnsi="Arial" w:cs="Arial"/>
          <w:sz w:val="24"/>
          <w:szCs w:val="24"/>
          <w:lang w:val="pt-BR"/>
        </w:rPr>
        <w:t xml:space="preserve">s configurações das </w:t>
      </w:r>
      <w:r w:rsidRPr="00D40E28">
        <w:rPr>
          <w:rFonts w:ascii="Arial" w:hAnsi="Arial" w:cs="Arial"/>
          <w:sz w:val="24"/>
          <w:szCs w:val="24"/>
          <w:lang w:val="pt-BR"/>
        </w:rPr>
        <w:t xml:space="preserve">portas físicas e de acesso à rede, de modo a atender as exigências de disponibilidade e desempenho solicitadas pela </w:t>
      </w:r>
      <w:r w:rsidR="00290EAC">
        <w:rPr>
          <w:rFonts w:ascii="Arial" w:hAnsi="Arial" w:cs="Arial"/>
          <w:sz w:val="24"/>
          <w:szCs w:val="24"/>
          <w:lang w:val="pt-BR"/>
        </w:rPr>
        <w:t>CAIXA</w:t>
      </w:r>
      <w:r w:rsidRPr="00D40E28">
        <w:rPr>
          <w:rFonts w:ascii="Arial" w:hAnsi="Arial" w:cs="Arial"/>
          <w:sz w:val="24"/>
          <w:szCs w:val="24"/>
          <w:lang w:val="pt-BR"/>
        </w:rPr>
        <w:t>.</w:t>
      </w:r>
    </w:p>
    <w:p w14:paraId="617AC6D5" w14:textId="77777777" w:rsidR="00204187" w:rsidRDefault="00204187" w:rsidP="00894B15">
      <w:pPr>
        <w:pStyle w:val="PargrafodaLista"/>
        <w:keepNext/>
        <w:keepLines/>
        <w:numPr>
          <w:ilvl w:val="2"/>
          <w:numId w:val="15"/>
        </w:numPr>
        <w:spacing w:before="60" w:after="60" w:line="360" w:lineRule="auto"/>
        <w:jc w:val="both"/>
        <w:rPr>
          <w:rFonts w:ascii="Arial" w:hAnsi="Arial" w:cs="Arial"/>
          <w:sz w:val="24"/>
          <w:szCs w:val="24"/>
          <w:lang w:val="pt-BR"/>
        </w:rPr>
      </w:pPr>
      <w:r w:rsidRPr="00D40E28">
        <w:rPr>
          <w:rFonts w:ascii="Arial" w:hAnsi="Arial" w:cs="Arial"/>
          <w:sz w:val="24"/>
          <w:szCs w:val="24"/>
          <w:lang w:val="pt-BR"/>
        </w:rPr>
        <w:t xml:space="preserve">Garantir em cada porta o </w:t>
      </w:r>
      <w:proofErr w:type="spellStart"/>
      <w:r w:rsidRPr="00D40E28">
        <w:rPr>
          <w:rFonts w:ascii="Arial" w:hAnsi="Arial" w:cs="Arial"/>
          <w:i/>
          <w:sz w:val="24"/>
          <w:szCs w:val="24"/>
          <w:lang w:val="pt-BR"/>
        </w:rPr>
        <w:t>throughput</w:t>
      </w:r>
      <w:proofErr w:type="spellEnd"/>
      <w:r w:rsidRPr="00D40E28">
        <w:rPr>
          <w:rFonts w:ascii="Arial" w:hAnsi="Arial" w:cs="Arial"/>
          <w:sz w:val="24"/>
          <w:szCs w:val="24"/>
          <w:lang w:val="pt-BR"/>
        </w:rPr>
        <w:t xml:space="preserve"> correspondente à capacidade nominal de cada circuito, em </w:t>
      </w:r>
      <w:proofErr w:type="spellStart"/>
      <w:r w:rsidRPr="00D40E28">
        <w:rPr>
          <w:rFonts w:ascii="Arial" w:hAnsi="Arial" w:cs="Arial"/>
          <w:i/>
          <w:sz w:val="24"/>
          <w:szCs w:val="24"/>
          <w:lang w:val="pt-BR"/>
        </w:rPr>
        <w:t>upstream</w:t>
      </w:r>
      <w:proofErr w:type="spellEnd"/>
      <w:r w:rsidRPr="00D40E28">
        <w:rPr>
          <w:rFonts w:ascii="Arial" w:hAnsi="Arial" w:cs="Arial"/>
          <w:sz w:val="24"/>
          <w:szCs w:val="24"/>
          <w:lang w:val="pt-BR"/>
        </w:rPr>
        <w:t xml:space="preserve"> e </w:t>
      </w:r>
      <w:proofErr w:type="spellStart"/>
      <w:r w:rsidRPr="00D40E28">
        <w:rPr>
          <w:rFonts w:ascii="Arial" w:hAnsi="Arial" w:cs="Arial"/>
          <w:i/>
          <w:sz w:val="24"/>
          <w:szCs w:val="24"/>
          <w:lang w:val="pt-BR"/>
        </w:rPr>
        <w:t>downstream</w:t>
      </w:r>
      <w:proofErr w:type="spellEnd"/>
      <w:r w:rsidRPr="00D40E28">
        <w:rPr>
          <w:rFonts w:ascii="Arial" w:hAnsi="Arial" w:cs="Arial"/>
          <w:sz w:val="24"/>
          <w:szCs w:val="24"/>
          <w:lang w:val="pt-BR"/>
        </w:rPr>
        <w:t xml:space="preserve"> (</w:t>
      </w:r>
      <w:r w:rsidRPr="00D40E28">
        <w:rPr>
          <w:rFonts w:ascii="Arial" w:hAnsi="Arial" w:cs="Arial"/>
          <w:i/>
          <w:sz w:val="24"/>
          <w:szCs w:val="24"/>
          <w:lang w:val="pt-BR"/>
        </w:rPr>
        <w:t>full duplex</w:t>
      </w:r>
      <w:r w:rsidRPr="00D40E28">
        <w:rPr>
          <w:rFonts w:ascii="Arial" w:hAnsi="Arial" w:cs="Arial"/>
          <w:sz w:val="24"/>
          <w:szCs w:val="24"/>
          <w:lang w:val="pt-BR"/>
        </w:rPr>
        <w:t xml:space="preserve">), incluído o </w:t>
      </w:r>
      <w:r w:rsidRPr="00D40E28">
        <w:rPr>
          <w:rFonts w:ascii="Arial" w:hAnsi="Arial" w:cs="Arial"/>
          <w:i/>
          <w:sz w:val="24"/>
          <w:szCs w:val="24"/>
          <w:lang w:val="pt-BR"/>
        </w:rPr>
        <w:t>overhead</w:t>
      </w:r>
      <w:r w:rsidRPr="00D40E28">
        <w:rPr>
          <w:rFonts w:ascii="Arial" w:hAnsi="Arial" w:cs="Arial"/>
          <w:sz w:val="24"/>
          <w:szCs w:val="24"/>
          <w:lang w:val="pt-BR"/>
        </w:rPr>
        <w:t xml:space="preserve"> </w:t>
      </w:r>
      <w:r w:rsidRPr="00894B15">
        <w:rPr>
          <w:rFonts w:ascii="Arial" w:hAnsi="Arial" w:cs="Arial"/>
          <w:sz w:val="24"/>
          <w:szCs w:val="24"/>
          <w:lang w:val="pt-BR"/>
        </w:rPr>
        <w:t>específico da tecnologia de transmissão.</w:t>
      </w:r>
    </w:p>
    <w:p w14:paraId="617AC6D6" w14:textId="77777777" w:rsidR="00204187" w:rsidRPr="00D60342" w:rsidRDefault="00204187" w:rsidP="00C22881">
      <w:pPr>
        <w:pStyle w:val="PargrafodaLista"/>
        <w:keepNext/>
        <w:keepLines/>
        <w:numPr>
          <w:ilvl w:val="2"/>
          <w:numId w:val="15"/>
        </w:numPr>
        <w:spacing w:before="60" w:after="60" w:line="360" w:lineRule="auto"/>
        <w:jc w:val="both"/>
        <w:rPr>
          <w:rFonts w:ascii="Arial" w:hAnsi="Arial" w:cs="Arial"/>
          <w:sz w:val="24"/>
          <w:szCs w:val="24"/>
          <w:lang w:val="pt-BR"/>
        </w:rPr>
      </w:pPr>
      <w:bookmarkStart w:id="2" w:name="_Ref340155594"/>
      <w:r w:rsidRPr="00D60342">
        <w:rPr>
          <w:rFonts w:ascii="Arial" w:hAnsi="Arial" w:cs="Arial"/>
          <w:sz w:val="24"/>
          <w:szCs w:val="24"/>
          <w:lang w:val="pt-BR"/>
        </w:rPr>
        <w:t>Apresentar documento técnico detalhado referente ao “</w:t>
      </w:r>
      <w:r w:rsidRPr="00D60342">
        <w:rPr>
          <w:rFonts w:ascii="Arial" w:hAnsi="Arial" w:cs="Arial"/>
          <w:i/>
          <w:sz w:val="24"/>
          <w:szCs w:val="24"/>
          <w:lang w:val="pt-BR"/>
        </w:rPr>
        <w:t>AS BUILT</w:t>
      </w:r>
      <w:r w:rsidRPr="00D60342">
        <w:rPr>
          <w:rFonts w:ascii="Arial" w:hAnsi="Arial" w:cs="Arial"/>
          <w:sz w:val="24"/>
          <w:szCs w:val="24"/>
          <w:lang w:val="pt-BR"/>
        </w:rPr>
        <w:t xml:space="preserve">” da solução instalada, por meio digital, com a topologia dos circuitos, identificação dos elementos de infraestrutura, rotas, caminhos e equipamentos de telecomunicações envolvidos mediante solicitação da </w:t>
      </w:r>
      <w:r w:rsidR="00290EAC">
        <w:rPr>
          <w:rFonts w:ascii="Arial" w:hAnsi="Arial" w:cs="Arial"/>
          <w:sz w:val="24"/>
          <w:szCs w:val="24"/>
          <w:lang w:val="pt-BR"/>
        </w:rPr>
        <w:t>CAIXA</w:t>
      </w:r>
      <w:r w:rsidRPr="00D60342">
        <w:rPr>
          <w:rFonts w:ascii="Arial" w:hAnsi="Arial" w:cs="Arial"/>
          <w:sz w:val="24"/>
          <w:szCs w:val="24"/>
          <w:lang w:val="pt-BR"/>
        </w:rPr>
        <w:t>, ou sempre que houver qualquer atualização e/ou alteração.</w:t>
      </w:r>
      <w:bookmarkEnd w:id="2"/>
      <w:r w:rsidR="00A07928" w:rsidRPr="00D60342">
        <w:rPr>
          <w:rFonts w:ascii="Arial" w:hAnsi="Arial" w:cs="Arial"/>
          <w:sz w:val="24"/>
          <w:szCs w:val="24"/>
          <w:lang w:val="pt-BR"/>
        </w:rPr>
        <w:t xml:space="preserve"> </w:t>
      </w:r>
    </w:p>
    <w:p w14:paraId="617AC6D9" w14:textId="77777777" w:rsidR="00296703" w:rsidRPr="00BE4CF3" w:rsidRDefault="00296703" w:rsidP="00BE4CF3">
      <w:pPr>
        <w:keepNext/>
        <w:keepLines/>
        <w:spacing w:before="60" w:after="60" w:line="360" w:lineRule="auto"/>
        <w:jc w:val="both"/>
        <w:rPr>
          <w:rFonts w:ascii="Arial" w:hAnsi="Arial" w:cs="Arial"/>
          <w:sz w:val="24"/>
          <w:szCs w:val="24"/>
        </w:rPr>
      </w:pPr>
    </w:p>
    <w:p w14:paraId="617AC6DA" w14:textId="77777777" w:rsidR="00204187" w:rsidRPr="001732D2" w:rsidRDefault="00204187" w:rsidP="001732D2">
      <w:pPr>
        <w:pStyle w:val="PargrafodaLista"/>
        <w:keepNext/>
        <w:keepLines/>
        <w:numPr>
          <w:ilvl w:val="0"/>
          <w:numId w:val="15"/>
        </w:numPr>
        <w:tabs>
          <w:tab w:val="left" w:pos="1134"/>
        </w:tabs>
        <w:spacing w:before="60" w:after="60" w:line="360" w:lineRule="auto"/>
        <w:jc w:val="both"/>
        <w:rPr>
          <w:rFonts w:ascii="Arial" w:hAnsi="Arial" w:cs="Arial"/>
          <w:b/>
          <w:sz w:val="24"/>
          <w:szCs w:val="24"/>
          <w:lang w:val="pt-BR"/>
        </w:rPr>
      </w:pPr>
      <w:r>
        <w:rPr>
          <w:rFonts w:ascii="Arial" w:hAnsi="Arial" w:cs="Arial"/>
          <w:b/>
          <w:sz w:val="24"/>
          <w:szCs w:val="24"/>
          <w:lang w:val="pt-BR"/>
        </w:rPr>
        <w:t>DAS ESPECIFICAÇÕES TÉCNICAS</w:t>
      </w:r>
    </w:p>
    <w:p w14:paraId="617AC6DB" w14:textId="77777777" w:rsidR="00204187" w:rsidRPr="008D47AB" w:rsidRDefault="00204187" w:rsidP="000E72D1">
      <w:pPr>
        <w:pStyle w:val="PargrafodaLista"/>
        <w:keepNext/>
        <w:keepLines/>
        <w:numPr>
          <w:ilvl w:val="1"/>
          <w:numId w:val="15"/>
        </w:numPr>
        <w:tabs>
          <w:tab w:val="left" w:pos="1134"/>
        </w:tabs>
        <w:spacing w:before="60" w:after="60" w:line="360" w:lineRule="auto"/>
        <w:jc w:val="both"/>
        <w:rPr>
          <w:rFonts w:ascii="Arial" w:hAnsi="Arial" w:cs="Arial"/>
          <w:sz w:val="24"/>
          <w:szCs w:val="24"/>
          <w:lang w:val="pt-BR"/>
        </w:rPr>
      </w:pPr>
      <w:r w:rsidRPr="00894B15">
        <w:rPr>
          <w:rFonts w:ascii="Arial" w:hAnsi="Arial" w:cs="Arial"/>
          <w:sz w:val="24"/>
          <w:szCs w:val="24"/>
          <w:lang w:val="pt-BR"/>
        </w:rPr>
        <w:t xml:space="preserve">A comunicação de dados fim-a-fim entre os </w:t>
      </w:r>
      <w:r>
        <w:rPr>
          <w:rFonts w:ascii="Arial" w:hAnsi="Arial" w:cs="Arial"/>
          <w:sz w:val="24"/>
          <w:szCs w:val="24"/>
          <w:lang w:val="pt-BR"/>
        </w:rPr>
        <w:t>Pontos de Presença</w:t>
      </w:r>
      <w:r w:rsidRPr="00894B15">
        <w:rPr>
          <w:rFonts w:ascii="Arial" w:hAnsi="Arial" w:cs="Arial"/>
          <w:sz w:val="24"/>
          <w:szCs w:val="24"/>
          <w:lang w:val="pt-BR"/>
        </w:rPr>
        <w:t xml:space="preserve"> e Pontos de </w:t>
      </w:r>
      <w:r w:rsidRPr="008D47AB">
        <w:rPr>
          <w:rFonts w:ascii="Arial" w:hAnsi="Arial" w:cs="Arial"/>
          <w:sz w:val="24"/>
          <w:szCs w:val="24"/>
          <w:lang w:val="pt-BR"/>
        </w:rPr>
        <w:t xml:space="preserve">Concentração utilizando a rede IP </w:t>
      </w:r>
      <w:r w:rsidR="002B5DB7" w:rsidRPr="008D47AB">
        <w:rPr>
          <w:rFonts w:ascii="Arial" w:hAnsi="Arial" w:cs="Arial"/>
          <w:sz w:val="24"/>
          <w:szCs w:val="24"/>
          <w:lang w:val="pt-BR"/>
        </w:rPr>
        <w:t>multisserviços</w:t>
      </w:r>
      <w:r w:rsidRPr="008D47AB">
        <w:rPr>
          <w:rFonts w:ascii="Arial" w:hAnsi="Arial" w:cs="Arial"/>
          <w:sz w:val="24"/>
          <w:szCs w:val="24"/>
          <w:lang w:val="pt-BR"/>
        </w:rPr>
        <w:t xml:space="preserve"> da CONTRATADA deverá seguir as seguintes especificações técnicas:</w:t>
      </w:r>
    </w:p>
    <w:p w14:paraId="617AC6DC" w14:textId="09A59288" w:rsidR="00204187" w:rsidRPr="008D47AB" w:rsidRDefault="00204187" w:rsidP="001732D2">
      <w:pPr>
        <w:pStyle w:val="PargrafodaLista"/>
        <w:keepNext/>
        <w:keepLines/>
        <w:numPr>
          <w:ilvl w:val="2"/>
          <w:numId w:val="15"/>
        </w:numPr>
        <w:spacing w:before="60" w:after="60" w:line="360" w:lineRule="auto"/>
        <w:jc w:val="both"/>
        <w:rPr>
          <w:rFonts w:ascii="Arial" w:hAnsi="Arial" w:cs="Arial"/>
          <w:sz w:val="24"/>
          <w:szCs w:val="24"/>
          <w:lang w:val="pt-BR"/>
        </w:rPr>
      </w:pPr>
      <w:r w:rsidRPr="008D47AB">
        <w:rPr>
          <w:rFonts w:ascii="Arial" w:hAnsi="Arial" w:cs="Arial"/>
          <w:sz w:val="24"/>
          <w:szCs w:val="24"/>
          <w:lang w:val="pt-BR"/>
        </w:rPr>
        <w:t>Os serviços devem, obrigatoriamente, ser prestados por rede IP Multisserviço que permita</w:t>
      </w:r>
      <w:r w:rsidRPr="002903A6">
        <w:rPr>
          <w:rFonts w:ascii="Arial" w:hAnsi="Arial" w:cs="Arial"/>
          <w:sz w:val="24"/>
          <w:szCs w:val="24"/>
          <w:lang w:val="pt-BR"/>
        </w:rPr>
        <w:t xml:space="preserve"> a criação de VPN (Virtual Private Network) com utilização do protocolo </w:t>
      </w:r>
      <w:proofErr w:type="spellStart"/>
      <w:r w:rsidRPr="002903A6">
        <w:rPr>
          <w:rFonts w:ascii="Arial" w:hAnsi="Arial" w:cs="Arial"/>
          <w:sz w:val="24"/>
          <w:szCs w:val="24"/>
          <w:lang w:val="pt-BR"/>
        </w:rPr>
        <w:t>IPSec</w:t>
      </w:r>
      <w:proofErr w:type="spellEnd"/>
      <w:r w:rsidRPr="002903A6">
        <w:rPr>
          <w:rFonts w:ascii="Arial" w:hAnsi="Arial" w:cs="Arial"/>
          <w:sz w:val="24"/>
          <w:szCs w:val="24"/>
          <w:lang w:val="pt-BR"/>
        </w:rPr>
        <w:t xml:space="preserve"> (</w:t>
      </w:r>
      <w:r w:rsidRPr="000C51B6">
        <w:rPr>
          <w:rFonts w:ascii="Arial" w:hAnsi="Arial" w:cs="Arial"/>
          <w:i/>
          <w:iCs/>
          <w:sz w:val="24"/>
          <w:szCs w:val="24"/>
          <w:lang w:val="pt-BR"/>
        </w:rPr>
        <w:t xml:space="preserve">Security Internet </w:t>
      </w:r>
      <w:proofErr w:type="spellStart"/>
      <w:r w:rsidRPr="000C51B6">
        <w:rPr>
          <w:rFonts w:ascii="Arial" w:hAnsi="Arial" w:cs="Arial"/>
          <w:i/>
          <w:iCs/>
          <w:sz w:val="24"/>
          <w:szCs w:val="24"/>
          <w:lang w:val="pt-BR"/>
        </w:rPr>
        <w:t>Protocol</w:t>
      </w:r>
      <w:proofErr w:type="spellEnd"/>
      <w:r w:rsidRPr="002903A6">
        <w:rPr>
          <w:rFonts w:ascii="Arial" w:hAnsi="Arial" w:cs="Arial"/>
          <w:sz w:val="24"/>
          <w:szCs w:val="24"/>
          <w:lang w:val="pt-BR"/>
        </w:rPr>
        <w:t>)  através de MPLS (</w:t>
      </w:r>
      <w:proofErr w:type="spellStart"/>
      <w:r w:rsidRPr="000C51B6">
        <w:rPr>
          <w:rFonts w:ascii="Arial" w:hAnsi="Arial" w:cs="Arial"/>
          <w:i/>
          <w:iCs/>
          <w:sz w:val="24"/>
          <w:szCs w:val="24"/>
          <w:lang w:val="pt-BR"/>
        </w:rPr>
        <w:t>Multiprotocol</w:t>
      </w:r>
      <w:proofErr w:type="spellEnd"/>
      <w:r w:rsidRPr="000C51B6">
        <w:rPr>
          <w:rFonts w:ascii="Arial" w:hAnsi="Arial" w:cs="Arial"/>
          <w:i/>
          <w:iCs/>
          <w:sz w:val="24"/>
          <w:szCs w:val="24"/>
          <w:lang w:val="pt-BR"/>
        </w:rPr>
        <w:t xml:space="preserve"> </w:t>
      </w:r>
      <w:proofErr w:type="spellStart"/>
      <w:r w:rsidRPr="000C51B6">
        <w:rPr>
          <w:rFonts w:ascii="Arial" w:hAnsi="Arial" w:cs="Arial"/>
          <w:i/>
          <w:iCs/>
          <w:sz w:val="24"/>
          <w:szCs w:val="24"/>
          <w:lang w:val="pt-BR"/>
        </w:rPr>
        <w:t>Label</w:t>
      </w:r>
      <w:proofErr w:type="spellEnd"/>
      <w:r w:rsidRPr="000C51B6">
        <w:rPr>
          <w:rFonts w:ascii="Arial" w:hAnsi="Arial" w:cs="Arial"/>
          <w:i/>
          <w:iCs/>
          <w:sz w:val="24"/>
          <w:szCs w:val="24"/>
          <w:lang w:val="pt-BR"/>
        </w:rPr>
        <w:t xml:space="preserve"> </w:t>
      </w:r>
      <w:proofErr w:type="spellStart"/>
      <w:r w:rsidRPr="000C51B6">
        <w:rPr>
          <w:rFonts w:ascii="Arial" w:hAnsi="Arial" w:cs="Arial"/>
          <w:i/>
          <w:iCs/>
          <w:sz w:val="24"/>
          <w:szCs w:val="24"/>
          <w:lang w:val="pt-BR"/>
        </w:rPr>
        <w:t>Switiching</w:t>
      </w:r>
      <w:proofErr w:type="spellEnd"/>
      <w:r w:rsidRPr="002903A6">
        <w:rPr>
          <w:rFonts w:ascii="Arial" w:hAnsi="Arial" w:cs="Arial"/>
          <w:sz w:val="24"/>
          <w:szCs w:val="24"/>
          <w:lang w:val="pt-BR"/>
        </w:rPr>
        <w:t xml:space="preserve">), construída de acordo com a </w:t>
      </w:r>
      <w:r w:rsidRPr="001A6BC1">
        <w:rPr>
          <w:rFonts w:ascii="Arial" w:hAnsi="Arial" w:cs="Arial"/>
          <w:sz w:val="24"/>
          <w:szCs w:val="24"/>
          <w:lang w:val="pt-BR"/>
        </w:rPr>
        <w:t xml:space="preserve">RFC 4364 (atualizada pelas RFC 4577 </w:t>
      </w:r>
      <w:r w:rsidR="00CA4C44">
        <w:rPr>
          <w:rFonts w:ascii="Arial" w:hAnsi="Arial" w:cs="Arial"/>
          <w:sz w:val="24"/>
          <w:szCs w:val="24"/>
          <w:lang w:val="pt-BR"/>
        </w:rPr>
        <w:t>,</w:t>
      </w:r>
      <w:r w:rsidRPr="001A6BC1">
        <w:rPr>
          <w:rFonts w:ascii="Arial" w:hAnsi="Arial" w:cs="Arial"/>
          <w:sz w:val="24"/>
          <w:szCs w:val="24"/>
          <w:lang w:val="pt-BR"/>
        </w:rPr>
        <w:t>RFC 4684</w:t>
      </w:r>
      <w:r w:rsidR="00CA4C44">
        <w:rPr>
          <w:rFonts w:ascii="Arial" w:hAnsi="Arial" w:cs="Arial"/>
          <w:sz w:val="24"/>
          <w:szCs w:val="24"/>
          <w:lang w:val="pt-BR"/>
        </w:rPr>
        <w:t xml:space="preserve"> e R</w:t>
      </w:r>
      <w:r w:rsidR="00971DED">
        <w:rPr>
          <w:rFonts w:ascii="Arial" w:hAnsi="Arial" w:cs="Arial"/>
          <w:sz w:val="24"/>
          <w:szCs w:val="24"/>
          <w:lang w:val="pt-BR"/>
        </w:rPr>
        <w:t>FC 5462</w:t>
      </w:r>
      <w:r w:rsidRPr="001A6BC1">
        <w:rPr>
          <w:rFonts w:ascii="Arial" w:hAnsi="Arial" w:cs="Arial"/>
          <w:sz w:val="24"/>
          <w:szCs w:val="24"/>
          <w:lang w:val="pt-BR"/>
        </w:rPr>
        <w:t>) e RFC 3031</w:t>
      </w:r>
      <w:r w:rsidR="00855115">
        <w:rPr>
          <w:rFonts w:ascii="Arial" w:hAnsi="Arial" w:cs="Arial"/>
          <w:sz w:val="24"/>
          <w:szCs w:val="24"/>
          <w:lang w:val="pt-BR"/>
        </w:rPr>
        <w:t xml:space="preserve"> (atualizada </w:t>
      </w:r>
      <w:r w:rsidR="00536830">
        <w:rPr>
          <w:rFonts w:ascii="Arial" w:hAnsi="Arial" w:cs="Arial"/>
          <w:sz w:val="24"/>
          <w:szCs w:val="24"/>
          <w:lang w:val="pt-BR"/>
        </w:rPr>
        <w:t>pelas RFC 6178 e RFC 6790)</w:t>
      </w:r>
      <w:r w:rsidRPr="001A6BC1">
        <w:rPr>
          <w:rFonts w:ascii="Arial" w:hAnsi="Arial" w:cs="Arial"/>
          <w:sz w:val="24"/>
          <w:szCs w:val="24"/>
          <w:lang w:val="pt-BR"/>
        </w:rPr>
        <w:t xml:space="preserve">, e possibilite a configuração de </w:t>
      </w:r>
      <w:proofErr w:type="spellStart"/>
      <w:r w:rsidRPr="001A6BC1">
        <w:rPr>
          <w:rFonts w:ascii="Arial" w:hAnsi="Arial" w:cs="Arial"/>
          <w:sz w:val="24"/>
          <w:szCs w:val="24"/>
          <w:lang w:val="pt-BR"/>
        </w:rPr>
        <w:t>QoS</w:t>
      </w:r>
      <w:proofErr w:type="spellEnd"/>
      <w:r w:rsidRPr="001A6BC1">
        <w:rPr>
          <w:rFonts w:ascii="Arial" w:hAnsi="Arial" w:cs="Arial"/>
          <w:sz w:val="24"/>
          <w:szCs w:val="24"/>
          <w:lang w:val="pt-BR"/>
        </w:rPr>
        <w:t xml:space="preserve"> (</w:t>
      </w:r>
      <w:proofErr w:type="spellStart"/>
      <w:r w:rsidRPr="000C51B6">
        <w:rPr>
          <w:rFonts w:ascii="Arial" w:hAnsi="Arial" w:cs="Arial"/>
          <w:i/>
          <w:iCs/>
          <w:sz w:val="24"/>
          <w:szCs w:val="24"/>
          <w:lang w:val="pt-BR"/>
        </w:rPr>
        <w:t>Quality</w:t>
      </w:r>
      <w:proofErr w:type="spellEnd"/>
      <w:r w:rsidRPr="000C51B6">
        <w:rPr>
          <w:rFonts w:ascii="Arial" w:hAnsi="Arial" w:cs="Arial"/>
          <w:i/>
          <w:iCs/>
          <w:sz w:val="24"/>
          <w:szCs w:val="24"/>
          <w:lang w:val="pt-BR"/>
        </w:rPr>
        <w:t xml:space="preserve"> </w:t>
      </w:r>
      <w:proofErr w:type="spellStart"/>
      <w:r w:rsidRPr="000C51B6">
        <w:rPr>
          <w:rFonts w:ascii="Arial" w:hAnsi="Arial" w:cs="Arial"/>
          <w:i/>
          <w:iCs/>
          <w:sz w:val="24"/>
          <w:szCs w:val="24"/>
          <w:lang w:val="pt-BR"/>
        </w:rPr>
        <w:t>of</w:t>
      </w:r>
      <w:proofErr w:type="spellEnd"/>
      <w:r w:rsidRPr="000C51B6">
        <w:rPr>
          <w:rFonts w:ascii="Arial" w:hAnsi="Arial" w:cs="Arial"/>
          <w:i/>
          <w:iCs/>
          <w:sz w:val="24"/>
          <w:szCs w:val="24"/>
          <w:lang w:val="pt-BR"/>
        </w:rPr>
        <w:t xml:space="preserve"> Service</w:t>
      </w:r>
      <w:r w:rsidRPr="001A6BC1">
        <w:rPr>
          <w:rFonts w:ascii="Arial" w:hAnsi="Arial" w:cs="Arial"/>
          <w:sz w:val="24"/>
          <w:szCs w:val="24"/>
          <w:lang w:val="pt-BR"/>
        </w:rPr>
        <w:t>) sobre MPLS/VPN, de acordo com as definições das RFC 3270 e a RFC 2983, respectivamente</w:t>
      </w:r>
      <w:r w:rsidR="001A6BC1">
        <w:rPr>
          <w:rFonts w:ascii="Arial" w:hAnsi="Arial" w:cs="Arial"/>
          <w:sz w:val="24"/>
          <w:szCs w:val="24"/>
          <w:lang w:val="pt-BR"/>
        </w:rPr>
        <w:t>.</w:t>
      </w:r>
      <w:r w:rsidRPr="001A6BC1">
        <w:rPr>
          <w:rFonts w:ascii="Arial" w:hAnsi="Arial" w:cs="Arial"/>
          <w:sz w:val="24"/>
          <w:szCs w:val="24"/>
          <w:lang w:val="pt-BR"/>
        </w:rPr>
        <w:t xml:space="preserve"> </w:t>
      </w:r>
    </w:p>
    <w:p w14:paraId="617AC6DD" w14:textId="6965A1E0" w:rsidR="00204187" w:rsidRPr="00A87A5B" w:rsidRDefault="00204187" w:rsidP="001732D2">
      <w:pPr>
        <w:pStyle w:val="PargrafodaLista"/>
        <w:keepNext/>
        <w:keepLines/>
        <w:numPr>
          <w:ilvl w:val="2"/>
          <w:numId w:val="15"/>
        </w:numPr>
        <w:spacing w:before="60" w:after="60" w:line="360" w:lineRule="auto"/>
        <w:jc w:val="both"/>
        <w:rPr>
          <w:rFonts w:ascii="Arial" w:hAnsi="Arial" w:cs="Arial"/>
          <w:sz w:val="24"/>
          <w:szCs w:val="24"/>
          <w:lang w:val="pt-BR"/>
        </w:rPr>
      </w:pPr>
      <w:r w:rsidRPr="00A87A5B">
        <w:rPr>
          <w:rFonts w:ascii="Arial" w:hAnsi="Arial" w:cs="Arial"/>
          <w:sz w:val="24"/>
          <w:szCs w:val="24"/>
          <w:lang w:val="pt-BR"/>
        </w:rPr>
        <w:t xml:space="preserve">A comunicação entre os ativos de rede da </w:t>
      </w:r>
      <w:r w:rsidR="00290EAC">
        <w:rPr>
          <w:rFonts w:ascii="Arial" w:hAnsi="Arial" w:cs="Arial"/>
          <w:sz w:val="24"/>
          <w:szCs w:val="24"/>
          <w:lang w:val="pt-BR"/>
        </w:rPr>
        <w:t>CAIXA</w:t>
      </w:r>
      <w:r w:rsidRPr="00A87A5B">
        <w:rPr>
          <w:rFonts w:ascii="Arial" w:hAnsi="Arial" w:cs="Arial"/>
          <w:sz w:val="24"/>
          <w:szCs w:val="24"/>
          <w:lang w:val="pt-BR"/>
        </w:rPr>
        <w:t xml:space="preserve"> e da CONTRATADA será realizada através do protocolo de roteamento BGPv4, cuja configuração e </w:t>
      </w:r>
      <w:r w:rsidR="00213E2C">
        <w:rPr>
          <w:rFonts w:ascii="Arial" w:hAnsi="Arial" w:cs="Arial"/>
          <w:sz w:val="24"/>
          <w:szCs w:val="24"/>
          <w:lang w:val="pt-BR"/>
        </w:rPr>
        <w:t xml:space="preserve">alinhamento de detalhes </w:t>
      </w:r>
      <w:r w:rsidRPr="00A87A5B">
        <w:rPr>
          <w:rFonts w:ascii="Arial" w:hAnsi="Arial" w:cs="Arial"/>
          <w:sz w:val="24"/>
          <w:szCs w:val="24"/>
          <w:lang w:val="pt-BR"/>
        </w:rPr>
        <w:t xml:space="preserve">técnicos ficarão a cargo das equipes </w:t>
      </w:r>
      <w:r w:rsidR="00C258CB">
        <w:rPr>
          <w:rFonts w:ascii="Arial" w:hAnsi="Arial" w:cs="Arial"/>
          <w:sz w:val="24"/>
          <w:szCs w:val="24"/>
          <w:lang w:val="pt-BR"/>
        </w:rPr>
        <w:t xml:space="preserve">de projeto </w:t>
      </w:r>
      <w:r w:rsidRPr="00A87A5B">
        <w:rPr>
          <w:rFonts w:ascii="Arial" w:hAnsi="Arial" w:cs="Arial"/>
          <w:sz w:val="24"/>
          <w:szCs w:val="24"/>
          <w:lang w:val="pt-BR"/>
        </w:rPr>
        <w:t xml:space="preserve">da CONTRATADA e da </w:t>
      </w:r>
      <w:r w:rsidR="00290EAC">
        <w:rPr>
          <w:rFonts w:ascii="Arial" w:hAnsi="Arial" w:cs="Arial"/>
          <w:sz w:val="24"/>
          <w:szCs w:val="24"/>
          <w:lang w:val="pt-BR"/>
        </w:rPr>
        <w:t>CAIXA</w:t>
      </w:r>
      <w:r w:rsidRPr="00A87A5B">
        <w:rPr>
          <w:rFonts w:ascii="Arial" w:hAnsi="Arial" w:cs="Arial"/>
          <w:sz w:val="24"/>
          <w:szCs w:val="24"/>
          <w:lang w:val="pt-BR"/>
        </w:rPr>
        <w:t xml:space="preserve"> durante a fase de planejamento da implantação.</w:t>
      </w:r>
    </w:p>
    <w:p w14:paraId="617AC6DE" w14:textId="1CD7D097" w:rsidR="00204187" w:rsidRPr="00460889" w:rsidRDefault="00204187" w:rsidP="00AC0A5A">
      <w:pPr>
        <w:pStyle w:val="PargrafodaLista"/>
        <w:keepNext/>
        <w:keepLines/>
        <w:numPr>
          <w:ilvl w:val="3"/>
          <w:numId w:val="15"/>
        </w:numPr>
        <w:spacing w:before="60" w:after="60" w:line="360" w:lineRule="auto"/>
        <w:jc w:val="both"/>
        <w:rPr>
          <w:rFonts w:ascii="Arial" w:hAnsi="Arial" w:cs="Arial"/>
          <w:sz w:val="24"/>
          <w:szCs w:val="24"/>
          <w:lang w:val="pt-BR"/>
        </w:rPr>
      </w:pPr>
      <w:r w:rsidRPr="001A6BC1">
        <w:rPr>
          <w:rFonts w:ascii="Arial" w:hAnsi="Arial" w:cs="Arial"/>
          <w:sz w:val="24"/>
          <w:szCs w:val="24"/>
          <w:lang w:val="pt-BR"/>
        </w:rPr>
        <w:t xml:space="preserve">A Implementação do protocolo BGPv4 deverá seguir os padrões estabelecidos nas </w:t>
      </w:r>
      <w:proofErr w:type="spellStart"/>
      <w:r w:rsidRPr="001A6BC1">
        <w:rPr>
          <w:rFonts w:ascii="Arial" w:hAnsi="Arial" w:cs="Arial"/>
          <w:sz w:val="24"/>
          <w:szCs w:val="24"/>
          <w:lang w:val="pt-BR"/>
        </w:rPr>
        <w:t>RFCs</w:t>
      </w:r>
      <w:proofErr w:type="spellEnd"/>
      <w:r w:rsidRPr="001A6BC1">
        <w:rPr>
          <w:rFonts w:ascii="Arial" w:hAnsi="Arial" w:cs="Arial"/>
          <w:sz w:val="24"/>
          <w:szCs w:val="24"/>
          <w:lang w:val="pt-BR"/>
        </w:rPr>
        <w:t xml:space="preserve"> 4271, </w:t>
      </w:r>
      <w:r w:rsidR="00172C4A">
        <w:rPr>
          <w:rFonts w:ascii="Arial" w:hAnsi="Arial" w:cs="Arial"/>
          <w:sz w:val="24"/>
          <w:szCs w:val="24"/>
          <w:lang w:val="pt-BR"/>
        </w:rPr>
        <w:t>4</w:t>
      </w:r>
      <w:r w:rsidRPr="001A6BC1">
        <w:rPr>
          <w:rFonts w:ascii="Arial" w:hAnsi="Arial" w:cs="Arial"/>
          <w:sz w:val="24"/>
          <w:szCs w:val="24"/>
          <w:lang w:val="pt-BR"/>
        </w:rPr>
        <w:t>456, 1997</w:t>
      </w:r>
      <w:r w:rsidR="009A38EC">
        <w:rPr>
          <w:rFonts w:ascii="Arial" w:hAnsi="Arial" w:cs="Arial"/>
          <w:sz w:val="24"/>
          <w:szCs w:val="24"/>
          <w:lang w:val="pt-BR"/>
        </w:rPr>
        <w:t xml:space="preserve"> e</w:t>
      </w:r>
      <w:r w:rsidRPr="001A6BC1">
        <w:rPr>
          <w:rFonts w:ascii="Arial" w:hAnsi="Arial" w:cs="Arial"/>
          <w:sz w:val="24"/>
          <w:szCs w:val="24"/>
          <w:lang w:val="pt-BR"/>
        </w:rPr>
        <w:t xml:space="preserve"> 2858).</w:t>
      </w:r>
    </w:p>
    <w:p w14:paraId="617AC6DF" w14:textId="77777777" w:rsidR="00204187" w:rsidRDefault="00204187" w:rsidP="004C0040">
      <w:pPr>
        <w:pStyle w:val="PargrafodaLista"/>
        <w:keepNext/>
        <w:keepLines/>
        <w:numPr>
          <w:ilvl w:val="2"/>
          <w:numId w:val="15"/>
        </w:numPr>
        <w:spacing w:before="60" w:after="60" w:line="360" w:lineRule="auto"/>
        <w:jc w:val="both"/>
        <w:rPr>
          <w:rFonts w:ascii="Arial" w:hAnsi="Arial" w:cs="Arial"/>
          <w:sz w:val="24"/>
          <w:szCs w:val="24"/>
          <w:lang w:val="pt-BR"/>
        </w:rPr>
      </w:pPr>
      <w:r w:rsidRPr="004C0040">
        <w:rPr>
          <w:rFonts w:ascii="Arial" w:hAnsi="Arial" w:cs="Arial"/>
          <w:sz w:val="24"/>
          <w:szCs w:val="24"/>
          <w:lang w:val="pt-BR"/>
        </w:rPr>
        <w:t xml:space="preserve">A CONTRATADA deverá respeitar e propagar as marcações de </w:t>
      </w:r>
      <w:proofErr w:type="spellStart"/>
      <w:r w:rsidRPr="001732D2">
        <w:rPr>
          <w:rFonts w:ascii="Arial" w:hAnsi="Arial" w:cs="Arial"/>
          <w:i/>
          <w:sz w:val="24"/>
          <w:szCs w:val="24"/>
          <w:lang w:val="pt-BR"/>
        </w:rPr>
        <w:t>communities</w:t>
      </w:r>
      <w:proofErr w:type="spellEnd"/>
      <w:r>
        <w:rPr>
          <w:rFonts w:ascii="Arial" w:hAnsi="Arial" w:cs="Arial"/>
          <w:i/>
          <w:sz w:val="24"/>
          <w:szCs w:val="24"/>
          <w:lang w:val="pt-BR"/>
        </w:rPr>
        <w:t xml:space="preserve"> BGP</w:t>
      </w:r>
      <w:r w:rsidRPr="004C0040">
        <w:rPr>
          <w:rFonts w:ascii="Arial" w:hAnsi="Arial" w:cs="Arial"/>
          <w:sz w:val="24"/>
          <w:szCs w:val="24"/>
          <w:lang w:val="pt-BR"/>
        </w:rPr>
        <w:t xml:space="preserve"> e não sobrescrever as marcações de </w:t>
      </w:r>
      <w:r w:rsidRPr="001732D2">
        <w:rPr>
          <w:rFonts w:ascii="Arial" w:hAnsi="Arial" w:cs="Arial"/>
          <w:i/>
          <w:sz w:val="24"/>
          <w:szCs w:val="24"/>
          <w:lang w:val="pt-BR"/>
        </w:rPr>
        <w:t>as-path BGP</w:t>
      </w:r>
      <w:r w:rsidRPr="004C0040">
        <w:rPr>
          <w:rFonts w:ascii="Arial" w:hAnsi="Arial" w:cs="Arial"/>
          <w:sz w:val="24"/>
          <w:szCs w:val="24"/>
          <w:lang w:val="pt-BR"/>
        </w:rPr>
        <w:t xml:space="preserve"> realizadas pela </w:t>
      </w:r>
      <w:r w:rsidR="00290EAC">
        <w:rPr>
          <w:rFonts w:ascii="Arial" w:hAnsi="Arial" w:cs="Arial"/>
          <w:sz w:val="24"/>
          <w:szCs w:val="24"/>
          <w:lang w:val="pt-BR"/>
        </w:rPr>
        <w:t>CAIXA</w:t>
      </w:r>
      <w:r w:rsidR="0032658A">
        <w:rPr>
          <w:rFonts w:ascii="Arial" w:hAnsi="Arial" w:cs="Arial"/>
          <w:sz w:val="24"/>
          <w:szCs w:val="24"/>
          <w:lang w:val="pt-BR"/>
        </w:rPr>
        <w:t xml:space="preserve">, salvo o próprio </w:t>
      </w:r>
      <w:r w:rsidR="0032658A" w:rsidRPr="0032658A">
        <w:rPr>
          <w:rFonts w:ascii="Arial" w:hAnsi="Arial" w:cs="Arial"/>
          <w:i/>
          <w:sz w:val="24"/>
          <w:szCs w:val="24"/>
          <w:lang w:val="pt-BR"/>
        </w:rPr>
        <w:t>as-path</w:t>
      </w:r>
      <w:r w:rsidR="0032658A">
        <w:rPr>
          <w:rFonts w:ascii="Arial" w:hAnsi="Arial" w:cs="Arial"/>
          <w:i/>
          <w:sz w:val="24"/>
          <w:szCs w:val="24"/>
          <w:lang w:val="pt-BR"/>
        </w:rPr>
        <w:t xml:space="preserve"> BGP</w:t>
      </w:r>
      <w:r w:rsidR="0032658A">
        <w:rPr>
          <w:rFonts w:ascii="Arial" w:hAnsi="Arial" w:cs="Arial"/>
          <w:sz w:val="24"/>
          <w:szCs w:val="24"/>
          <w:lang w:val="pt-BR"/>
        </w:rPr>
        <w:t xml:space="preserve"> da operadora, que compreende a sessão BGP com o roteador </w:t>
      </w:r>
      <w:r w:rsidR="00290EAC">
        <w:rPr>
          <w:rFonts w:ascii="Arial" w:hAnsi="Arial" w:cs="Arial"/>
          <w:sz w:val="24"/>
          <w:szCs w:val="24"/>
          <w:lang w:val="pt-BR"/>
        </w:rPr>
        <w:t>CAIXA</w:t>
      </w:r>
      <w:r w:rsidR="0032658A">
        <w:rPr>
          <w:rFonts w:ascii="Arial" w:hAnsi="Arial" w:cs="Arial"/>
          <w:sz w:val="24"/>
          <w:szCs w:val="24"/>
          <w:lang w:val="pt-BR"/>
        </w:rPr>
        <w:t>.</w:t>
      </w:r>
    </w:p>
    <w:p w14:paraId="617AC6E0" w14:textId="77777777" w:rsidR="00204187" w:rsidRPr="004C0040" w:rsidRDefault="00204187" w:rsidP="004C0040">
      <w:pPr>
        <w:pStyle w:val="PargrafodaLista"/>
        <w:keepNext/>
        <w:keepLines/>
        <w:numPr>
          <w:ilvl w:val="2"/>
          <w:numId w:val="15"/>
        </w:numPr>
        <w:spacing w:before="60" w:after="60" w:line="360" w:lineRule="auto"/>
        <w:jc w:val="both"/>
        <w:rPr>
          <w:rFonts w:ascii="Arial" w:hAnsi="Arial" w:cs="Arial"/>
          <w:sz w:val="24"/>
          <w:szCs w:val="24"/>
          <w:lang w:val="pt-BR"/>
        </w:rPr>
      </w:pPr>
      <w:r w:rsidRPr="004C0040">
        <w:rPr>
          <w:rFonts w:ascii="Arial" w:hAnsi="Arial" w:cs="Arial"/>
          <w:sz w:val="24"/>
          <w:szCs w:val="24"/>
          <w:lang w:val="pt-BR"/>
        </w:rPr>
        <w:t>Os endereços IP que compõem a conexão fim a fim (</w:t>
      </w:r>
      <w:r>
        <w:rPr>
          <w:rFonts w:ascii="Arial" w:hAnsi="Arial" w:cs="Arial"/>
          <w:sz w:val="24"/>
          <w:szCs w:val="24"/>
          <w:lang w:val="pt-BR"/>
        </w:rPr>
        <w:t>PE/</w:t>
      </w:r>
      <w:r w:rsidRPr="004C0040">
        <w:rPr>
          <w:rFonts w:ascii="Arial" w:hAnsi="Arial" w:cs="Arial"/>
          <w:sz w:val="24"/>
          <w:szCs w:val="24"/>
          <w:lang w:val="pt-BR"/>
        </w:rPr>
        <w:t xml:space="preserve">CE </w:t>
      </w:r>
      <w:r w:rsidR="00290EAC">
        <w:rPr>
          <w:rFonts w:ascii="Arial" w:hAnsi="Arial" w:cs="Arial"/>
          <w:sz w:val="24"/>
          <w:szCs w:val="24"/>
          <w:lang w:val="pt-BR"/>
        </w:rPr>
        <w:t>CAIXA</w:t>
      </w:r>
      <w:r w:rsidRPr="004C0040">
        <w:rPr>
          <w:rFonts w:ascii="Arial" w:hAnsi="Arial" w:cs="Arial"/>
          <w:sz w:val="24"/>
          <w:szCs w:val="24"/>
          <w:lang w:val="pt-BR"/>
        </w:rPr>
        <w:t xml:space="preserve"> e PE</w:t>
      </w:r>
      <w:r>
        <w:rPr>
          <w:rFonts w:ascii="Arial" w:hAnsi="Arial" w:cs="Arial"/>
          <w:sz w:val="24"/>
          <w:szCs w:val="24"/>
          <w:lang w:val="pt-BR"/>
        </w:rPr>
        <w:t>/CE</w:t>
      </w:r>
      <w:r w:rsidRPr="004C0040">
        <w:rPr>
          <w:rFonts w:ascii="Arial" w:hAnsi="Arial" w:cs="Arial"/>
          <w:sz w:val="24"/>
          <w:szCs w:val="24"/>
          <w:lang w:val="pt-BR"/>
        </w:rPr>
        <w:t xml:space="preserve"> C</w:t>
      </w:r>
      <w:r>
        <w:rPr>
          <w:rFonts w:ascii="Arial" w:hAnsi="Arial" w:cs="Arial"/>
          <w:sz w:val="24"/>
          <w:szCs w:val="24"/>
          <w:lang w:val="pt-BR"/>
        </w:rPr>
        <w:t>ONTRATADA</w:t>
      </w:r>
      <w:r w:rsidRPr="004C0040">
        <w:rPr>
          <w:rFonts w:ascii="Arial" w:hAnsi="Arial" w:cs="Arial"/>
          <w:sz w:val="24"/>
          <w:szCs w:val="24"/>
          <w:lang w:val="pt-BR"/>
        </w:rPr>
        <w:t>) deverão ser visíveis através do protocolo ICMP (</w:t>
      </w:r>
      <w:r w:rsidRPr="000C51B6">
        <w:rPr>
          <w:rFonts w:ascii="Arial" w:hAnsi="Arial" w:cs="Arial"/>
          <w:i/>
          <w:iCs/>
          <w:sz w:val="24"/>
          <w:szCs w:val="24"/>
          <w:lang w:val="pt-BR"/>
        </w:rPr>
        <w:t>Internet</w:t>
      </w:r>
      <w:r w:rsidRPr="004C0040">
        <w:rPr>
          <w:rFonts w:ascii="Arial" w:hAnsi="Arial" w:cs="Arial"/>
          <w:sz w:val="24"/>
          <w:szCs w:val="24"/>
          <w:lang w:val="pt-BR"/>
        </w:rPr>
        <w:t xml:space="preserve"> </w:t>
      </w:r>
      <w:proofErr w:type="spellStart"/>
      <w:r w:rsidRPr="000C51B6">
        <w:rPr>
          <w:rFonts w:ascii="Arial" w:hAnsi="Arial" w:cs="Arial"/>
          <w:i/>
          <w:iCs/>
          <w:sz w:val="24"/>
          <w:szCs w:val="24"/>
          <w:lang w:val="pt-BR"/>
        </w:rPr>
        <w:t>Control</w:t>
      </w:r>
      <w:proofErr w:type="spellEnd"/>
      <w:r w:rsidRPr="000C51B6">
        <w:rPr>
          <w:rFonts w:ascii="Arial" w:hAnsi="Arial" w:cs="Arial"/>
          <w:i/>
          <w:iCs/>
          <w:sz w:val="24"/>
          <w:szCs w:val="24"/>
          <w:lang w:val="pt-BR"/>
        </w:rPr>
        <w:t xml:space="preserve"> </w:t>
      </w:r>
      <w:proofErr w:type="spellStart"/>
      <w:r w:rsidRPr="000C51B6">
        <w:rPr>
          <w:rFonts w:ascii="Arial" w:hAnsi="Arial" w:cs="Arial"/>
          <w:i/>
          <w:iCs/>
          <w:sz w:val="24"/>
          <w:szCs w:val="24"/>
          <w:lang w:val="pt-BR"/>
        </w:rPr>
        <w:t>Message</w:t>
      </w:r>
      <w:proofErr w:type="spellEnd"/>
      <w:r w:rsidRPr="000C51B6">
        <w:rPr>
          <w:rFonts w:ascii="Arial" w:hAnsi="Arial" w:cs="Arial"/>
          <w:i/>
          <w:iCs/>
          <w:sz w:val="24"/>
          <w:szCs w:val="24"/>
          <w:lang w:val="pt-BR"/>
        </w:rPr>
        <w:t xml:space="preserve"> </w:t>
      </w:r>
      <w:proofErr w:type="spellStart"/>
      <w:r w:rsidRPr="000C51B6">
        <w:rPr>
          <w:rFonts w:ascii="Arial" w:hAnsi="Arial" w:cs="Arial"/>
          <w:i/>
          <w:iCs/>
          <w:sz w:val="24"/>
          <w:szCs w:val="24"/>
          <w:lang w:val="pt-BR"/>
        </w:rPr>
        <w:t>Protocol</w:t>
      </w:r>
      <w:proofErr w:type="spellEnd"/>
      <w:r w:rsidRPr="004C0040">
        <w:rPr>
          <w:rFonts w:ascii="Arial" w:hAnsi="Arial" w:cs="Arial"/>
          <w:sz w:val="24"/>
          <w:szCs w:val="24"/>
          <w:lang w:val="pt-BR"/>
        </w:rPr>
        <w:t>).</w:t>
      </w:r>
    </w:p>
    <w:p w14:paraId="617AC6E1" w14:textId="17C9DDC2" w:rsidR="00204187" w:rsidRPr="004C0040" w:rsidRDefault="00204187" w:rsidP="004C0040">
      <w:pPr>
        <w:pStyle w:val="PargrafodaLista"/>
        <w:keepNext/>
        <w:keepLines/>
        <w:numPr>
          <w:ilvl w:val="2"/>
          <w:numId w:val="15"/>
        </w:numPr>
        <w:spacing w:before="60" w:after="60" w:line="360" w:lineRule="auto"/>
        <w:jc w:val="both"/>
        <w:rPr>
          <w:rFonts w:ascii="Arial" w:hAnsi="Arial" w:cs="Arial"/>
          <w:sz w:val="24"/>
          <w:szCs w:val="24"/>
          <w:lang w:val="pt-BR"/>
        </w:rPr>
      </w:pPr>
      <w:r w:rsidRPr="004C0040">
        <w:rPr>
          <w:rFonts w:ascii="Arial" w:hAnsi="Arial" w:cs="Arial"/>
          <w:sz w:val="24"/>
          <w:szCs w:val="24"/>
          <w:lang w:val="pt-BR"/>
        </w:rPr>
        <w:t>Os circuitos deverão suportar o tráfego de pacotes de</w:t>
      </w:r>
      <w:r w:rsidR="00115FBE">
        <w:rPr>
          <w:rFonts w:ascii="Arial" w:hAnsi="Arial" w:cs="Arial"/>
          <w:sz w:val="24"/>
          <w:szCs w:val="24"/>
          <w:lang w:val="pt-BR"/>
        </w:rPr>
        <w:t>, no mínimo</w:t>
      </w:r>
      <w:r w:rsidRPr="004C0040">
        <w:rPr>
          <w:rFonts w:ascii="Arial" w:hAnsi="Arial" w:cs="Arial"/>
          <w:sz w:val="24"/>
          <w:szCs w:val="24"/>
          <w:lang w:val="pt-BR"/>
        </w:rPr>
        <w:t xml:space="preserve"> 1500 bytes de </w:t>
      </w:r>
      <w:proofErr w:type="spellStart"/>
      <w:r w:rsidRPr="000C51B6">
        <w:rPr>
          <w:rFonts w:ascii="Arial" w:hAnsi="Arial" w:cs="Arial"/>
          <w:i/>
          <w:iCs/>
          <w:sz w:val="24"/>
          <w:szCs w:val="24"/>
          <w:lang w:val="pt-BR"/>
        </w:rPr>
        <w:t>payload</w:t>
      </w:r>
      <w:proofErr w:type="spellEnd"/>
      <w:r w:rsidRPr="004C0040">
        <w:rPr>
          <w:rFonts w:ascii="Arial" w:hAnsi="Arial" w:cs="Arial"/>
          <w:sz w:val="24"/>
          <w:szCs w:val="24"/>
          <w:lang w:val="pt-BR"/>
        </w:rPr>
        <w:t xml:space="preserve"> sem fragmentação.</w:t>
      </w:r>
    </w:p>
    <w:p w14:paraId="617AC6E2" w14:textId="41635EAA" w:rsidR="00204187" w:rsidRDefault="00204187" w:rsidP="001732D2">
      <w:pPr>
        <w:pStyle w:val="PargrafodaLista"/>
        <w:keepNext/>
        <w:keepLines/>
        <w:numPr>
          <w:ilvl w:val="2"/>
          <w:numId w:val="15"/>
        </w:numPr>
        <w:spacing w:before="60" w:after="60" w:line="360" w:lineRule="auto"/>
        <w:jc w:val="both"/>
        <w:rPr>
          <w:rFonts w:ascii="Arial" w:hAnsi="Arial" w:cs="Arial"/>
          <w:sz w:val="24"/>
          <w:szCs w:val="24"/>
          <w:lang w:val="pt-BR"/>
        </w:rPr>
      </w:pPr>
      <w:r w:rsidRPr="008D47AB">
        <w:rPr>
          <w:rFonts w:ascii="Arial" w:hAnsi="Arial" w:cs="Arial"/>
          <w:sz w:val="24"/>
          <w:szCs w:val="24"/>
          <w:lang w:val="pt-BR"/>
        </w:rPr>
        <w:t xml:space="preserve">A operadora deverá implementar filtros </w:t>
      </w:r>
      <w:r w:rsidR="004667A2" w:rsidRPr="008D47AB">
        <w:rPr>
          <w:rFonts w:ascii="Arial" w:hAnsi="Arial" w:cs="Arial"/>
          <w:sz w:val="24"/>
          <w:szCs w:val="24"/>
          <w:lang w:val="pt-BR"/>
        </w:rPr>
        <w:t xml:space="preserve">BGP </w:t>
      </w:r>
      <w:r w:rsidRPr="008D47AB">
        <w:rPr>
          <w:rFonts w:ascii="Arial" w:hAnsi="Arial" w:cs="Arial"/>
          <w:sz w:val="24"/>
          <w:szCs w:val="24"/>
          <w:lang w:val="pt-BR"/>
        </w:rPr>
        <w:t xml:space="preserve">em seus </w:t>
      </w:r>
      <w:proofErr w:type="spellStart"/>
      <w:r w:rsidRPr="008D47AB">
        <w:rPr>
          <w:rFonts w:ascii="Arial" w:hAnsi="Arial" w:cs="Arial"/>
          <w:sz w:val="24"/>
          <w:szCs w:val="24"/>
          <w:lang w:val="pt-BR"/>
        </w:rPr>
        <w:t>PEs</w:t>
      </w:r>
      <w:proofErr w:type="spellEnd"/>
      <w:r w:rsidRPr="008D47AB">
        <w:rPr>
          <w:rFonts w:ascii="Arial" w:hAnsi="Arial" w:cs="Arial"/>
          <w:sz w:val="24"/>
          <w:szCs w:val="24"/>
          <w:lang w:val="pt-BR"/>
        </w:rPr>
        <w:t xml:space="preserve"> e/ou </w:t>
      </w:r>
      <w:proofErr w:type="spellStart"/>
      <w:r w:rsidRPr="008D47AB">
        <w:rPr>
          <w:rFonts w:ascii="Arial" w:hAnsi="Arial" w:cs="Arial"/>
          <w:sz w:val="24"/>
          <w:szCs w:val="24"/>
          <w:lang w:val="pt-BR"/>
        </w:rPr>
        <w:t>CEs</w:t>
      </w:r>
      <w:proofErr w:type="spellEnd"/>
      <w:r w:rsidRPr="008D47AB">
        <w:rPr>
          <w:rFonts w:ascii="Arial" w:hAnsi="Arial" w:cs="Arial"/>
          <w:sz w:val="24"/>
          <w:szCs w:val="24"/>
          <w:lang w:val="pt-BR"/>
        </w:rPr>
        <w:t xml:space="preserve"> de </w:t>
      </w:r>
      <w:r w:rsidR="003E6396" w:rsidRPr="008D47AB">
        <w:rPr>
          <w:rFonts w:ascii="Arial" w:hAnsi="Arial" w:cs="Arial"/>
          <w:sz w:val="24"/>
          <w:szCs w:val="24"/>
          <w:lang w:val="pt-BR"/>
        </w:rPr>
        <w:t xml:space="preserve">conexão com a </w:t>
      </w:r>
      <w:r w:rsidR="00290EAC">
        <w:rPr>
          <w:rFonts w:ascii="Arial" w:hAnsi="Arial" w:cs="Arial"/>
          <w:sz w:val="24"/>
          <w:szCs w:val="24"/>
          <w:lang w:val="pt-BR"/>
        </w:rPr>
        <w:t>CAIXA</w:t>
      </w:r>
      <w:r w:rsidR="003E6396" w:rsidRPr="008D47AB">
        <w:rPr>
          <w:rFonts w:ascii="Arial" w:hAnsi="Arial" w:cs="Arial"/>
          <w:sz w:val="24"/>
          <w:szCs w:val="24"/>
          <w:lang w:val="pt-BR"/>
        </w:rPr>
        <w:t xml:space="preserve"> (Ponto de Presença e Concentração)</w:t>
      </w:r>
      <w:r w:rsidR="00BA0662">
        <w:rPr>
          <w:rFonts w:ascii="Arial" w:hAnsi="Arial" w:cs="Arial"/>
          <w:sz w:val="24"/>
          <w:szCs w:val="24"/>
          <w:lang w:val="pt-BR"/>
        </w:rPr>
        <w:t>.</w:t>
      </w:r>
    </w:p>
    <w:p w14:paraId="617AC6E5" w14:textId="68754133" w:rsidR="003E6396" w:rsidRPr="008D47AB" w:rsidRDefault="004667A2" w:rsidP="003E6396">
      <w:pPr>
        <w:pStyle w:val="PargrafodaLista"/>
        <w:keepNext/>
        <w:keepLines/>
        <w:numPr>
          <w:ilvl w:val="3"/>
          <w:numId w:val="15"/>
        </w:numPr>
        <w:spacing w:before="60" w:after="60" w:line="360" w:lineRule="auto"/>
        <w:jc w:val="both"/>
        <w:rPr>
          <w:rFonts w:ascii="Arial" w:hAnsi="Arial" w:cs="Arial"/>
          <w:sz w:val="24"/>
          <w:szCs w:val="24"/>
          <w:lang w:val="pt-BR"/>
        </w:rPr>
      </w:pPr>
      <w:r w:rsidRPr="008D47AB">
        <w:rPr>
          <w:rFonts w:ascii="Arial" w:hAnsi="Arial" w:cs="Arial"/>
          <w:sz w:val="24"/>
          <w:szCs w:val="24"/>
          <w:lang w:val="pt-BR"/>
        </w:rPr>
        <w:lastRenderedPageBreak/>
        <w:t xml:space="preserve">Os filtros </w:t>
      </w:r>
      <w:r w:rsidR="0023356B" w:rsidRPr="008D47AB">
        <w:rPr>
          <w:rFonts w:ascii="Arial" w:hAnsi="Arial" w:cs="Arial"/>
          <w:sz w:val="24"/>
          <w:szCs w:val="24"/>
          <w:lang w:val="pt-BR"/>
        </w:rPr>
        <w:t>serão baseados</w:t>
      </w:r>
      <w:r w:rsidRPr="008D47AB">
        <w:rPr>
          <w:rFonts w:ascii="Arial" w:hAnsi="Arial" w:cs="Arial"/>
          <w:sz w:val="24"/>
          <w:szCs w:val="24"/>
          <w:lang w:val="pt-BR"/>
        </w:rPr>
        <w:t xml:space="preserve"> em parâmetros BGP, tal como: </w:t>
      </w:r>
      <w:proofErr w:type="spellStart"/>
      <w:r w:rsidRPr="000C51B6">
        <w:rPr>
          <w:rFonts w:ascii="Arial" w:hAnsi="Arial" w:cs="Arial"/>
          <w:i/>
          <w:iCs/>
          <w:sz w:val="24"/>
          <w:szCs w:val="24"/>
          <w:lang w:val="pt-BR"/>
        </w:rPr>
        <w:t>Prefix-List</w:t>
      </w:r>
      <w:proofErr w:type="spellEnd"/>
      <w:r w:rsidR="0033281A">
        <w:rPr>
          <w:rFonts w:ascii="Arial" w:hAnsi="Arial" w:cs="Arial"/>
          <w:sz w:val="24"/>
          <w:szCs w:val="24"/>
          <w:lang w:val="pt-BR"/>
        </w:rPr>
        <w:t xml:space="preserve"> (propagação</w:t>
      </w:r>
      <w:r w:rsidR="00BA0662">
        <w:rPr>
          <w:rFonts w:ascii="Arial" w:hAnsi="Arial" w:cs="Arial"/>
          <w:sz w:val="24"/>
          <w:szCs w:val="24"/>
          <w:lang w:val="pt-BR"/>
        </w:rPr>
        <w:t>/bloqueio de prefixos)</w:t>
      </w:r>
      <w:r w:rsidRPr="008D47AB">
        <w:rPr>
          <w:rFonts w:ascii="Arial" w:hAnsi="Arial" w:cs="Arial"/>
          <w:sz w:val="24"/>
          <w:szCs w:val="24"/>
          <w:lang w:val="pt-BR"/>
        </w:rPr>
        <w:t xml:space="preserve">, </w:t>
      </w:r>
      <w:proofErr w:type="spellStart"/>
      <w:r w:rsidRPr="000C51B6">
        <w:rPr>
          <w:rFonts w:ascii="Arial" w:hAnsi="Arial" w:cs="Arial"/>
          <w:i/>
          <w:iCs/>
          <w:sz w:val="24"/>
          <w:szCs w:val="24"/>
          <w:lang w:val="pt-BR"/>
        </w:rPr>
        <w:t>Communities</w:t>
      </w:r>
      <w:proofErr w:type="spellEnd"/>
      <w:r w:rsidRPr="008D47AB">
        <w:rPr>
          <w:rFonts w:ascii="Arial" w:hAnsi="Arial" w:cs="Arial"/>
          <w:sz w:val="24"/>
          <w:szCs w:val="24"/>
          <w:lang w:val="pt-BR"/>
        </w:rPr>
        <w:t xml:space="preserve"> BGP, </w:t>
      </w:r>
      <w:r w:rsidRPr="000C51B6">
        <w:rPr>
          <w:rFonts w:ascii="Arial" w:hAnsi="Arial" w:cs="Arial"/>
          <w:i/>
          <w:iCs/>
          <w:sz w:val="24"/>
          <w:szCs w:val="24"/>
          <w:lang w:val="pt-BR"/>
        </w:rPr>
        <w:t>As-Path</w:t>
      </w:r>
      <w:r w:rsidRPr="008D47AB">
        <w:rPr>
          <w:rFonts w:ascii="Arial" w:hAnsi="Arial" w:cs="Arial"/>
          <w:sz w:val="24"/>
          <w:szCs w:val="24"/>
          <w:lang w:val="pt-BR"/>
        </w:rPr>
        <w:t xml:space="preserve"> </w:t>
      </w:r>
      <w:r w:rsidRPr="000C51B6">
        <w:rPr>
          <w:rFonts w:ascii="Arial" w:hAnsi="Arial" w:cs="Arial"/>
          <w:sz w:val="24"/>
          <w:szCs w:val="24"/>
          <w:lang w:val="pt-BR"/>
        </w:rPr>
        <w:t>BGP</w:t>
      </w:r>
      <w:r w:rsidRPr="008D47AB">
        <w:rPr>
          <w:rFonts w:ascii="Arial" w:hAnsi="Arial" w:cs="Arial"/>
          <w:sz w:val="24"/>
          <w:szCs w:val="24"/>
          <w:lang w:val="pt-BR"/>
        </w:rPr>
        <w:t>.</w:t>
      </w:r>
    </w:p>
    <w:p w14:paraId="617AC6E6" w14:textId="77777777" w:rsidR="00204187" w:rsidRPr="000C51B6" w:rsidRDefault="00204187" w:rsidP="001732D2">
      <w:pPr>
        <w:pStyle w:val="PargrafodaLista"/>
        <w:keepNext/>
        <w:keepLines/>
        <w:numPr>
          <w:ilvl w:val="3"/>
          <w:numId w:val="15"/>
        </w:numPr>
        <w:spacing w:before="60" w:after="60" w:line="360" w:lineRule="auto"/>
        <w:jc w:val="both"/>
        <w:rPr>
          <w:rFonts w:ascii="Arial" w:hAnsi="Arial" w:cs="Arial"/>
          <w:i/>
          <w:iCs/>
          <w:sz w:val="24"/>
          <w:szCs w:val="24"/>
          <w:lang w:val="pt-BR"/>
        </w:rPr>
      </w:pPr>
      <w:r w:rsidRPr="008D47AB">
        <w:rPr>
          <w:rFonts w:ascii="Arial" w:hAnsi="Arial" w:cs="Arial"/>
          <w:sz w:val="24"/>
          <w:szCs w:val="24"/>
          <w:lang w:val="pt-BR"/>
        </w:rPr>
        <w:t xml:space="preserve">As informações e parâmetros de configuração serão repassadas formalmente pela </w:t>
      </w:r>
      <w:r w:rsidR="00290EAC">
        <w:rPr>
          <w:rFonts w:ascii="Arial" w:hAnsi="Arial" w:cs="Arial"/>
          <w:sz w:val="24"/>
          <w:szCs w:val="24"/>
          <w:lang w:val="pt-BR"/>
        </w:rPr>
        <w:t>CAIXA</w:t>
      </w:r>
      <w:r w:rsidRPr="008D47AB">
        <w:rPr>
          <w:rFonts w:ascii="Arial" w:hAnsi="Arial" w:cs="Arial"/>
          <w:sz w:val="24"/>
          <w:szCs w:val="24"/>
          <w:lang w:val="pt-BR"/>
        </w:rPr>
        <w:t xml:space="preserve"> na fase de planejamento da implantação</w:t>
      </w:r>
      <w:r w:rsidR="0032658A" w:rsidRPr="008D47AB">
        <w:rPr>
          <w:rFonts w:ascii="Arial" w:hAnsi="Arial" w:cs="Arial"/>
          <w:sz w:val="24"/>
          <w:szCs w:val="24"/>
          <w:lang w:val="pt-BR"/>
        </w:rPr>
        <w:t xml:space="preserve">, após a reunião de </w:t>
      </w:r>
      <w:proofErr w:type="spellStart"/>
      <w:r w:rsidR="0032658A" w:rsidRPr="000C51B6">
        <w:rPr>
          <w:rFonts w:ascii="Arial" w:hAnsi="Arial" w:cs="Arial"/>
          <w:i/>
          <w:iCs/>
          <w:sz w:val="24"/>
          <w:szCs w:val="24"/>
          <w:lang w:val="pt-BR"/>
        </w:rPr>
        <w:t>kick</w:t>
      </w:r>
      <w:proofErr w:type="spellEnd"/>
      <w:r w:rsidR="0032658A" w:rsidRPr="000C51B6">
        <w:rPr>
          <w:rFonts w:ascii="Arial" w:hAnsi="Arial" w:cs="Arial"/>
          <w:i/>
          <w:iCs/>
          <w:sz w:val="24"/>
          <w:szCs w:val="24"/>
          <w:lang w:val="pt-BR"/>
        </w:rPr>
        <w:t>-off</w:t>
      </w:r>
      <w:r w:rsidRPr="000C51B6">
        <w:rPr>
          <w:rFonts w:ascii="Arial" w:hAnsi="Arial" w:cs="Arial"/>
          <w:i/>
          <w:iCs/>
          <w:sz w:val="24"/>
          <w:szCs w:val="24"/>
          <w:lang w:val="pt-BR"/>
        </w:rPr>
        <w:t>.</w:t>
      </w:r>
    </w:p>
    <w:p w14:paraId="617AC6E7" w14:textId="77777777" w:rsidR="00204187" w:rsidRDefault="00204187" w:rsidP="00961BF9">
      <w:pPr>
        <w:pStyle w:val="PargrafodaLista"/>
        <w:keepNext/>
        <w:keepLines/>
        <w:spacing w:before="60" w:after="60" w:line="360" w:lineRule="auto"/>
        <w:ind w:left="1134"/>
        <w:jc w:val="both"/>
        <w:rPr>
          <w:rFonts w:ascii="Arial" w:hAnsi="Arial" w:cs="Arial"/>
          <w:sz w:val="24"/>
          <w:szCs w:val="24"/>
          <w:lang w:val="pt-BR"/>
        </w:rPr>
      </w:pPr>
    </w:p>
    <w:p w14:paraId="617AC6E8" w14:textId="77777777" w:rsidR="00204187" w:rsidRPr="003E698C" w:rsidRDefault="00204187" w:rsidP="0034309F">
      <w:pPr>
        <w:pStyle w:val="PargrafodaLista"/>
        <w:keepNext/>
        <w:keepLines/>
        <w:numPr>
          <w:ilvl w:val="0"/>
          <w:numId w:val="15"/>
        </w:numPr>
        <w:spacing w:before="60" w:after="60" w:line="360" w:lineRule="auto"/>
        <w:jc w:val="both"/>
        <w:rPr>
          <w:rFonts w:ascii="Arial" w:hAnsi="Arial" w:cs="Arial"/>
          <w:b/>
          <w:sz w:val="24"/>
          <w:szCs w:val="24"/>
          <w:lang w:val="pt-BR"/>
        </w:rPr>
      </w:pPr>
      <w:r w:rsidRPr="003E698C">
        <w:rPr>
          <w:rFonts w:ascii="Arial" w:hAnsi="Arial" w:cs="Arial"/>
          <w:b/>
          <w:sz w:val="24"/>
          <w:szCs w:val="24"/>
          <w:lang w:val="pt-BR"/>
        </w:rPr>
        <w:t>DAS CONEXÕES</w:t>
      </w:r>
    </w:p>
    <w:p w14:paraId="617AC6E9" w14:textId="77777777" w:rsidR="00204187" w:rsidRPr="00021FC9" w:rsidRDefault="00204187" w:rsidP="000E72D1">
      <w:pPr>
        <w:pStyle w:val="PargrafodaLista"/>
        <w:keepNext/>
        <w:keepLines/>
        <w:numPr>
          <w:ilvl w:val="1"/>
          <w:numId w:val="15"/>
        </w:numPr>
        <w:tabs>
          <w:tab w:val="left" w:pos="1134"/>
        </w:tabs>
        <w:spacing w:before="60" w:after="60" w:line="360" w:lineRule="auto"/>
        <w:jc w:val="both"/>
        <w:rPr>
          <w:rFonts w:ascii="Arial" w:hAnsi="Arial" w:cs="Arial"/>
          <w:sz w:val="24"/>
          <w:szCs w:val="24"/>
          <w:lang w:val="pt-BR"/>
        </w:rPr>
      </w:pPr>
      <w:r w:rsidRPr="00A42412">
        <w:rPr>
          <w:rFonts w:ascii="Arial" w:hAnsi="Arial" w:cs="Arial"/>
          <w:sz w:val="24"/>
          <w:szCs w:val="24"/>
          <w:lang w:val="pt-BR"/>
        </w:rPr>
        <w:t xml:space="preserve">Para conexão </w:t>
      </w:r>
      <w:r>
        <w:rPr>
          <w:rFonts w:ascii="Arial" w:hAnsi="Arial" w:cs="Arial"/>
          <w:sz w:val="24"/>
          <w:szCs w:val="24"/>
          <w:lang w:val="pt-BR"/>
        </w:rPr>
        <w:t xml:space="preserve">de última milha </w:t>
      </w:r>
      <w:r w:rsidRPr="00A42412">
        <w:rPr>
          <w:rFonts w:ascii="Arial" w:hAnsi="Arial" w:cs="Arial"/>
          <w:sz w:val="24"/>
          <w:szCs w:val="24"/>
          <w:lang w:val="pt-BR"/>
        </w:rPr>
        <w:t>dos P</w:t>
      </w:r>
      <w:r w:rsidR="00F16308">
        <w:rPr>
          <w:rFonts w:ascii="Arial" w:hAnsi="Arial" w:cs="Arial"/>
          <w:sz w:val="24"/>
          <w:szCs w:val="24"/>
          <w:lang w:val="pt-BR"/>
        </w:rPr>
        <w:t>PC</w:t>
      </w:r>
      <w:r w:rsidR="008C06FE">
        <w:rPr>
          <w:rFonts w:ascii="Arial" w:hAnsi="Arial" w:cs="Arial"/>
          <w:sz w:val="24"/>
          <w:szCs w:val="24"/>
          <w:lang w:val="pt-BR"/>
        </w:rPr>
        <w:t xml:space="preserve"> </w:t>
      </w:r>
      <w:r w:rsidRPr="00A42412">
        <w:rPr>
          <w:rFonts w:ascii="Arial" w:hAnsi="Arial" w:cs="Arial"/>
          <w:sz w:val="24"/>
          <w:szCs w:val="24"/>
          <w:lang w:val="pt-BR"/>
        </w:rPr>
        <w:t xml:space="preserve">à rede IP Multisserviço, a CONTRATADA poderá utilizar as tecnologias de circuito determinístico, </w:t>
      </w:r>
      <w:proofErr w:type="spellStart"/>
      <w:r w:rsidRPr="000C51B6">
        <w:rPr>
          <w:rFonts w:ascii="Arial" w:hAnsi="Arial" w:cs="Arial"/>
          <w:i/>
          <w:iCs/>
          <w:sz w:val="24"/>
          <w:szCs w:val="24"/>
          <w:lang w:val="pt-BR"/>
        </w:rPr>
        <w:t>Cable</w:t>
      </w:r>
      <w:proofErr w:type="spellEnd"/>
      <w:r w:rsidRPr="000C51B6">
        <w:rPr>
          <w:rFonts w:ascii="Arial" w:hAnsi="Arial" w:cs="Arial"/>
          <w:i/>
          <w:iCs/>
          <w:sz w:val="24"/>
          <w:szCs w:val="24"/>
          <w:lang w:val="pt-BR"/>
        </w:rPr>
        <w:t xml:space="preserve"> Modem, Metro-Ethernet</w:t>
      </w:r>
      <w:r w:rsidRPr="00A42412">
        <w:rPr>
          <w:rFonts w:ascii="Arial" w:hAnsi="Arial" w:cs="Arial"/>
          <w:sz w:val="24"/>
          <w:szCs w:val="24"/>
          <w:lang w:val="pt-BR"/>
        </w:rPr>
        <w:t xml:space="preserve"> ou </w:t>
      </w:r>
      <w:r w:rsidR="00EC505F">
        <w:rPr>
          <w:rFonts w:ascii="Arial" w:hAnsi="Arial" w:cs="Arial"/>
          <w:sz w:val="24"/>
          <w:szCs w:val="24"/>
          <w:lang w:val="pt-BR"/>
        </w:rPr>
        <w:t xml:space="preserve">enlace de </w:t>
      </w:r>
      <w:r w:rsidRPr="00A42412">
        <w:rPr>
          <w:rFonts w:ascii="Arial" w:hAnsi="Arial" w:cs="Arial"/>
          <w:sz w:val="24"/>
          <w:szCs w:val="24"/>
          <w:lang w:val="pt-BR"/>
        </w:rPr>
        <w:t>Rádio ponto-a-ponto</w:t>
      </w:r>
      <w:r w:rsidR="003E6396">
        <w:rPr>
          <w:rFonts w:ascii="Arial" w:hAnsi="Arial" w:cs="Arial"/>
          <w:sz w:val="24"/>
          <w:szCs w:val="24"/>
          <w:lang w:val="pt-BR"/>
        </w:rPr>
        <w:t xml:space="preserve"> </w:t>
      </w:r>
      <w:r w:rsidR="00EC505F">
        <w:rPr>
          <w:rFonts w:ascii="Arial" w:hAnsi="Arial" w:cs="Arial"/>
          <w:sz w:val="24"/>
          <w:szCs w:val="24"/>
          <w:lang w:val="pt-BR"/>
        </w:rPr>
        <w:t>(não será permitida a utilização de 3G/4G)</w:t>
      </w:r>
      <w:r w:rsidRPr="00A42412">
        <w:rPr>
          <w:rFonts w:ascii="Arial" w:hAnsi="Arial" w:cs="Arial"/>
          <w:sz w:val="24"/>
          <w:szCs w:val="24"/>
          <w:lang w:val="pt-BR"/>
        </w:rPr>
        <w:t xml:space="preserve">, desde que atendam às especificações </w:t>
      </w:r>
      <w:r>
        <w:rPr>
          <w:rFonts w:ascii="Arial" w:hAnsi="Arial" w:cs="Arial"/>
          <w:sz w:val="24"/>
          <w:szCs w:val="24"/>
          <w:lang w:val="pt-BR"/>
        </w:rPr>
        <w:t xml:space="preserve">técnicas, </w:t>
      </w:r>
      <w:r w:rsidRPr="00A42412">
        <w:rPr>
          <w:rFonts w:ascii="Arial" w:hAnsi="Arial" w:cs="Arial"/>
          <w:sz w:val="24"/>
          <w:szCs w:val="24"/>
          <w:lang w:val="pt-BR"/>
        </w:rPr>
        <w:t>de performance, qualidade e disponibilidade definidas neste edital</w:t>
      </w:r>
      <w:r>
        <w:rPr>
          <w:rFonts w:ascii="Arial" w:hAnsi="Arial" w:cs="Arial"/>
          <w:sz w:val="24"/>
          <w:szCs w:val="24"/>
          <w:lang w:val="pt-BR"/>
        </w:rPr>
        <w:t>.</w:t>
      </w:r>
    </w:p>
    <w:p w14:paraId="617AC6EA" w14:textId="77777777" w:rsidR="00204187" w:rsidRPr="00DA484E" w:rsidRDefault="00204187" w:rsidP="000E72D1">
      <w:pPr>
        <w:pStyle w:val="PargrafodaLista"/>
        <w:keepNext/>
        <w:keepLines/>
        <w:numPr>
          <w:ilvl w:val="1"/>
          <w:numId w:val="15"/>
        </w:numPr>
        <w:tabs>
          <w:tab w:val="left" w:pos="1134"/>
        </w:tabs>
        <w:spacing w:before="60" w:after="60" w:line="360" w:lineRule="auto"/>
        <w:jc w:val="both"/>
        <w:rPr>
          <w:rFonts w:ascii="Arial" w:hAnsi="Arial" w:cs="Arial"/>
          <w:sz w:val="24"/>
          <w:szCs w:val="24"/>
          <w:lang w:val="pt-BR"/>
        </w:rPr>
      </w:pPr>
      <w:r w:rsidRPr="00DA484E">
        <w:rPr>
          <w:rFonts w:ascii="Arial" w:hAnsi="Arial" w:cs="Arial"/>
          <w:sz w:val="24"/>
          <w:szCs w:val="24"/>
          <w:lang w:val="pt-BR"/>
        </w:rPr>
        <w:t xml:space="preserve">A CONTRATADA deve fornecer todos os cordões ópticos, cabos UTP e cabos de energia para conexão com os equipamentos da </w:t>
      </w:r>
      <w:r w:rsidR="00290EAC">
        <w:rPr>
          <w:rFonts w:ascii="Arial" w:hAnsi="Arial" w:cs="Arial"/>
          <w:sz w:val="24"/>
          <w:szCs w:val="24"/>
          <w:lang w:val="pt-BR"/>
        </w:rPr>
        <w:t>CAIXA</w:t>
      </w:r>
      <w:r w:rsidRPr="00DA484E">
        <w:rPr>
          <w:rFonts w:ascii="Arial" w:hAnsi="Arial" w:cs="Arial"/>
          <w:sz w:val="24"/>
          <w:szCs w:val="24"/>
          <w:lang w:val="pt-BR"/>
        </w:rPr>
        <w:t xml:space="preserve"> e conex</w:t>
      </w:r>
      <w:r>
        <w:rPr>
          <w:rFonts w:ascii="Arial" w:hAnsi="Arial" w:cs="Arial"/>
          <w:sz w:val="24"/>
          <w:szCs w:val="24"/>
          <w:lang w:val="pt-BR"/>
        </w:rPr>
        <w:t xml:space="preserve">ões </w:t>
      </w:r>
      <w:r w:rsidRPr="00DA484E">
        <w:rPr>
          <w:rFonts w:ascii="Arial" w:hAnsi="Arial" w:cs="Arial"/>
          <w:sz w:val="24"/>
          <w:szCs w:val="24"/>
          <w:lang w:val="pt-BR"/>
        </w:rPr>
        <w:t>elétrica</w:t>
      </w:r>
      <w:r>
        <w:rPr>
          <w:rFonts w:ascii="Arial" w:hAnsi="Arial" w:cs="Arial"/>
          <w:sz w:val="24"/>
          <w:szCs w:val="24"/>
          <w:lang w:val="pt-BR"/>
        </w:rPr>
        <w:t>s de seus equipamentos</w:t>
      </w:r>
      <w:r w:rsidRPr="00DA484E">
        <w:rPr>
          <w:rFonts w:ascii="Arial" w:hAnsi="Arial" w:cs="Arial"/>
          <w:sz w:val="24"/>
          <w:szCs w:val="24"/>
          <w:lang w:val="pt-BR"/>
        </w:rPr>
        <w:t>.</w:t>
      </w:r>
    </w:p>
    <w:p w14:paraId="617AC6EB" w14:textId="77777777" w:rsidR="00204187" w:rsidRPr="00A42412" w:rsidRDefault="00204187" w:rsidP="000E72D1">
      <w:pPr>
        <w:pStyle w:val="PargrafodaLista"/>
        <w:keepNext/>
        <w:keepLines/>
        <w:numPr>
          <w:ilvl w:val="1"/>
          <w:numId w:val="15"/>
        </w:numPr>
        <w:tabs>
          <w:tab w:val="left" w:pos="1134"/>
        </w:tabs>
        <w:spacing w:before="60" w:after="60" w:line="360" w:lineRule="auto"/>
        <w:jc w:val="both"/>
        <w:rPr>
          <w:rFonts w:ascii="Arial" w:hAnsi="Arial" w:cs="Arial"/>
          <w:sz w:val="24"/>
          <w:szCs w:val="24"/>
          <w:lang w:val="pt-BR"/>
        </w:rPr>
      </w:pPr>
      <w:r w:rsidRPr="00A42412">
        <w:rPr>
          <w:rFonts w:ascii="Arial" w:hAnsi="Arial" w:cs="Arial"/>
          <w:sz w:val="24"/>
          <w:szCs w:val="24"/>
          <w:lang w:val="pt-BR"/>
        </w:rPr>
        <w:t xml:space="preserve">A interface de conexão entre o equipamento da CONTRATADA e </w:t>
      </w:r>
      <w:r>
        <w:rPr>
          <w:rFonts w:ascii="Arial" w:hAnsi="Arial" w:cs="Arial"/>
          <w:sz w:val="24"/>
          <w:szCs w:val="24"/>
          <w:lang w:val="pt-BR"/>
        </w:rPr>
        <w:t>da</w:t>
      </w:r>
      <w:r w:rsidRPr="00A42412">
        <w:rPr>
          <w:rFonts w:ascii="Arial" w:hAnsi="Arial" w:cs="Arial"/>
          <w:sz w:val="24"/>
          <w:szCs w:val="24"/>
          <w:lang w:val="pt-BR"/>
        </w:rPr>
        <w:t xml:space="preserve"> </w:t>
      </w:r>
      <w:r w:rsidR="00290EAC">
        <w:rPr>
          <w:rFonts w:ascii="Arial" w:hAnsi="Arial" w:cs="Arial"/>
          <w:sz w:val="24"/>
          <w:szCs w:val="24"/>
          <w:lang w:val="pt-BR"/>
        </w:rPr>
        <w:t>CAIXA</w:t>
      </w:r>
      <w:r w:rsidRPr="00A42412">
        <w:rPr>
          <w:rFonts w:ascii="Arial" w:hAnsi="Arial" w:cs="Arial"/>
          <w:sz w:val="24"/>
          <w:szCs w:val="24"/>
          <w:lang w:val="pt-BR"/>
        </w:rPr>
        <w:t xml:space="preserve"> nos </w:t>
      </w:r>
      <w:r>
        <w:rPr>
          <w:rFonts w:ascii="Arial" w:hAnsi="Arial" w:cs="Arial"/>
          <w:sz w:val="24"/>
          <w:szCs w:val="24"/>
          <w:lang w:val="pt-BR"/>
        </w:rPr>
        <w:t xml:space="preserve">Pontos de Presença </w:t>
      </w:r>
      <w:r w:rsidRPr="00A42412">
        <w:rPr>
          <w:rFonts w:ascii="Arial" w:hAnsi="Arial" w:cs="Arial"/>
          <w:sz w:val="24"/>
          <w:szCs w:val="24"/>
          <w:lang w:val="pt-BR"/>
        </w:rPr>
        <w:t>deverá ser entregue seguindo obrigatoriamente os padrões ethernet IEEE 802.3.</w:t>
      </w:r>
    </w:p>
    <w:p w14:paraId="617AC6EC" w14:textId="77777777" w:rsidR="00204187" w:rsidRDefault="00204187" w:rsidP="00584036">
      <w:pPr>
        <w:pStyle w:val="PargrafodaLista"/>
        <w:keepNext/>
        <w:keepLines/>
        <w:numPr>
          <w:ilvl w:val="2"/>
          <w:numId w:val="15"/>
        </w:numPr>
        <w:spacing w:before="60" w:after="60" w:line="360" w:lineRule="auto"/>
        <w:jc w:val="both"/>
        <w:rPr>
          <w:rFonts w:ascii="Arial" w:hAnsi="Arial" w:cs="Arial"/>
          <w:sz w:val="24"/>
          <w:szCs w:val="24"/>
          <w:lang w:val="pt-BR"/>
        </w:rPr>
      </w:pPr>
      <w:r w:rsidRPr="00A42412">
        <w:rPr>
          <w:rFonts w:ascii="Arial" w:hAnsi="Arial" w:cs="Arial"/>
          <w:sz w:val="24"/>
          <w:szCs w:val="24"/>
          <w:lang w:val="pt-BR"/>
        </w:rPr>
        <w:t>Os circuitos com velocidade abaixo de 1Gbps deve</w:t>
      </w:r>
      <w:r>
        <w:rPr>
          <w:rFonts w:ascii="Arial" w:hAnsi="Arial" w:cs="Arial"/>
          <w:sz w:val="24"/>
          <w:szCs w:val="24"/>
          <w:lang w:val="pt-BR"/>
        </w:rPr>
        <w:t>m</w:t>
      </w:r>
      <w:r w:rsidRPr="00A42412">
        <w:rPr>
          <w:rFonts w:ascii="Arial" w:hAnsi="Arial" w:cs="Arial"/>
          <w:sz w:val="24"/>
          <w:szCs w:val="24"/>
          <w:lang w:val="pt-BR"/>
        </w:rPr>
        <w:t xml:space="preserve"> ser entregues em interface padrão ethernet obedecendo às normas técnicas </w:t>
      </w:r>
      <w:r w:rsidRPr="00584036">
        <w:rPr>
          <w:rFonts w:ascii="Arial" w:hAnsi="Arial" w:cs="Arial"/>
          <w:sz w:val="24"/>
          <w:szCs w:val="24"/>
          <w:lang w:val="pt-BR"/>
        </w:rPr>
        <w:t>IEEE 802.3u (100Base-TX) ou IEEE 802.3z (1000Base-X) ou IEEE 802.3ab (1000Base-T),</w:t>
      </w:r>
      <w:r w:rsidRPr="00A42412">
        <w:rPr>
          <w:rFonts w:ascii="Arial" w:hAnsi="Arial" w:cs="Arial"/>
          <w:sz w:val="24"/>
          <w:szCs w:val="24"/>
          <w:lang w:val="pt-BR"/>
        </w:rPr>
        <w:t xml:space="preserve"> de acordo com indicação da </w:t>
      </w:r>
      <w:r w:rsidR="00290EAC">
        <w:rPr>
          <w:rFonts w:ascii="Arial" w:hAnsi="Arial" w:cs="Arial"/>
          <w:sz w:val="24"/>
          <w:szCs w:val="24"/>
          <w:lang w:val="pt-BR"/>
        </w:rPr>
        <w:t>CAIXA</w:t>
      </w:r>
      <w:r w:rsidRPr="00A42412">
        <w:rPr>
          <w:rFonts w:ascii="Arial" w:hAnsi="Arial" w:cs="Arial"/>
          <w:sz w:val="24"/>
          <w:szCs w:val="24"/>
          <w:lang w:val="pt-BR"/>
        </w:rPr>
        <w:t>.</w:t>
      </w:r>
    </w:p>
    <w:p w14:paraId="617AC6ED" w14:textId="77777777" w:rsidR="00204187" w:rsidRPr="008D47AB" w:rsidRDefault="00204187" w:rsidP="00584036">
      <w:pPr>
        <w:pStyle w:val="PargrafodaLista"/>
        <w:keepNext/>
        <w:keepLines/>
        <w:numPr>
          <w:ilvl w:val="2"/>
          <w:numId w:val="15"/>
        </w:numPr>
        <w:spacing w:before="60" w:after="60" w:line="360" w:lineRule="auto"/>
        <w:jc w:val="both"/>
        <w:rPr>
          <w:rFonts w:ascii="Arial" w:hAnsi="Arial" w:cs="Arial"/>
          <w:sz w:val="24"/>
          <w:szCs w:val="24"/>
          <w:lang w:val="pt-BR"/>
        </w:rPr>
      </w:pPr>
      <w:r w:rsidRPr="008D47AB">
        <w:rPr>
          <w:rFonts w:ascii="Arial" w:hAnsi="Arial" w:cs="Arial"/>
          <w:sz w:val="24"/>
          <w:szCs w:val="24"/>
          <w:lang w:val="pt-BR"/>
        </w:rPr>
        <w:t xml:space="preserve">Os circuitos de 1Gbps deverão ser entregues em interface padrão </w:t>
      </w:r>
      <w:r w:rsidRPr="000C51B6">
        <w:rPr>
          <w:rFonts w:ascii="Arial" w:hAnsi="Arial" w:cs="Arial"/>
          <w:i/>
          <w:iCs/>
          <w:sz w:val="24"/>
          <w:szCs w:val="24"/>
          <w:lang w:val="pt-BR"/>
        </w:rPr>
        <w:t>ethernet</w:t>
      </w:r>
      <w:r w:rsidRPr="008D47AB">
        <w:rPr>
          <w:rFonts w:ascii="Arial" w:hAnsi="Arial" w:cs="Arial"/>
          <w:sz w:val="24"/>
          <w:szCs w:val="24"/>
          <w:lang w:val="pt-BR"/>
        </w:rPr>
        <w:t xml:space="preserve"> obedecendo às normas técnicas IEEE 802.3z (1000Base-X) ou IEEE 802.3ab (1000Base-T), de acordo com indicação da </w:t>
      </w:r>
      <w:r w:rsidR="00290EAC">
        <w:rPr>
          <w:rFonts w:ascii="Arial" w:hAnsi="Arial" w:cs="Arial"/>
          <w:sz w:val="24"/>
          <w:szCs w:val="24"/>
          <w:lang w:val="pt-BR"/>
        </w:rPr>
        <w:t>CAIXA</w:t>
      </w:r>
      <w:r w:rsidRPr="008D47AB">
        <w:rPr>
          <w:rFonts w:ascii="Arial" w:hAnsi="Arial" w:cs="Arial"/>
          <w:sz w:val="24"/>
          <w:szCs w:val="24"/>
          <w:lang w:val="pt-BR"/>
        </w:rPr>
        <w:t>.</w:t>
      </w:r>
    </w:p>
    <w:p w14:paraId="617AC6EE" w14:textId="4DB7BFEC" w:rsidR="00204187" w:rsidRPr="00584036" w:rsidRDefault="003268B5" w:rsidP="00584036">
      <w:pPr>
        <w:pStyle w:val="PargrafodaLista"/>
        <w:keepNext/>
        <w:keepLines/>
        <w:numPr>
          <w:ilvl w:val="2"/>
          <w:numId w:val="15"/>
        </w:numPr>
        <w:spacing w:before="60" w:after="60" w:line="360" w:lineRule="auto"/>
        <w:jc w:val="both"/>
        <w:rPr>
          <w:rFonts w:ascii="Arial" w:hAnsi="Arial" w:cs="Arial"/>
          <w:sz w:val="24"/>
          <w:szCs w:val="24"/>
          <w:lang w:val="pt-BR"/>
        </w:rPr>
      </w:pPr>
      <w:r w:rsidRPr="003268B5">
        <w:rPr>
          <w:rFonts w:ascii="Arial" w:hAnsi="Arial" w:cs="Arial"/>
          <w:color w:val="000000"/>
          <w:sz w:val="24"/>
          <w:szCs w:val="24"/>
          <w:lang w:val="pt-BR"/>
        </w:rPr>
        <w:t xml:space="preserve">Circuitos de 10Gbps deverão ser entregues em interface padrão </w:t>
      </w:r>
      <w:r w:rsidRPr="000C51B6">
        <w:rPr>
          <w:rFonts w:ascii="Arial" w:hAnsi="Arial" w:cs="Arial"/>
          <w:i/>
          <w:iCs/>
          <w:color w:val="000000"/>
          <w:sz w:val="24"/>
          <w:szCs w:val="24"/>
          <w:lang w:val="pt-BR"/>
        </w:rPr>
        <w:t>ethernet</w:t>
      </w:r>
      <w:r w:rsidRPr="003268B5">
        <w:rPr>
          <w:rFonts w:ascii="Arial" w:hAnsi="Arial" w:cs="Arial"/>
          <w:color w:val="000000"/>
          <w:sz w:val="24"/>
          <w:szCs w:val="24"/>
          <w:lang w:val="pt-BR"/>
        </w:rPr>
        <w:t xml:space="preserve">, obedecendo às normas técnicas IEEE 802.3ae </w:t>
      </w:r>
      <w:proofErr w:type="spellStart"/>
      <w:r w:rsidRPr="003268B5">
        <w:rPr>
          <w:rFonts w:ascii="Arial" w:hAnsi="Arial" w:cs="Arial"/>
          <w:color w:val="000000"/>
          <w:sz w:val="24"/>
          <w:szCs w:val="24"/>
          <w:lang w:val="pt-BR"/>
        </w:rPr>
        <w:t>clause</w:t>
      </w:r>
      <w:proofErr w:type="spellEnd"/>
      <w:r w:rsidRPr="003268B5">
        <w:rPr>
          <w:rFonts w:ascii="Arial" w:hAnsi="Arial" w:cs="Arial"/>
          <w:color w:val="000000"/>
          <w:sz w:val="24"/>
          <w:szCs w:val="24"/>
          <w:lang w:val="pt-BR"/>
        </w:rPr>
        <w:t xml:space="preserve"> 49, </w:t>
      </w:r>
      <w:proofErr w:type="spellStart"/>
      <w:r w:rsidRPr="003268B5">
        <w:rPr>
          <w:rFonts w:ascii="Arial" w:hAnsi="Arial" w:cs="Arial"/>
          <w:color w:val="000000"/>
          <w:sz w:val="24"/>
          <w:szCs w:val="24"/>
          <w:lang w:val="pt-BR"/>
        </w:rPr>
        <w:t>clause</w:t>
      </w:r>
      <w:proofErr w:type="spellEnd"/>
      <w:r w:rsidRPr="003268B5">
        <w:rPr>
          <w:rFonts w:ascii="Arial" w:hAnsi="Arial" w:cs="Arial"/>
          <w:color w:val="000000"/>
          <w:sz w:val="24"/>
          <w:szCs w:val="24"/>
          <w:lang w:val="pt-BR"/>
        </w:rPr>
        <w:t xml:space="preserve"> 50 e </w:t>
      </w:r>
      <w:proofErr w:type="spellStart"/>
      <w:r w:rsidRPr="003268B5">
        <w:rPr>
          <w:rFonts w:ascii="Arial" w:hAnsi="Arial" w:cs="Arial"/>
          <w:color w:val="000000"/>
          <w:sz w:val="24"/>
          <w:szCs w:val="24"/>
          <w:lang w:val="pt-BR"/>
        </w:rPr>
        <w:t>clause</w:t>
      </w:r>
      <w:proofErr w:type="spellEnd"/>
      <w:r w:rsidRPr="003268B5">
        <w:rPr>
          <w:rFonts w:ascii="Arial" w:hAnsi="Arial" w:cs="Arial"/>
          <w:color w:val="000000"/>
          <w:sz w:val="24"/>
          <w:szCs w:val="24"/>
          <w:lang w:val="pt-BR"/>
        </w:rPr>
        <w:t xml:space="preserve"> 52 (10GBASE-WAN PHY com </w:t>
      </w:r>
      <w:proofErr w:type="spellStart"/>
      <w:r w:rsidRPr="000C51B6">
        <w:rPr>
          <w:rFonts w:ascii="Arial" w:hAnsi="Arial" w:cs="Arial"/>
          <w:i/>
          <w:iCs/>
          <w:color w:val="000000"/>
          <w:sz w:val="24"/>
          <w:szCs w:val="24"/>
          <w:lang w:val="pt-BR"/>
        </w:rPr>
        <w:t>transceiver</w:t>
      </w:r>
      <w:proofErr w:type="spellEnd"/>
      <w:r w:rsidRPr="003268B5">
        <w:rPr>
          <w:rFonts w:ascii="Arial" w:hAnsi="Arial" w:cs="Arial"/>
          <w:color w:val="000000"/>
          <w:sz w:val="24"/>
          <w:szCs w:val="24"/>
          <w:lang w:val="pt-BR"/>
        </w:rPr>
        <w:t xml:space="preserve"> 10GBase-SR ou 10Gbase-LR, em interface SFP+), a critério da CAIXA</w:t>
      </w:r>
    </w:p>
    <w:p w14:paraId="617AC6EF" w14:textId="1AC27A1C" w:rsidR="00204187" w:rsidRDefault="00204187" w:rsidP="00584036">
      <w:pPr>
        <w:pStyle w:val="PargrafodaLista"/>
        <w:keepNext/>
        <w:keepLines/>
        <w:numPr>
          <w:ilvl w:val="2"/>
          <w:numId w:val="15"/>
        </w:numPr>
        <w:spacing w:before="60" w:after="60" w:line="360" w:lineRule="auto"/>
        <w:jc w:val="both"/>
        <w:rPr>
          <w:rFonts w:ascii="Arial" w:hAnsi="Arial" w:cs="Arial"/>
          <w:sz w:val="24"/>
          <w:szCs w:val="24"/>
          <w:lang w:val="pt-BR"/>
        </w:rPr>
      </w:pPr>
      <w:r w:rsidRPr="00A42412">
        <w:rPr>
          <w:rFonts w:ascii="Arial" w:hAnsi="Arial" w:cs="Arial"/>
          <w:sz w:val="24"/>
          <w:szCs w:val="24"/>
          <w:lang w:val="pt-BR"/>
        </w:rPr>
        <w:t xml:space="preserve">Outros padrões de interface poderão ser aceitos mediante </w:t>
      </w:r>
      <w:r w:rsidR="00605819">
        <w:rPr>
          <w:rFonts w:ascii="Arial" w:hAnsi="Arial" w:cs="Arial"/>
          <w:sz w:val="24"/>
          <w:szCs w:val="24"/>
          <w:lang w:val="pt-BR"/>
        </w:rPr>
        <w:t xml:space="preserve">análise e </w:t>
      </w:r>
      <w:r w:rsidRPr="00A42412">
        <w:rPr>
          <w:rFonts w:ascii="Arial" w:hAnsi="Arial" w:cs="Arial"/>
          <w:sz w:val="24"/>
          <w:szCs w:val="24"/>
          <w:lang w:val="pt-BR"/>
        </w:rPr>
        <w:t xml:space="preserve">autorização prévia da </w:t>
      </w:r>
      <w:r w:rsidR="00290EAC">
        <w:rPr>
          <w:rFonts w:ascii="Arial" w:hAnsi="Arial" w:cs="Arial"/>
          <w:sz w:val="24"/>
          <w:szCs w:val="24"/>
          <w:lang w:val="pt-BR"/>
        </w:rPr>
        <w:t>CAIXA</w:t>
      </w:r>
      <w:r w:rsidRPr="00A42412">
        <w:rPr>
          <w:rFonts w:ascii="Arial" w:hAnsi="Arial" w:cs="Arial"/>
          <w:sz w:val="24"/>
          <w:szCs w:val="24"/>
          <w:lang w:val="pt-BR"/>
        </w:rPr>
        <w:t>.</w:t>
      </w:r>
    </w:p>
    <w:p w14:paraId="617AC6F1" w14:textId="77777777" w:rsidR="00296703" w:rsidRPr="00296703" w:rsidRDefault="00296703" w:rsidP="00296703">
      <w:pPr>
        <w:keepNext/>
        <w:keepLines/>
        <w:spacing w:before="60" w:after="60" w:line="360" w:lineRule="auto"/>
        <w:jc w:val="both"/>
        <w:rPr>
          <w:rFonts w:ascii="Arial" w:hAnsi="Arial" w:cs="Arial"/>
          <w:b/>
          <w:sz w:val="24"/>
          <w:szCs w:val="24"/>
        </w:rPr>
      </w:pPr>
    </w:p>
    <w:p w14:paraId="617AC6F2" w14:textId="77777777" w:rsidR="00204187" w:rsidRPr="00D900D3" w:rsidRDefault="00204187" w:rsidP="00021FC9">
      <w:pPr>
        <w:pStyle w:val="PargrafodaLista"/>
        <w:keepNext/>
        <w:keepLines/>
        <w:numPr>
          <w:ilvl w:val="0"/>
          <w:numId w:val="15"/>
        </w:numPr>
        <w:spacing w:before="60" w:after="60" w:line="360" w:lineRule="auto"/>
        <w:jc w:val="both"/>
        <w:rPr>
          <w:rFonts w:ascii="Arial" w:hAnsi="Arial" w:cs="Arial"/>
          <w:b/>
          <w:sz w:val="24"/>
          <w:szCs w:val="24"/>
          <w:lang w:val="pt-BR"/>
        </w:rPr>
      </w:pPr>
      <w:r w:rsidRPr="00D900D3">
        <w:rPr>
          <w:rFonts w:ascii="Arial" w:hAnsi="Arial" w:cs="Arial"/>
          <w:b/>
          <w:sz w:val="24"/>
          <w:szCs w:val="24"/>
          <w:lang w:val="pt-BR"/>
        </w:rPr>
        <w:t>DOS TIPOS DE PONTOS DE PRESENÇA</w:t>
      </w:r>
    </w:p>
    <w:p w14:paraId="617AC6F3" w14:textId="77777777" w:rsidR="00204187" w:rsidRPr="00A31870" w:rsidRDefault="00204187" w:rsidP="000E72D1">
      <w:pPr>
        <w:pStyle w:val="PargrafodaLista"/>
        <w:keepNext/>
        <w:keepLines/>
        <w:numPr>
          <w:ilvl w:val="1"/>
          <w:numId w:val="15"/>
        </w:numPr>
        <w:tabs>
          <w:tab w:val="left" w:pos="1134"/>
        </w:tabs>
        <w:spacing w:before="60" w:after="60" w:line="360" w:lineRule="auto"/>
        <w:jc w:val="both"/>
        <w:rPr>
          <w:rFonts w:ascii="Arial" w:hAnsi="Arial" w:cs="Arial"/>
          <w:sz w:val="24"/>
          <w:szCs w:val="24"/>
          <w:lang w:val="pt-BR"/>
        </w:rPr>
      </w:pPr>
      <w:r w:rsidRPr="000E72D1">
        <w:rPr>
          <w:rFonts w:ascii="Arial" w:hAnsi="Arial" w:cs="Arial"/>
          <w:b/>
          <w:sz w:val="24"/>
          <w:szCs w:val="24"/>
          <w:lang w:val="pt-BR"/>
        </w:rPr>
        <w:t xml:space="preserve">Ponto de Presença </w:t>
      </w:r>
      <w:r w:rsidR="00290EAC">
        <w:rPr>
          <w:rFonts w:ascii="Arial" w:hAnsi="Arial" w:cs="Arial"/>
          <w:b/>
          <w:sz w:val="24"/>
          <w:szCs w:val="24"/>
          <w:lang w:val="pt-BR"/>
        </w:rPr>
        <w:t>CAIXA</w:t>
      </w:r>
      <w:r w:rsidRPr="000E72D1">
        <w:rPr>
          <w:rFonts w:ascii="Arial" w:hAnsi="Arial" w:cs="Arial"/>
          <w:b/>
          <w:sz w:val="24"/>
          <w:szCs w:val="24"/>
          <w:lang w:val="pt-BR"/>
        </w:rPr>
        <w:t>:</w:t>
      </w:r>
      <w:r w:rsidRPr="00021FC9">
        <w:rPr>
          <w:rFonts w:ascii="Arial" w:hAnsi="Arial" w:cs="Arial"/>
          <w:sz w:val="24"/>
          <w:szCs w:val="24"/>
          <w:lang w:val="pt-BR"/>
        </w:rPr>
        <w:t xml:space="preserve"> </w:t>
      </w:r>
      <w:r>
        <w:rPr>
          <w:rFonts w:ascii="Arial" w:hAnsi="Arial" w:cs="Arial"/>
          <w:sz w:val="24"/>
          <w:szCs w:val="24"/>
          <w:lang w:val="pt-BR"/>
        </w:rPr>
        <w:t xml:space="preserve">Pontos de Presença </w:t>
      </w:r>
      <w:r w:rsidR="00290EAC">
        <w:rPr>
          <w:rFonts w:ascii="Arial" w:hAnsi="Arial" w:cs="Arial"/>
          <w:sz w:val="24"/>
          <w:szCs w:val="24"/>
          <w:lang w:val="pt-BR"/>
        </w:rPr>
        <w:t>CAIXA</w:t>
      </w:r>
      <w:r>
        <w:rPr>
          <w:rFonts w:ascii="Arial" w:hAnsi="Arial" w:cs="Arial"/>
          <w:sz w:val="24"/>
          <w:szCs w:val="24"/>
          <w:lang w:val="pt-BR"/>
        </w:rPr>
        <w:t xml:space="preserve"> listados no </w:t>
      </w:r>
      <w:r w:rsidRPr="00290EAC">
        <w:rPr>
          <w:rFonts w:ascii="Arial" w:hAnsi="Arial" w:cs="Arial"/>
          <w:sz w:val="24"/>
          <w:szCs w:val="24"/>
          <w:lang w:val="pt-BR"/>
        </w:rPr>
        <w:t>ANEXO II</w:t>
      </w:r>
      <w:r w:rsidR="00886070" w:rsidRPr="00290EAC">
        <w:rPr>
          <w:rFonts w:ascii="Arial" w:hAnsi="Arial" w:cs="Arial"/>
          <w:sz w:val="24"/>
          <w:szCs w:val="24"/>
          <w:lang w:val="pt-BR"/>
        </w:rPr>
        <w:t xml:space="preserve"> – Lista de Endereços</w:t>
      </w:r>
      <w:r>
        <w:rPr>
          <w:rFonts w:ascii="Arial" w:hAnsi="Arial" w:cs="Arial"/>
          <w:sz w:val="24"/>
          <w:szCs w:val="24"/>
          <w:lang w:val="pt-BR"/>
        </w:rPr>
        <w:t xml:space="preserve"> e demais endereços de pontos que venham a ser definidos pela </w:t>
      </w:r>
      <w:r w:rsidR="00290EAC">
        <w:rPr>
          <w:rFonts w:ascii="Arial" w:hAnsi="Arial" w:cs="Arial"/>
          <w:sz w:val="24"/>
          <w:szCs w:val="24"/>
          <w:lang w:val="pt-BR"/>
        </w:rPr>
        <w:t>CAIXA</w:t>
      </w:r>
      <w:r>
        <w:rPr>
          <w:rFonts w:ascii="Arial" w:hAnsi="Arial" w:cs="Arial"/>
          <w:sz w:val="24"/>
          <w:szCs w:val="24"/>
          <w:lang w:val="pt-BR"/>
        </w:rPr>
        <w:t xml:space="preserve"> no âmbito geográfico deste edital</w:t>
      </w:r>
      <w:r w:rsidRPr="00021FC9">
        <w:rPr>
          <w:rFonts w:ascii="Arial" w:hAnsi="Arial" w:cs="Arial"/>
          <w:sz w:val="24"/>
          <w:szCs w:val="24"/>
          <w:lang w:val="pt-BR"/>
        </w:rPr>
        <w:t>.</w:t>
      </w:r>
    </w:p>
    <w:p w14:paraId="617AC6F4" w14:textId="77777777" w:rsidR="00204187" w:rsidRPr="00345230" w:rsidRDefault="00204187" w:rsidP="000E72D1">
      <w:pPr>
        <w:pStyle w:val="PargrafodaLista"/>
        <w:keepNext/>
        <w:keepLines/>
        <w:numPr>
          <w:ilvl w:val="1"/>
          <w:numId w:val="15"/>
        </w:numPr>
        <w:tabs>
          <w:tab w:val="left" w:pos="1134"/>
        </w:tabs>
        <w:spacing w:before="60" w:after="60" w:line="360" w:lineRule="auto"/>
        <w:jc w:val="both"/>
        <w:rPr>
          <w:rFonts w:ascii="Arial" w:hAnsi="Arial" w:cs="Arial"/>
          <w:sz w:val="24"/>
          <w:szCs w:val="24"/>
          <w:lang w:val="pt-BR"/>
        </w:rPr>
      </w:pPr>
      <w:r w:rsidRPr="000E72D1">
        <w:rPr>
          <w:rFonts w:ascii="Arial" w:hAnsi="Arial" w:cs="Arial"/>
          <w:b/>
          <w:sz w:val="24"/>
          <w:szCs w:val="24"/>
          <w:lang w:val="pt-BR"/>
        </w:rPr>
        <w:t>Ponto de Presença</w:t>
      </w:r>
      <w:r w:rsidR="00F14AD7">
        <w:rPr>
          <w:rFonts w:ascii="Arial" w:hAnsi="Arial" w:cs="Arial"/>
          <w:b/>
          <w:sz w:val="24"/>
          <w:szCs w:val="24"/>
          <w:lang w:val="pt-BR"/>
        </w:rPr>
        <w:t xml:space="preserve"> </w:t>
      </w:r>
      <w:r w:rsidR="00290EAC">
        <w:rPr>
          <w:rFonts w:ascii="Arial" w:hAnsi="Arial" w:cs="Arial"/>
          <w:b/>
          <w:sz w:val="24"/>
          <w:szCs w:val="24"/>
          <w:lang w:val="pt-BR"/>
        </w:rPr>
        <w:t>CAIXA</w:t>
      </w:r>
      <w:r w:rsidRPr="000E72D1">
        <w:rPr>
          <w:rFonts w:ascii="Arial" w:hAnsi="Arial" w:cs="Arial"/>
          <w:b/>
          <w:sz w:val="24"/>
          <w:szCs w:val="24"/>
          <w:lang w:val="pt-BR"/>
        </w:rPr>
        <w:t xml:space="preserve"> Temporário:</w:t>
      </w:r>
      <w:r w:rsidRPr="000E72D1">
        <w:rPr>
          <w:rFonts w:ascii="Arial" w:hAnsi="Arial" w:cs="Arial"/>
          <w:sz w:val="24"/>
          <w:szCs w:val="24"/>
          <w:lang w:val="pt-BR"/>
        </w:rPr>
        <w:t xml:space="preserve"> </w:t>
      </w:r>
      <w:r w:rsidRPr="00345230">
        <w:rPr>
          <w:rFonts w:ascii="Arial" w:hAnsi="Arial" w:cs="Arial"/>
          <w:sz w:val="24"/>
          <w:szCs w:val="24"/>
          <w:lang w:val="pt-BR"/>
        </w:rPr>
        <w:t>Pontos de Presença em eventos temporários.</w:t>
      </w:r>
    </w:p>
    <w:p w14:paraId="617AC6F5" w14:textId="77777777" w:rsidR="00F14AD7" w:rsidRDefault="00F14AD7" w:rsidP="00021FC9">
      <w:pPr>
        <w:pStyle w:val="PargrafodaLista"/>
        <w:keepNext/>
        <w:keepLines/>
        <w:numPr>
          <w:ilvl w:val="2"/>
          <w:numId w:val="15"/>
        </w:numPr>
        <w:spacing w:before="60" w:after="60" w:line="360" w:lineRule="auto"/>
        <w:jc w:val="both"/>
        <w:rPr>
          <w:rFonts w:ascii="Arial" w:hAnsi="Arial" w:cs="Arial"/>
          <w:sz w:val="24"/>
          <w:szCs w:val="24"/>
          <w:lang w:val="pt-BR"/>
        </w:rPr>
      </w:pPr>
      <w:r>
        <w:rPr>
          <w:rFonts w:ascii="Arial" w:hAnsi="Arial" w:cs="Arial"/>
          <w:sz w:val="24"/>
          <w:szCs w:val="24"/>
          <w:lang w:val="pt-BR"/>
        </w:rPr>
        <w:t>A CONTRATADA deve disponibilizar a solução de comunicação, conforme o objeto contratado, para utilização em eventos.</w:t>
      </w:r>
    </w:p>
    <w:p w14:paraId="617AC6F6" w14:textId="77777777" w:rsidR="00204187" w:rsidRPr="00894B15" w:rsidRDefault="00204187" w:rsidP="00280786">
      <w:pPr>
        <w:pStyle w:val="PargrafodaLista"/>
        <w:keepNext/>
        <w:keepLines/>
        <w:numPr>
          <w:ilvl w:val="2"/>
          <w:numId w:val="15"/>
        </w:numPr>
        <w:spacing w:before="60" w:after="60" w:line="360" w:lineRule="auto"/>
        <w:jc w:val="both"/>
        <w:rPr>
          <w:rFonts w:ascii="Arial" w:hAnsi="Arial" w:cs="Arial"/>
          <w:sz w:val="24"/>
          <w:szCs w:val="24"/>
          <w:lang w:val="pt-BR"/>
        </w:rPr>
      </w:pPr>
      <w:r w:rsidRPr="00894B15">
        <w:rPr>
          <w:rFonts w:ascii="Arial" w:hAnsi="Arial" w:cs="Arial"/>
          <w:sz w:val="24"/>
          <w:szCs w:val="24"/>
          <w:lang w:val="pt-BR"/>
        </w:rPr>
        <w:t>Entende-se por evento: feiras, congressos, exposições e ações internas de exposição e treinamento institucional.</w:t>
      </w:r>
    </w:p>
    <w:p w14:paraId="617AC6F7" w14:textId="77777777" w:rsidR="00204187" w:rsidRPr="00D40E28" w:rsidRDefault="00204187" w:rsidP="00021FC9">
      <w:pPr>
        <w:pStyle w:val="PargrafodaLista"/>
        <w:keepNext/>
        <w:keepLines/>
        <w:numPr>
          <w:ilvl w:val="2"/>
          <w:numId w:val="15"/>
        </w:numPr>
        <w:spacing w:before="60" w:after="60" w:line="360" w:lineRule="auto"/>
        <w:jc w:val="both"/>
        <w:rPr>
          <w:rFonts w:ascii="Arial" w:hAnsi="Arial" w:cs="Arial"/>
          <w:sz w:val="24"/>
          <w:szCs w:val="24"/>
          <w:lang w:val="pt-BR"/>
        </w:rPr>
      </w:pPr>
      <w:r w:rsidRPr="00D40E28">
        <w:rPr>
          <w:rFonts w:ascii="Arial" w:hAnsi="Arial" w:cs="Arial"/>
          <w:sz w:val="24"/>
          <w:szCs w:val="24"/>
          <w:lang w:val="pt-BR"/>
        </w:rPr>
        <w:t>A solução de comunicação a ser fornecida pela CONTRATADA para os P</w:t>
      </w:r>
      <w:r w:rsidR="006F5947">
        <w:rPr>
          <w:rFonts w:ascii="Arial" w:hAnsi="Arial" w:cs="Arial"/>
          <w:sz w:val="24"/>
          <w:szCs w:val="24"/>
          <w:lang w:val="pt-BR"/>
        </w:rPr>
        <w:t xml:space="preserve">PC </w:t>
      </w:r>
      <w:r w:rsidRPr="00D40E28">
        <w:rPr>
          <w:rFonts w:ascii="Arial" w:hAnsi="Arial" w:cs="Arial"/>
          <w:sz w:val="24"/>
          <w:szCs w:val="24"/>
          <w:lang w:val="pt-BR"/>
        </w:rPr>
        <w:t>Temporários deve respeitar todos os requisitos de disponibilidade e tempo de resposta definidos e especificados neste documento.</w:t>
      </w:r>
    </w:p>
    <w:p w14:paraId="617AC6F8" w14:textId="77777777" w:rsidR="00204187" w:rsidRPr="00D40E28" w:rsidRDefault="00204187" w:rsidP="00021FC9">
      <w:pPr>
        <w:pStyle w:val="PargrafodaLista"/>
        <w:keepNext/>
        <w:keepLines/>
        <w:numPr>
          <w:ilvl w:val="2"/>
          <w:numId w:val="15"/>
        </w:numPr>
        <w:spacing w:before="60" w:after="60" w:line="360" w:lineRule="auto"/>
        <w:jc w:val="both"/>
        <w:rPr>
          <w:rFonts w:ascii="Arial" w:hAnsi="Arial" w:cs="Arial"/>
          <w:sz w:val="24"/>
          <w:szCs w:val="24"/>
          <w:lang w:val="pt-BR"/>
        </w:rPr>
      </w:pPr>
      <w:r>
        <w:rPr>
          <w:rFonts w:ascii="Arial" w:hAnsi="Arial" w:cs="Arial"/>
          <w:sz w:val="24"/>
          <w:szCs w:val="24"/>
          <w:lang w:val="pt-BR"/>
        </w:rPr>
        <w:t xml:space="preserve">A </w:t>
      </w:r>
      <w:r w:rsidR="006F5947">
        <w:rPr>
          <w:rFonts w:ascii="Arial" w:hAnsi="Arial" w:cs="Arial"/>
          <w:sz w:val="24"/>
          <w:szCs w:val="24"/>
          <w:lang w:val="pt-BR"/>
        </w:rPr>
        <w:t xml:space="preserve">área de atuação dos eventos será no </w:t>
      </w:r>
      <w:r>
        <w:rPr>
          <w:rFonts w:ascii="Arial" w:hAnsi="Arial" w:cs="Arial"/>
          <w:sz w:val="24"/>
          <w:szCs w:val="24"/>
          <w:lang w:val="pt-BR"/>
        </w:rPr>
        <w:t xml:space="preserve">âmbito </w:t>
      </w:r>
      <w:r w:rsidRPr="00D40E28">
        <w:rPr>
          <w:rFonts w:ascii="Arial" w:hAnsi="Arial" w:cs="Arial"/>
          <w:sz w:val="24"/>
          <w:szCs w:val="24"/>
          <w:lang w:val="pt-BR"/>
        </w:rPr>
        <w:t>dos municípios das localidades constantes nesta contratação.</w:t>
      </w:r>
    </w:p>
    <w:p w14:paraId="617AC6F9" w14:textId="77777777" w:rsidR="00204187" w:rsidRDefault="00204187" w:rsidP="00021FC9">
      <w:pPr>
        <w:pStyle w:val="PargrafodaLista"/>
        <w:keepNext/>
        <w:keepLines/>
        <w:numPr>
          <w:ilvl w:val="2"/>
          <w:numId w:val="15"/>
        </w:numPr>
        <w:spacing w:before="60" w:after="60" w:line="360" w:lineRule="auto"/>
        <w:jc w:val="both"/>
        <w:rPr>
          <w:rFonts w:ascii="Arial" w:hAnsi="Arial" w:cs="Arial"/>
          <w:sz w:val="24"/>
          <w:szCs w:val="24"/>
          <w:lang w:val="pt-BR"/>
        </w:rPr>
      </w:pPr>
      <w:r w:rsidRPr="00D40E28">
        <w:rPr>
          <w:rFonts w:ascii="Arial" w:hAnsi="Arial" w:cs="Arial"/>
          <w:sz w:val="24"/>
          <w:szCs w:val="24"/>
          <w:lang w:val="pt-BR"/>
        </w:rPr>
        <w:t xml:space="preserve">As instalações e desinstalações da solução para os </w:t>
      </w:r>
      <w:r>
        <w:rPr>
          <w:rFonts w:ascii="Arial" w:hAnsi="Arial" w:cs="Arial"/>
          <w:sz w:val="24"/>
          <w:szCs w:val="24"/>
          <w:lang w:val="pt-BR"/>
        </w:rPr>
        <w:t>P</w:t>
      </w:r>
      <w:r w:rsidR="00D00458">
        <w:rPr>
          <w:rFonts w:ascii="Arial" w:hAnsi="Arial" w:cs="Arial"/>
          <w:sz w:val="24"/>
          <w:szCs w:val="24"/>
          <w:lang w:val="pt-BR"/>
        </w:rPr>
        <w:t xml:space="preserve">PC </w:t>
      </w:r>
      <w:r w:rsidRPr="00D40E28">
        <w:rPr>
          <w:rFonts w:ascii="Arial" w:hAnsi="Arial" w:cs="Arial"/>
          <w:sz w:val="24"/>
          <w:szCs w:val="24"/>
          <w:lang w:val="pt-BR"/>
        </w:rPr>
        <w:t>Temporários devem obedecer</w:t>
      </w:r>
      <w:r>
        <w:rPr>
          <w:rFonts w:ascii="Arial" w:hAnsi="Arial" w:cs="Arial"/>
          <w:sz w:val="24"/>
          <w:szCs w:val="24"/>
          <w:lang w:val="pt-BR"/>
        </w:rPr>
        <w:t xml:space="preserve"> ao</w:t>
      </w:r>
      <w:r w:rsidRPr="00D40E28">
        <w:rPr>
          <w:rFonts w:ascii="Arial" w:hAnsi="Arial" w:cs="Arial"/>
          <w:sz w:val="24"/>
          <w:szCs w:val="24"/>
          <w:lang w:val="pt-BR"/>
        </w:rPr>
        <w:t xml:space="preserve"> cronograma enviado pela </w:t>
      </w:r>
      <w:r w:rsidR="00290EAC">
        <w:rPr>
          <w:rFonts w:ascii="Arial" w:hAnsi="Arial" w:cs="Arial"/>
          <w:sz w:val="24"/>
          <w:szCs w:val="24"/>
          <w:lang w:val="pt-BR"/>
        </w:rPr>
        <w:t>CAIXA</w:t>
      </w:r>
      <w:r w:rsidRPr="00D40E28">
        <w:rPr>
          <w:rFonts w:ascii="Arial" w:hAnsi="Arial" w:cs="Arial"/>
          <w:sz w:val="24"/>
          <w:szCs w:val="24"/>
          <w:lang w:val="pt-BR"/>
        </w:rPr>
        <w:t xml:space="preserve"> com antecedência mínima de 15 (quinze) dias corridos entre a solicitação do serviço e a data da efetiva instalação.</w:t>
      </w:r>
    </w:p>
    <w:p w14:paraId="617AC6FA" w14:textId="77777777" w:rsidR="00D859FF" w:rsidRPr="00D40E28" w:rsidRDefault="00D859FF" w:rsidP="00021FC9">
      <w:pPr>
        <w:pStyle w:val="PargrafodaLista"/>
        <w:keepNext/>
        <w:keepLines/>
        <w:numPr>
          <w:ilvl w:val="2"/>
          <w:numId w:val="15"/>
        </w:numPr>
        <w:spacing w:before="60" w:after="60" w:line="360" w:lineRule="auto"/>
        <w:jc w:val="both"/>
        <w:rPr>
          <w:rFonts w:ascii="Arial" w:hAnsi="Arial" w:cs="Arial"/>
          <w:sz w:val="24"/>
          <w:szCs w:val="24"/>
          <w:lang w:val="pt-BR"/>
        </w:rPr>
      </w:pPr>
      <w:r>
        <w:rPr>
          <w:rFonts w:ascii="Arial" w:hAnsi="Arial" w:cs="Arial"/>
          <w:sz w:val="24"/>
          <w:szCs w:val="24"/>
          <w:lang w:val="pt-BR"/>
        </w:rPr>
        <w:t xml:space="preserve">Essas regras são aplicáveis para novos endereços onde a </w:t>
      </w:r>
      <w:r w:rsidR="00290EAC">
        <w:rPr>
          <w:rFonts w:ascii="Arial" w:hAnsi="Arial" w:cs="Arial"/>
          <w:sz w:val="24"/>
          <w:szCs w:val="24"/>
          <w:lang w:val="pt-BR"/>
        </w:rPr>
        <w:t>CAIXA</w:t>
      </w:r>
      <w:r>
        <w:rPr>
          <w:rFonts w:ascii="Arial" w:hAnsi="Arial" w:cs="Arial"/>
          <w:sz w:val="24"/>
          <w:szCs w:val="24"/>
          <w:lang w:val="pt-BR"/>
        </w:rPr>
        <w:t xml:space="preserve"> esteja representada, em eventos ou pontos avançados de presença.</w:t>
      </w:r>
    </w:p>
    <w:p w14:paraId="617AC6FB" w14:textId="77777777" w:rsidR="00204187" w:rsidRDefault="00204187" w:rsidP="00021FC9">
      <w:pPr>
        <w:pStyle w:val="PargrafodaLista"/>
        <w:keepNext/>
        <w:keepLines/>
        <w:numPr>
          <w:ilvl w:val="2"/>
          <w:numId w:val="15"/>
        </w:numPr>
        <w:spacing w:before="60" w:after="60" w:line="360" w:lineRule="auto"/>
        <w:jc w:val="both"/>
        <w:rPr>
          <w:rFonts w:ascii="Arial" w:hAnsi="Arial" w:cs="Arial"/>
          <w:sz w:val="24"/>
          <w:szCs w:val="24"/>
          <w:lang w:val="pt-BR"/>
        </w:rPr>
      </w:pPr>
      <w:r w:rsidRPr="00D40E28">
        <w:rPr>
          <w:rFonts w:ascii="Arial" w:hAnsi="Arial" w:cs="Arial"/>
          <w:sz w:val="24"/>
          <w:szCs w:val="24"/>
          <w:lang w:val="pt-BR"/>
        </w:rPr>
        <w:t>A CONTRATADA deverá informar</w:t>
      </w:r>
      <w:r>
        <w:rPr>
          <w:rFonts w:ascii="Arial" w:hAnsi="Arial" w:cs="Arial"/>
          <w:sz w:val="24"/>
          <w:szCs w:val="24"/>
          <w:lang w:val="pt-BR"/>
        </w:rPr>
        <w:t>,</w:t>
      </w:r>
      <w:r w:rsidRPr="00D40E28">
        <w:rPr>
          <w:rFonts w:ascii="Arial" w:hAnsi="Arial" w:cs="Arial"/>
          <w:sz w:val="24"/>
          <w:szCs w:val="24"/>
          <w:lang w:val="pt-BR"/>
        </w:rPr>
        <w:t xml:space="preserve"> no prazo de </w:t>
      </w:r>
      <w:r w:rsidR="00D859FF">
        <w:rPr>
          <w:rFonts w:ascii="Arial" w:hAnsi="Arial" w:cs="Arial"/>
          <w:sz w:val="24"/>
          <w:szCs w:val="24"/>
          <w:lang w:val="pt-BR"/>
        </w:rPr>
        <w:t>0</w:t>
      </w:r>
      <w:r w:rsidRPr="00D40E28">
        <w:rPr>
          <w:rFonts w:ascii="Arial" w:hAnsi="Arial" w:cs="Arial"/>
          <w:sz w:val="24"/>
          <w:szCs w:val="24"/>
          <w:lang w:val="pt-BR"/>
        </w:rPr>
        <w:t xml:space="preserve">3 (três) dias da solicitação formal da </w:t>
      </w:r>
      <w:r w:rsidR="00290EAC">
        <w:rPr>
          <w:rFonts w:ascii="Arial" w:hAnsi="Arial" w:cs="Arial"/>
          <w:sz w:val="24"/>
          <w:szCs w:val="24"/>
          <w:lang w:val="pt-BR"/>
        </w:rPr>
        <w:t>CAIXA</w:t>
      </w:r>
      <w:r>
        <w:rPr>
          <w:rFonts w:ascii="Arial" w:hAnsi="Arial" w:cs="Arial"/>
          <w:sz w:val="24"/>
          <w:szCs w:val="24"/>
          <w:lang w:val="pt-BR"/>
        </w:rPr>
        <w:t>,</w:t>
      </w:r>
      <w:r w:rsidRPr="00D40E28">
        <w:rPr>
          <w:rFonts w:ascii="Arial" w:hAnsi="Arial" w:cs="Arial"/>
          <w:sz w:val="24"/>
          <w:szCs w:val="24"/>
          <w:lang w:val="pt-BR"/>
        </w:rPr>
        <w:t xml:space="preserve"> </w:t>
      </w:r>
      <w:r>
        <w:rPr>
          <w:rFonts w:ascii="Arial" w:hAnsi="Arial" w:cs="Arial"/>
          <w:sz w:val="24"/>
          <w:szCs w:val="24"/>
          <w:lang w:val="pt-BR"/>
        </w:rPr>
        <w:t xml:space="preserve">caso haja </w:t>
      </w:r>
      <w:r w:rsidRPr="00D40E28">
        <w:rPr>
          <w:rFonts w:ascii="Arial" w:hAnsi="Arial" w:cs="Arial"/>
          <w:sz w:val="24"/>
          <w:szCs w:val="24"/>
          <w:lang w:val="pt-BR"/>
        </w:rPr>
        <w:t>inviabilidade técnica para o atendimento do circuito temporário.</w:t>
      </w:r>
    </w:p>
    <w:p w14:paraId="617AC6FC" w14:textId="77777777" w:rsidR="00204187" w:rsidRPr="00EC505F" w:rsidRDefault="00204187" w:rsidP="00A31870">
      <w:pPr>
        <w:pStyle w:val="PargrafodaLista"/>
        <w:keepNext/>
        <w:keepLines/>
        <w:numPr>
          <w:ilvl w:val="2"/>
          <w:numId w:val="15"/>
        </w:numPr>
        <w:spacing w:before="60" w:after="60" w:line="360" w:lineRule="auto"/>
        <w:jc w:val="both"/>
        <w:rPr>
          <w:rFonts w:ascii="Arial" w:hAnsi="Arial" w:cs="Arial"/>
          <w:sz w:val="24"/>
          <w:szCs w:val="24"/>
          <w:lang w:val="pt-BR"/>
        </w:rPr>
      </w:pPr>
      <w:r w:rsidRPr="00EC505F">
        <w:rPr>
          <w:rFonts w:ascii="Arial" w:hAnsi="Arial" w:cs="Arial"/>
          <w:sz w:val="24"/>
          <w:szCs w:val="24"/>
          <w:lang w:val="pt-BR"/>
        </w:rPr>
        <w:t>A rede de telecomunicação para P</w:t>
      </w:r>
      <w:r w:rsidR="00DB35C8">
        <w:rPr>
          <w:rFonts w:ascii="Arial" w:hAnsi="Arial" w:cs="Arial"/>
          <w:sz w:val="24"/>
          <w:szCs w:val="24"/>
          <w:lang w:val="pt-BR"/>
        </w:rPr>
        <w:t>PC</w:t>
      </w:r>
      <w:r w:rsidRPr="00EC505F">
        <w:rPr>
          <w:rFonts w:ascii="Arial" w:hAnsi="Arial" w:cs="Arial"/>
          <w:sz w:val="24"/>
          <w:szCs w:val="24"/>
          <w:lang w:val="pt-BR"/>
        </w:rPr>
        <w:t xml:space="preserve"> Temporários, exclusivamente, terá a garantia do pagamento da taxa de instalação, calculada por um índice sobre o valor do circuito padrão, conform</w:t>
      </w:r>
      <w:r w:rsidRPr="001B7C63">
        <w:rPr>
          <w:rFonts w:ascii="Arial" w:hAnsi="Arial" w:cs="Arial"/>
          <w:sz w:val="24"/>
          <w:szCs w:val="24"/>
          <w:lang w:val="pt-BR"/>
        </w:rPr>
        <w:t xml:space="preserve">e Anexo </w:t>
      </w:r>
      <w:r w:rsidR="00DB35C8" w:rsidRPr="001B7C63">
        <w:rPr>
          <w:rFonts w:ascii="Arial" w:hAnsi="Arial" w:cs="Arial"/>
          <w:sz w:val="24"/>
          <w:szCs w:val="24"/>
          <w:lang w:val="pt-BR"/>
        </w:rPr>
        <w:t>I-A</w:t>
      </w:r>
      <w:r w:rsidR="0087578E" w:rsidRPr="001B7C63">
        <w:rPr>
          <w:rFonts w:ascii="Arial" w:hAnsi="Arial" w:cs="Arial"/>
          <w:sz w:val="24"/>
          <w:szCs w:val="24"/>
          <w:lang w:val="pt-BR"/>
        </w:rPr>
        <w:t xml:space="preserve"> – Tabela de </w:t>
      </w:r>
      <w:r w:rsidR="00DB35C8" w:rsidRPr="001B7C63">
        <w:rPr>
          <w:rFonts w:ascii="Arial" w:hAnsi="Arial" w:cs="Arial"/>
          <w:sz w:val="24"/>
          <w:szCs w:val="24"/>
          <w:lang w:val="pt-BR"/>
        </w:rPr>
        <w:t>Í</w:t>
      </w:r>
      <w:r w:rsidR="0087578E" w:rsidRPr="001B7C63">
        <w:rPr>
          <w:rFonts w:ascii="Arial" w:hAnsi="Arial" w:cs="Arial"/>
          <w:sz w:val="24"/>
          <w:szCs w:val="24"/>
          <w:lang w:val="pt-BR"/>
        </w:rPr>
        <w:t>ndices</w:t>
      </w:r>
      <w:r w:rsidRPr="001B7C63">
        <w:rPr>
          <w:rFonts w:ascii="Arial" w:hAnsi="Arial" w:cs="Arial"/>
          <w:sz w:val="24"/>
          <w:szCs w:val="24"/>
          <w:lang w:val="pt-BR"/>
        </w:rPr>
        <w:t>.</w:t>
      </w:r>
    </w:p>
    <w:p w14:paraId="617AC6FD" w14:textId="546BAE64" w:rsidR="00204187" w:rsidRDefault="00204187" w:rsidP="00A31870">
      <w:pPr>
        <w:pStyle w:val="PargrafodaLista"/>
        <w:keepNext/>
        <w:keepLines/>
        <w:numPr>
          <w:ilvl w:val="2"/>
          <w:numId w:val="15"/>
        </w:numPr>
        <w:spacing w:before="60" w:after="60" w:line="360" w:lineRule="auto"/>
        <w:jc w:val="both"/>
        <w:rPr>
          <w:rFonts w:ascii="Arial" w:hAnsi="Arial" w:cs="Arial"/>
          <w:sz w:val="24"/>
          <w:szCs w:val="24"/>
          <w:lang w:val="pt-BR"/>
        </w:rPr>
      </w:pPr>
      <w:r>
        <w:rPr>
          <w:rFonts w:ascii="Arial" w:hAnsi="Arial" w:cs="Arial"/>
          <w:sz w:val="24"/>
          <w:szCs w:val="24"/>
          <w:lang w:val="pt-BR"/>
        </w:rPr>
        <w:t xml:space="preserve">A remuneração pela utilização destes circuitos será por dia da utilização, com referência aos valores estabelecidos para o tipo e velocidade do circuito contratado, conforme </w:t>
      </w:r>
      <w:r w:rsidR="00066E1E">
        <w:rPr>
          <w:rFonts w:ascii="Arial" w:hAnsi="Arial" w:cs="Arial"/>
          <w:sz w:val="24"/>
          <w:szCs w:val="24"/>
          <w:lang w:val="pt-BR"/>
        </w:rPr>
        <w:t>fórmula</w:t>
      </w:r>
      <w:r>
        <w:rPr>
          <w:rFonts w:ascii="Arial" w:hAnsi="Arial" w:cs="Arial"/>
          <w:sz w:val="24"/>
          <w:szCs w:val="24"/>
          <w:lang w:val="pt-BR"/>
        </w:rPr>
        <w:t xml:space="preserve"> abaixo:</w:t>
      </w:r>
    </w:p>
    <w:p w14:paraId="617AC6FE" w14:textId="77777777" w:rsidR="007067FD" w:rsidRDefault="007067FD" w:rsidP="00021FC9">
      <w:pPr>
        <w:pStyle w:val="PargrafodaLista"/>
        <w:rPr>
          <w:rFonts w:ascii="Arial" w:hAnsi="Arial" w:cs="Arial"/>
          <w:sz w:val="24"/>
          <w:szCs w:val="24"/>
          <w:lang w:val="pt-BR"/>
        </w:rPr>
      </w:pPr>
    </w:p>
    <w:p w14:paraId="617AC6FF" w14:textId="77777777" w:rsidR="00204187" w:rsidRDefault="00204187" w:rsidP="00021FC9">
      <w:pPr>
        <w:pStyle w:val="PargrafodaLista"/>
        <w:tabs>
          <w:tab w:val="left" w:pos="1134"/>
        </w:tabs>
        <w:ind w:left="3258" w:hanging="1134"/>
        <w:jc w:val="both"/>
        <w:rPr>
          <w:rFonts w:ascii="Arial" w:hAnsi="Arial" w:cs="Arial"/>
          <w:i/>
          <w:sz w:val="24"/>
          <w:szCs w:val="24"/>
          <w:lang w:val="pt-BR"/>
        </w:rPr>
      </w:pPr>
      <w:r w:rsidRPr="00B10E0D">
        <w:rPr>
          <w:rFonts w:ascii="Arial" w:hAnsi="Arial" w:cs="Arial"/>
          <w:i/>
          <w:sz w:val="24"/>
          <w:szCs w:val="24"/>
          <w:lang w:val="pt-BR"/>
        </w:rPr>
        <w:t xml:space="preserve">PC = </w:t>
      </w:r>
      <w:proofErr w:type="spellStart"/>
      <w:r w:rsidRPr="00B10E0D">
        <w:rPr>
          <w:rFonts w:ascii="Arial" w:hAnsi="Arial" w:cs="Arial"/>
          <w:i/>
          <w:sz w:val="24"/>
          <w:szCs w:val="24"/>
          <w:u w:val="single"/>
          <w:lang w:val="pt-BR"/>
        </w:rPr>
        <w:t>I</w:t>
      </w:r>
      <w:r w:rsidRPr="00B10E0D">
        <w:rPr>
          <w:rFonts w:ascii="Arial" w:hAnsi="Arial" w:cs="Arial"/>
          <w:i/>
          <w:sz w:val="24"/>
          <w:szCs w:val="24"/>
          <w:u w:val="single"/>
          <w:vertAlign w:val="subscript"/>
          <w:lang w:val="pt-BR"/>
        </w:rPr>
        <w:t>i</w:t>
      </w:r>
      <w:proofErr w:type="spellEnd"/>
      <w:r w:rsidRPr="00B10E0D">
        <w:rPr>
          <w:rFonts w:ascii="Arial" w:hAnsi="Arial" w:cs="Arial"/>
          <w:i/>
          <w:sz w:val="24"/>
          <w:szCs w:val="24"/>
          <w:u w:val="single"/>
          <w:lang w:val="pt-BR"/>
        </w:rPr>
        <w:t xml:space="preserve"> x VP</w:t>
      </w:r>
      <w:r>
        <w:rPr>
          <w:rFonts w:ascii="Arial" w:hAnsi="Arial" w:cs="Arial"/>
          <w:i/>
          <w:sz w:val="24"/>
          <w:szCs w:val="24"/>
          <w:lang w:val="pt-BR"/>
        </w:rPr>
        <w:t xml:space="preserve"> x n</w:t>
      </w:r>
    </w:p>
    <w:p w14:paraId="617AC700" w14:textId="77777777" w:rsidR="00204187" w:rsidRPr="004F7589" w:rsidRDefault="004F7589" w:rsidP="004F7589">
      <w:pPr>
        <w:tabs>
          <w:tab w:val="left" w:pos="1134"/>
        </w:tabs>
        <w:jc w:val="both"/>
        <w:rPr>
          <w:rFonts w:ascii="Arial" w:hAnsi="Arial" w:cs="Arial"/>
          <w:i/>
          <w:sz w:val="24"/>
          <w:szCs w:val="24"/>
        </w:rPr>
      </w:pPr>
      <w:r>
        <w:rPr>
          <w:rFonts w:ascii="Arial" w:hAnsi="Arial" w:cs="Arial"/>
          <w:i/>
          <w:sz w:val="24"/>
          <w:szCs w:val="24"/>
        </w:rPr>
        <w:tab/>
      </w:r>
      <w:r>
        <w:rPr>
          <w:rFonts w:ascii="Arial" w:hAnsi="Arial" w:cs="Arial"/>
          <w:i/>
          <w:sz w:val="24"/>
          <w:szCs w:val="24"/>
        </w:rPr>
        <w:tab/>
      </w:r>
      <w:r>
        <w:rPr>
          <w:rFonts w:ascii="Arial" w:hAnsi="Arial" w:cs="Arial"/>
          <w:i/>
          <w:sz w:val="24"/>
          <w:szCs w:val="24"/>
        </w:rPr>
        <w:tab/>
      </w:r>
      <w:r>
        <w:rPr>
          <w:rFonts w:ascii="Arial" w:hAnsi="Arial" w:cs="Arial"/>
          <w:i/>
          <w:sz w:val="24"/>
          <w:szCs w:val="24"/>
        </w:rPr>
        <w:tab/>
      </w:r>
      <w:r w:rsidR="0033172F">
        <w:rPr>
          <w:rFonts w:ascii="Arial" w:hAnsi="Arial" w:cs="Arial"/>
          <w:i/>
          <w:sz w:val="24"/>
          <w:szCs w:val="24"/>
        </w:rPr>
        <w:t>30</w:t>
      </w:r>
    </w:p>
    <w:p w14:paraId="617AC701" w14:textId="77777777" w:rsidR="00204187" w:rsidRDefault="00204187" w:rsidP="00021FC9">
      <w:pPr>
        <w:pStyle w:val="PargrafodaLista"/>
        <w:tabs>
          <w:tab w:val="left" w:pos="1134"/>
        </w:tabs>
        <w:ind w:left="4676" w:hanging="1701"/>
        <w:jc w:val="both"/>
        <w:rPr>
          <w:rFonts w:ascii="Arial" w:hAnsi="Arial" w:cs="Arial"/>
          <w:i/>
          <w:sz w:val="24"/>
          <w:szCs w:val="24"/>
          <w:lang w:val="pt-BR"/>
        </w:rPr>
      </w:pPr>
    </w:p>
    <w:p w14:paraId="617AC702" w14:textId="77777777" w:rsidR="00204187" w:rsidRDefault="00204187" w:rsidP="00021FC9">
      <w:pPr>
        <w:tabs>
          <w:tab w:val="left" w:pos="1134"/>
        </w:tabs>
        <w:ind w:left="2268" w:hanging="1134"/>
        <w:jc w:val="both"/>
        <w:rPr>
          <w:rFonts w:ascii="Arial" w:hAnsi="Arial" w:cs="Arial"/>
          <w:sz w:val="24"/>
          <w:szCs w:val="24"/>
        </w:rPr>
      </w:pPr>
      <w:r>
        <w:rPr>
          <w:rFonts w:ascii="Arial" w:hAnsi="Arial" w:cs="Arial"/>
          <w:sz w:val="24"/>
          <w:szCs w:val="24"/>
        </w:rPr>
        <w:t>Onde:</w:t>
      </w:r>
    </w:p>
    <w:p w14:paraId="617AC703" w14:textId="77777777" w:rsidR="00204187" w:rsidRDefault="00204187" w:rsidP="00021FC9">
      <w:pPr>
        <w:tabs>
          <w:tab w:val="left" w:pos="1134"/>
        </w:tabs>
        <w:ind w:left="2268" w:hanging="1134"/>
        <w:jc w:val="both"/>
        <w:rPr>
          <w:rFonts w:ascii="Arial" w:hAnsi="Arial" w:cs="Arial"/>
          <w:sz w:val="24"/>
          <w:szCs w:val="24"/>
        </w:rPr>
      </w:pPr>
      <w:r>
        <w:rPr>
          <w:rFonts w:ascii="Arial" w:hAnsi="Arial" w:cs="Arial"/>
          <w:sz w:val="24"/>
          <w:szCs w:val="24"/>
        </w:rPr>
        <w:t>PC = preço do circuito</w:t>
      </w:r>
    </w:p>
    <w:p w14:paraId="617AC704" w14:textId="77777777" w:rsidR="00204187" w:rsidRPr="001B7C63" w:rsidRDefault="00204187" w:rsidP="00021FC9">
      <w:pPr>
        <w:tabs>
          <w:tab w:val="left" w:pos="1134"/>
        </w:tabs>
        <w:ind w:left="2268" w:hanging="1134"/>
        <w:jc w:val="both"/>
        <w:rPr>
          <w:rFonts w:ascii="Arial" w:hAnsi="Arial" w:cs="Arial"/>
          <w:sz w:val="24"/>
          <w:szCs w:val="24"/>
        </w:rPr>
      </w:pPr>
      <w:proofErr w:type="spellStart"/>
      <w:r>
        <w:rPr>
          <w:rFonts w:ascii="Arial" w:hAnsi="Arial" w:cs="Arial"/>
          <w:sz w:val="24"/>
          <w:szCs w:val="24"/>
        </w:rPr>
        <w:t>I</w:t>
      </w:r>
      <w:r w:rsidRPr="005300D6">
        <w:rPr>
          <w:rFonts w:ascii="Arial" w:hAnsi="Arial" w:cs="Arial"/>
          <w:sz w:val="24"/>
          <w:szCs w:val="24"/>
          <w:vertAlign w:val="subscript"/>
        </w:rPr>
        <w:t>i</w:t>
      </w:r>
      <w:proofErr w:type="spellEnd"/>
      <w:r>
        <w:rPr>
          <w:rFonts w:ascii="Arial" w:hAnsi="Arial" w:cs="Arial"/>
          <w:sz w:val="24"/>
          <w:szCs w:val="24"/>
        </w:rPr>
        <w:t xml:space="preserve"> = </w:t>
      </w:r>
      <w:r w:rsidRPr="001B7C63">
        <w:rPr>
          <w:rFonts w:ascii="Arial" w:hAnsi="Arial" w:cs="Arial"/>
          <w:sz w:val="24"/>
          <w:szCs w:val="24"/>
        </w:rPr>
        <w:t>índice de correlação, que depende da velocidade (i) circuito conforme Anexo I-A</w:t>
      </w:r>
      <w:r w:rsidR="00AB5A41" w:rsidRPr="001B7C63">
        <w:rPr>
          <w:rFonts w:ascii="Arial" w:hAnsi="Arial" w:cs="Arial"/>
          <w:sz w:val="24"/>
          <w:szCs w:val="24"/>
        </w:rPr>
        <w:t xml:space="preserve"> – Tabela de Índices</w:t>
      </w:r>
    </w:p>
    <w:p w14:paraId="617AC705" w14:textId="77777777" w:rsidR="00204187" w:rsidRDefault="00204187" w:rsidP="00021FC9">
      <w:pPr>
        <w:tabs>
          <w:tab w:val="left" w:pos="1134"/>
        </w:tabs>
        <w:ind w:left="2268" w:hanging="1134"/>
        <w:jc w:val="both"/>
        <w:rPr>
          <w:rFonts w:ascii="Arial" w:hAnsi="Arial" w:cs="Arial"/>
          <w:sz w:val="24"/>
          <w:szCs w:val="24"/>
        </w:rPr>
      </w:pPr>
      <w:r w:rsidRPr="001B7C63">
        <w:rPr>
          <w:rFonts w:ascii="Arial" w:hAnsi="Arial" w:cs="Arial"/>
          <w:sz w:val="24"/>
          <w:szCs w:val="24"/>
        </w:rPr>
        <w:t>VP = valor padrão (preço mensal do circuito padrão</w:t>
      </w:r>
      <w:r>
        <w:rPr>
          <w:rFonts w:ascii="Arial" w:hAnsi="Arial" w:cs="Arial"/>
          <w:sz w:val="24"/>
          <w:szCs w:val="24"/>
        </w:rPr>
        <w:t xml:space="preserve"> de </w:t>
      </w:r>
      <w:r w:rsidR="0011391F" w:rsidRPr="00290EAC">
        <w:rPr>
          <w:rFonts w:ascii="Arial" w:hAnsi="Arial" w:cs="Arial"/>
          <w:sz w:val="24"/>
          <w:szCs w:val="24"/>
        </w:rPr>
        <w:t>4</w:t>
      </w:r>
      <w:r w:rsidRPr="00290EAC">
        <w:rPr>
          <w:rFonts w:ascii="Arial" w:hAnsi="Arial" w:cs="Arial"/>
          <w:sz w:val="24"/>
          <w:szCs w:val="24"/>
        </w:rPr>
        <w:t>Mbps</w:t>
      </w:r>
      <w:r>
        <w:rPr>
          <w:rFonts w:ascii="Arial" w:hAnsi="Arial" w:cs="Arial"/>
          <w:sz w:val="24"/>
          <w:szCs w:val="24"/>
        </w:rPr>
        <w:t>)</w:t>
      </w:r>
    </w:p>
    <w:p w14:paraId="617AC706" w14:textId="77777777" w:rsidR="00204187" w:rsidRDefault="005C5AF4" w:rsidP="00021FC9">
      <w:pPr>
        <w:tabs>
          <w:tab w:val="left" w:pos="1134"/>
        </w:tabs>
        <w:ind w:left="2268" w:hanging="1134"/>
        <w:jc w:val="both"/>
        <w:rPr>
          <w:rFonts w:ascii="Arial" w:hAnsi="Arial" w:cs="Arial"/>
          <w:sz w:val="24"/>
          <w:szCs w:val="24"/>
        </w:rPr>
      </w:pPr>
      <w:r>
        <w:rPr>
          <w:rFonts w:ascii="Arial" w:hAnsi="Arial" w:cs="Arial"/>
          <w:sz w:val="24"/>
          <w:szCs w:val="24"/>
        </w:rPr>
        <w:t>n</w:t>
      </w:r>
      <w:r w:rsidR="00204187">
        <w:rPr>
          <w:rFonts w:ascii="Arial" w:hAnsi="Arial" w:cs="Arial"/>
          <w:sz w:val="24"/>
          <w:szCs w:val="24"/>
        </w:rPr>
        <w:t xml:space="preserve"> = quantidade dias de utilização do circuito no mês</w:t>
      </w:r>
    </w:p>
    <w:p w14:paraId="617AC707" w14:textId="77777777" w:rsidR="00BC154A" w:rsidRDefault="00BC154A" w:rsidP="00021FC9">
      <w:pPr>
        <w:tabs>
          <w:tab w:val="left" w:pos="1134"/>
        </w:tabs>
        <w:ind w:left="2268" w:hanging="1134"/>
        <w:jc w:val="both"/>
        <w:rPr>
          <w:rFonts w:ascii="Arial" w:hAnsi="Arial" w:cs="Arial"/>
          <w:sz w:val="24"/>
          <w:szCs w:val="24"/>
        </w:rPr>
      </w:pPr>
    </w:p>
    <w:p w14:paraId="617AC708" w14:textId="77777777" w:rsidR="00BC154A" w:rsidRPr="00BC154A" w:rsidRDefault="00BC154A" w:rsidP="00BC154A">
      <w:pPr>
        <w:pStyle w:val="PargrafodaLista"/>
        <w:keepNext/>
        <w:keepLines/>
        <w:numPr>
          <w:ilvl w:val="1"/>
          <w:numId w:val="15"/>
        </w:numPr>
        <w:tabs>
          <w:tab w:val="left" w:pos="1134"/>
        </w:tabs>
        <w:spacing w:before="60" w:after="60" w:line="360" w:lineRule="auto"/>
        <w:jc w:val="both"/>
        <w:rPr>
          <w:rFonts w:ascii="Arial" w:hAnsi="Arial" w:cs="Arial"/>
          <w:sz w:val="24"/>
          <w:szCs w:val="24"/>
          <w:lang w:val="pt-BR"/>
        </w:rPr>
      </w:pPr>
      <w:r w:rsidRPr="00BC154A">
        <w:rPr>
          <w:rFonts w:ascii="Arial" w:hAnsi="Arial" w:cs="Arial"/>
          <w:b/>
          <w:sz w:val="24"/>
          <w:szCs w:val="24"/>
          <w:lang w:val="pt-BR"/>
        </w:rPr>
        <w:t xml:space="preserve">Ponto de Presença Parceiros </w:t>
      </w:r>
      <w:r w:rsidR="00290EAC">
        <w:rPr>
          <w:rFonts w:ascii="Arial" w:hAnsi="Arial" w:cs="Arial"/>
          <w:b/>
          <w:sz w:val="24"/>
          <w:szCs w:val="24"/>
          <w:lang w:val="pt-BR"/>
        </w:rPr>
        <w:t>CAIXA</w:t>
      </w:r>
      <w:r w:rsidRPr="00BC154A">
        <w:rPr>
          <w:rFonts w:ascii="Arial" w:hAnsi="Arial" w:cs="Arial"/>
          <w:b/>
          <w:sz w:val="24"/>
          <w:szCs w:val="24"/>
          <w:lang w:val="pt-BR"/>
        </w:rPr>
        <w:t>:</w:t>
      </w:r>
      <w:r w:rsidRPr="00BC154A">
        <w:rPr>
          <w:rFonts w:ascii="Arial" w:hAnsi="Arial" w:cs="Arial"/>
          <w:sz w:val="24"/>
          <w:szCs w:val="24"/>
          <w:lang w:val="pt-BR"/>
        </w:rPr>
        <w:t xml:space="preserve"> Caso solicitado pela </w:t>
      </w:r>
      <w:r w:rsidR="00290EAC">
        <w:rPr>
          <w:rFonts w:ascii="Arial" w:hAnsi="Arial" w:cs="Arial"/>
          <w:sz w:val="24"/>
          <w:szCs w:val="24"/>
          <w:lang w:val="pt-BR"/>
        </w:rPr>
        <w:t>CAIXA</w:t>
      </w:r>
      <w:r w:rsidRPr="00BC154A">
        <w:rPr>
          <w:rFonts w:ascii="Arial" w:hAnsi="Arial" w:cs="Arial"/>
          <w:sz w:val="24"/>
          <w:szCs w:val="24"/>
          <w:lang w:val="pt-BR"/>
        </w:rPr>
        <w:t xml:space="preserve">, a CONTRATADA deve prover a conexão à sua rede IP Multisserviços a pontos externos à </w:t>
      </w:r>
      <w:r w:rsidR="00290EAC">
        <w:rPr>
          <w:rFonts w:ascii="Arial" w:hAnsi="Arial" w:cs="Arial"/>
          <w:sz w:val="24"/>
          <w:szCs w:val="24"/>
          <w:lang w:val="pt-BR"/>
        </w:rPr>
        <w:t>CAIXA</w:t>
      </w:r>
      <w:r w:rsidRPr="00BC154A">
        <w:rPr>
          <w:rFonts w:ascii="Arial" w:hAnsi="Arial" w:cs="Arial"/>
          <w:sz w:val="24"/>
          <w:szCs w:val="24"/>
          <w:lang w:val="pt-BR"/>
        </w:rPr>
        <w:t>, tais como Empresas/Órgãos de Governo e Empresas Parceiras conveniadas localizadas nos municípios das localidades indicadas neste edital.</w:t>
      </w:r>
    </w:p>
    <w:p w14:paraId="617AC709" w14:textId="42D2E1B5" w:rsidR="00BC154A" w:rsidRPr="001B7C63" w:rsidRDefault="00BC154A" w:rsidP="00BC154A">
      <w:pPr>
        <w:pStyle w:val="PargrafodaLista"/>
        <w:numPr>
          <w:ilvl w:val="2"/>
          <w:numId w:val="15"/>
        </w:numPr>
        <w:tabs>
          <w:tab w:val="left" w:pos="1134"/>
        </w:tabs>
        <w:spacing w:before="60" w:after="60" w:line="360" w:lineRule="auto"/>
        <w:jc w:val="both"/>
        <w:rPr>
          <w:rFonts w:ascii="Arial" w:hAnsi="Arial" w:cs="Arial"/>
          <w:sz w:val="24"/>
          <w:szCs w:val="24"/>
          <w:lang w:val="pt-BR"/>
        </w:rPr>
      </w:pPr>
      <w:r w:rsidRPr="001B7C63">
        <w:rPr>
          <w:rFonts w:ascii="Arial" w:hAnsi="Arial" w:cs="Arial"/>
          <w:sz w:val="24"/>
          <w:szCs w:val="24"/>
          <w:lang w:val="pt-BR"/>
        </w:rPr>
        <w:t xml:space="preserve">Nos casos de conexões com Empresas/Órgãos de Governo e Empresas Parceiras conveniadas, a entrega no Ponto de Concentração deve ser realizada em uma interface física distinta dos demais Pontos de Presença, conforme demonstrado no Anexo I-C </w:t>
      </w:r>
      <w:r w:rsidR="00B341E3" w:rsidRPr="001B7C63">
        <w:rPr>
          <w:rFonts w:ascii="Arial" w:hAnsi="Arial" w:cs="Arial"/>
          <w:sz w:val="24"/>
          <w:szCs w:val="24"/>
          <w:lang w:val="pt-BR"/>
        </w:rPr>
        <w:t xml:space="preserve">– </w:t>
      </w:r>
      <w:r w:rsidR="00B341E3" w:rsidRPr="00BA23AF">
        <w:rPr>
          <w:rFonts w:ascii="Arial" w:hAnsi="Arial" w:cs="Arial"/>
          <w:sz w:val="24"/>
          <w:szCs w:val="24"/>
          <w:lang w:val="pt-BR"/>
        </w:rPr>
        <w:t>Arquitetura</w:t>
      </w:r>
      <w:r w:rsidR="00B341E3" w:rsidRPr="001B7C63">
        <w:rPr>
          <w:rFonts w:ascii="Arial" w:hAnsi="Arial" w:cs="Arial"/>
          <w:sz w:val="24"/>
          <w:szCs w:val="24"/>
          <w:lang w:val="pt-BR"/>
        </w:rPr>
        <w:t xml:space="preserve"> de Rede</w:t>
      </w:r>
      <w:r w:rsidR="00B87C03">
        <w:rPr>
          <w:rFonts w:ascii="Arial" w:hAnsi="Arial" w:cs="Arial"/>
          <w:sz w:val="24"/>
          <w:szCs w:val="24"/>
          <w:lang w:val="pt-BR"/>
        </w:rPr>
        <w:t>.</w:t>
      </w:r>
    </w:p>
    <w:p w14:paraId="617AC70B" w14:textId="77777777" w:rsidR="007067FD" w:rsidRPr="00B50E17" w:rsidRDefault="007067FD" w:rsidP="007067FD">
      <w:pPr>
        <w:pStyle w:val="PargrafodaLista"/>
        <w:keepNext/>
        <w:keepLines/>
        <w:numPr>
          <w:ilvl w:val="0"/>
          <w:numId w:val="15"/>
        </w:numPr>
        <w:spacing w:before="60" w:after="60" w:line="360" w:lineRule="auto"/>
        <w:jc w:val="both"/>
        <w:rPr>
          <w:rFonts w:ascii="Arial" w:hAnsi="Arial" w:cs="Arial"/>
          <w:b/>
          <w:sz w:val="24"/>
          <w:szCs w:val="24"/>
          <w:lang w:val="pt-BR"/>
        </w:rPr>
      </w:pPr>
      <w:r w:rsidRPr="00B50E17">
        <w:rPr>
          <w:rFonts w:ascii="Arial" w:hAnsi="Arial" w:cs="Arial"/>
          <w:b/>
          <w:sz w:val="24"/>
          <w:szCs w:val="24"/>
          <w:lang w:val="pt-BR"/>
        </w:rPr>
        <w:lastRenderedPageBreak/>
        <w:t xml:space="preserve">DOS PONTOS DE CONCENTRAÇÃO </w:t>
      </w:r>
      <w:r w:rsidR="00290EAC" w:rsidRPr="00B50E17">
        <w:rPr>
          <w:rFonts w:ascii="Arial" w:hAnsi="Arial" w:cs="Arial"/>
          <w:b/>
          <w:sz w:val="24"/>
          <w:szCs w:val="24"/>
          <w:lang w:val="pt-BR"/>
        </w:rPr>
        <w:t>CAIXA</w:t>
      </w:r>
    </w:p>
    <w:p w14:paraId="617AC70C" w14:textId="7DDDCF8D" w:rsidR="007067FD" w:rsidRDefault="007067FD" w:rsidP="007067FD">
      <w:pPr>
        <w:pStyle w:val="PargrafodaLista"/>
        <w:keepNext/>
        <w:keepLines/>
        <w:numPr>
          <w:ilvl w:val="1"/>
          <w:numId w:val="15"/>
        </w:numPr>
        <w:tabs>
          <w:tab w:val="left" w:pos="1134"/>
        </w:tabs>
        <w:spacing w:before="60" w:after="60" w:line="360" w:lineRule="auto"/>
        <w:jc w:val="both"/>
        <w:rPr>
          <w:rFonts w:ascii="Arial" w:hAnsi="Arial" w:cs="Arial"/>
          <w:sz w:val="24"/>
          <w:szCs w:val="24"/>
          <w:lang w:val="pt-BR"/>
        </w:rPr>
      </w:pPr>
      <w:r w:rsidRPr="006123E1">
        <w:rPr>
          <w:rFonts w:ascii="Arial" w:hAnsi="Arial" w:cs="Arial"/>
          <w:sz w:val="24"/>
          <w:szCs w:val="24"/>
          <w:lang w:val="pt-BR"/>
        </w:rPr>
        <w:t xml:space="preserve">A concentração do tráfego será </w:t>
      </w:r>
      <w:r w:rsidR="00454E22">
        <w:rPr>
          <w:rFonts w:ascii="Arial" w:hAnsi="Arial" w:cs="Arial"/>
          <w:sz w:val="24"/>
          <w:szCs w:val="24"/>
          <w:lang w:val="pt-BR"/>
        </w:rPr>
        <w:t xml:space="preserve">realizada </w:t>
      </w:r>
      <w:r w:rsidRPr="006123E1">
        <w:rPr>
          <w:rFonts w:ascii="Arial" w:hAnsi="Arial" w:cs="Arial"/>
          <w:sz w:val="24"/>
          <w:szCs w:val="24"/>
          <w:lang w:val="pt-BR"/>
        </w:rPr>
        <w:t xml:space="preserve">em </w:t>
      </w:r>
      <w:r>
        <w:rPr>
          <w:rFonts w:ascii="Arial" w:hAnsi="Arial" w:cs="Arial"/>
          <w:sz w:val="24"/>
          <w:szCs w:val="24"/>
          <w:lang w:val="pt-BR"/>
        </w:rPr>
        <w:t>02 (</w:t>
      </w:r>
      <w:r w:rsidRPr="006123E1">
        <w:rPr>
          <w:rFonts w:ascii="Arial" w:hAnsi="Arial" w:cs="Arial"/>
          <w:sz w:val="24"/>
          <w:szCs w:val="24"/>
          <w:lang w:val="pt-BR"/>
        </w:rPr>
        <w:t>dois</w:t>
      </w:r>
      <w:r>
        <w:rPr>
          <w:rFonts w:ascii="Arial" w:hAnsi="Arial" w:cs="Arial"/>
          <w:sz w:val="24"/>
          <w:szCs w:val="24"/>
          <w:lang w:val="pt-BR"/>
        </w:rPr>
        <w:t>)</w:t>
      </w:r>
      <w:r w:rsidRPr="006123E1">
        <w:rPr>
          <w:rFonts w:ascii="Arial" w:hAnsi="Arial" w:cs="Arial"/>
          <w:sz w:val="24"/>
          <w:szCs w:val="24"/>
          <w:lang w:val="pt-BR"/>
        </w:rPr>
        <w:t xml:space="preserve"> endereços distintos da </w:t>
      </w:r>
      <w:r w:rsidR="00290EAC">
        <w:rPr>
          <w:rFonts w:ascii="Arial" w:hAnsi="Arial" w:cs="Arial"/>
          <w:sz w:val="24"/>
          <w:szCs w:val="24"/>
          <w:lang w:val="pt-BR"/>
        </w:rPr>
        <w:t>CAIXA</w:t>
      </w:r>
      <w:r w:rsidRPr="006123E1">
        <w:rPr>
          <w:rFonts w:ascii="Arial" w:hAnsi="Arial" w:cs="Arial"/>
          <w:sz w:val="24"/>
          <w:szCs w:val="24"/>
          <w:lang w:val="pt-BR"/>
        </w:rPr>
        <w:t xml:space="preserve">, </w:t>
      </w:r>
      <w:r>
        <w:rPr>
          <w:rFonts w:ascii="Arial" w:hAnsi="Arial" w:cs="Arial"/>
          <w:sz w:val="24"/>
          <w:szCs w:val="24"/>
          <w:lang w:val="pt-BR"/>
        </w:rPr>
        <w:t>01 (</w:t>
      </w:r>
      <w:r w:rsidRPr="006123E1">
        <w:rPr>
          <w:rFonts w:ascii="Arial" w:hAnsi="Arial" w:cs="Arial"/>
          <w:sz w:val="24"/>
          <w:szCs w:val="24"/>
          <w:lang w:val="pt-BR"/>
        </w:rPr>
        <w:t>um</w:t>
      </w:r>
      <w:r>
        <w:rPr>
          <w:rFonts w:ascii="Arial" w:hAnsi="Arial" w:cs="Arial"/>
          <w:sz w:val="24"/>
          <w:szCs w:val="24"/>
          <w:lang w:val="pt-BR"/>
        </w:rPr>
        <w:t>)</w:t>
      </w:r>
      <w:r w:rsidRPr="006123E1">
        <w:rPr>
          <w:rFonts w:ascii="Arial" w:hAnsi="Arial" w:cs="Arial"/>
          <w:sz w:val="24"/>
          <w:szCs w:val="24"/>
          <w:lang w:val="pt-BR"/>
        </w:rPr>
        <w:t xml:space="preserve"> Concentrador Regional e </w:t>
      </w:r>
      <w:r>
        <w:rPr>
          <w:rFonts w:ascii="Arial" w:hAnsi="Arial" w:cs="Arial"/>
          <w:sz w:val="24"/>
          <w:szCs w:val="24"/>
          <w:lang w:val="pt-BR"/>
        </w:rPr>
        <w:t>01 (</w:t>
      </w:r>
      <w:r w:rsidRPr="006123E1">
        <w:rPr>
          <w:rFonts w:ascii="Arial" w:hAnsi="Arial" w:cs="Arial"/>
          <w:sz w:val="24"/>
          <w:szCs w:val="24"/>
          <w:lang w:val="pt-BR"/>
        </w:rPr>
        <w:t>um</w:t>
      </w:r>
      <w:r>
        <w:rPr>
          <w:rFonts w:ascii="Arial" w:hAnsi="Arial" w:cs="Arial"/>
          <w:sz w:val="24"/>
          <w:szCs w:val="24"/>
          <w:lang w:val="pt-BR"/>
        </w:rPr>
        <w:t>)</w:t>
      </w:r>
      <w:r w:rsidRPr="006123E1">
        <w:rPr>
          <w:rFonts w:ascii="Arial" w:hAnsi="Arial" w:cs="Arial"/>
          <w:sz w:val="24"/>
          <w:szCs w:val="24"/>
          <w:lang w:val="pt-BR"/>
        </w:rPr>
        <w:t xml:space="preserve"> Concentrador Centralizado. </w:t>
      </w:r>
    </w:p>
    <w:p w14:paraId="2998FF25" w14:textId="5362FB0D" w:rsidR="00D17009" w:rsidRPr="005107D3" w:rsidRDefault="00AB7C79" w:rsidP="004F0968">
      <w:pPr>
        <w:pStyle w:val="PargrafodaLista"/>
        <w:keepNext/>
        <w:keepLines/>
        <w:numPr>
          <w:ilvl w:val="2"/>
          <w:numId w:val="15"/>
        </w:numPr>
        <w:spacing w:before="60" w:after="60" w:line="360" w:lineRule="auto"/>
        <w:jc w:val="both"/>
        <w:rPr>
          <w:rFonts w:ascii="Arial" w:hAnsi="Arial" w:cs="Arial"/>
          <w:sz w:val="24"/>
          <w:szCs w:val="24"/>
          <w:lang w:val="pt-BR"/>
        </w:rPr>
      </w:pPr>
      <w:r>
        <w:rPr>
          <w:rFonts w:ascii="Arial" w:hAnsi="Arial" w:cs="Arial"/>
          <w:sz w:val="24"/>
          <w:szCs w:val="24"/>
          <w:lang w:val="pt-BR"/>
        </w:rPr>
        <w:t xml:space="preserve">Como </w:t>
      </w:r>
      <w:r w:rsidR="001072CA">
        <w:rPr>
          <w:rFonts w:ascii="Arial" w:hAnsi="Arial" w:cs="Arial"/>
          <w:sz w:val="24"/>
          <w:szCs w:val="24"/>
          <w:lang w:val="pt-BR"/>
        </w:rPr>
        <w:t xml:space="preserve">única </w:t>
      </w:r>
      <w:r>
        <w:rPr>
          <w:rFonts w:ascii="Arial" w:hAnsi="Arial" w:cs="Arial"/>
          <w:sz w:val="24"/>
          <w:szCs w:val="24"/>
          <w:lang w:val="pt-BR"/>
        </w:rPr>
        <w:t xml:space="preserve">exceção a essa regra, </w:t>
      </w:r>
      <w:r w:rsidR="00AC05B6">
        <w:rPr>
          <w:rFonts w:ascii="Arial" w:hAnsi="Arial" w:cs="Arial"/>
          <w:sz w:val="24"/>
          <w:szCs w:val="24"/>
          <w:lang w:val="pt-BR"/>
        </w:rPr>
        <w:t xml:space="preserve">a </w:t>
      </w:r>
      <w:r w:rsidR="003B39A2">
        <w:rPr>
          <w:rFonts w:ascii="Arial" w:hAnsi="Arial" w:cs="Arial"/>
          <w:sz w:val="24"/>
          <w:szCs w:val="24"/>
          <w:lang w:val="pt-BR"/>
        </w:rPr>
        <w:t>Concentração Regional do lote VIII</w:t>
      </w:r>
      <w:r w:rsidR="00DC53F7">
        <w:rPr>
          <w:rFonts w:ascii="Arial" w:hAnsi="Arial" w:cs="Arial"/>
          <w:sz w:val="24"/>
          <w:szCs w:val="24"/>
          <w:lang w:val="pt-BR"/>
        </w:rPr>
        <w:t xml:space="preserve"> deverá ser entregue em dois endereços diferentes</w:t>
      </w:r>
      <w:r w:rsidR="00070A9C">
        <w:rPr>
          <w:rFonts w:ascii="Arial" w:hAnsi="Arial" w:cs="Arial"/>
          <w:sz w:val="24"/>
          <w:szCs w:val="24"/>
          <w:lang w:val="pt-BR"/>
        </w:rPr>
        <w:t xml:space="preserve">, </w:t>
      </w:r>
      <w:r w:rsidR="002B1FCE">
        <w:rPr>
          <w:rFonts w:ascii="Arial" w:hAnsi="Arial" w:cs="Arial"/>
          <w:sz w:val="24"/>
          <w:szCs w:val="24"/>
          <w:lang w:val="pt-BR"/>
        </w:rPr>
        <w:t xml:space="preserve">conforme informação no ANEXO </w:t>
      </w:r>
      <w:r w:rsidR="00B87C03">
        <w:rPr>
          <w:rFonts w:ascii="Arial" w:hAnsi="Arial" w:cs="Arial"/>
          <w:sz w:val="24"/>
          <w:szCs w:val="24"/>
          <w:lang w:val="pt-BR"/>
        </w:rPr>
        <w:t>VI</w:t>
      </w:r>
      <w:r w:rsidR="002B1FCE">
        <w:rPr>
          <w:rFonts w:ascii="Arial" w:hAnsi="Arial" w:cs="Arial"/>
          <w:sz w:val="24"/>
          <w:szCs w:val="24"/>
          <w:lang w:val="pt-BR"/>
        </w:rPr>
        <w:t>II</w:t>
      </w:r>
      <w:r w:rsidR="00B87C03">
        <w:rPr>
          <w:rFonts w:ascii="Arial" w:hAnsi="Arial" w:cs="Arial"/>
          <w:sz w:val="24"/>
          <w:szCs w:val="24"/>
          <w:lang w:val="pt-BR"/>
        </w:rPr>
        <w:t xml:space="preserve"> – Lista de Endereços do edital</w:t>
      </w:r>
      <w:r w:rsidR="00B54730" w:rsidRPr="005107D3">
        <w:rPr>
          <w:rFonts w:ascii="Arial" w:hAnsi="Arial" w:cs="Arial"/>
          <w:sz w:val="24"/>
          <w:szCs w:val="24"/>
          <w:lang w:val="pt-BR"/>
        </w:rPr>
        <w:t xml:space="preserve">. </w:t>
      </w:r>
    </w:p>
    <w:p w14:paraId="617AC70D" w14:textId="54F5DF7E" w:rsidR="007067FD" w:rsidRPr="005107D3" w:rsidRDefault="007067FD" w:rsidP="00A745E4">
      <w:pPr>
        <w:pStyle w:val="PargrafodaLista"/>
        <w:keepNext/>
        <w:keepLines/>
        <w:numPr>
          <w:ilvl w:val="2"/>
          <w:numId w:val="15"/>
        </w:numPr>
        <w:spacing w:before="60" w:after="60" w:line="360" w:lineRule="auto"/>
        <w:jc w:val="both"/>
        <w:rPr>
          <w:rFonts w:ascii="Arial" w:hAnsi="Arial" w:cs="Arial"/>
          <w:sz w:val="24"/>
          <w:szCs w:val="24"/>
          <w:lang w:val="pt-BR"/>
        </w:rPr>
      </w:pPr>
      <w:r w:rsidRPr="005107D3">
        <w:rPr>
          <w:rFonts w:ascii="Arial" w:hAnsi="Arial" w:cs="Arial"/>
          <w:sz w:val="24"/>
          <w:szCs w:val="24"/>
          <w:lang w:val="pt-BR"/>
        </w:rPr>
        <w:t xml:space="preserve">A relação de endereços </w:t>
      </w:r>
      <w:r w:rsidR="00813B78">
        <w:rPr>
          <w:rFonts w:ascii="Arial" w:hAnsi="Arial" w:cs="Arial"/>
          <w:sz w:val="24"/>
          <w:szCs w:val="24"/>
          <w:lang w:val="pt-BR"/>
        </w:rPr>
        <w:t xml:space="preserve">de </w:t>
      </w:r>
      <w:r w:rsidR="00845742">
        <w:rPr>
          <w:rFonts w:ascii="Arial" w:hAnsi="Arial" w:cs="Arial"/>
          <w:sz w:val="24"/>
          <w:szCs w:val="24"/>
          <w:lang w:val="pt-BR"/>
        </w:rPr>
        <w:t xml:space="preserve">Pontos de Acesso e Concentração </w:t>
      </w:r>
      <w:r w:rsidR="00A745E4" w:rsidRPr="005107D3">
        <w:rPr>
          <w:rFonts w:ascii="Arial" w:hAnsi="Arial" w:cs="Arial"/>
          <w:sz w:val="24"/>
          <w:szCs w:val="24"/>
          <w:lang w:val="pt-BR"/>
        </w:rPr>
        <w:t>e</w:t>
      </w:r>
      <w:r w:rsidRPr="005107D3">
        <w:rPr>
          <w:rFonts w:ascii="Arial" w:hAnsi="Arial" w:cs="Arial"/>
          <w:sz w:val="24"/>
          <w:szCs w:val="24"/>
          <w:lang w:val="pt-BR"/>
        </w:rPr>
        <w:t xml:space="preserve">stá especificada no ANEXO </w:t>
      </w:r>
      <w:r w:rsidR="00B87C03">
        <w:rPr>
          <w:rFonts w:ascii="Arial" w:hAnsi="Arial" w:cs="Arial"/>
          <w:sz w:val="24"/>
          <w:szCs w:val="24"/>
          <w:lang w:val="pt-BR"/>
        </w:rPr>
        <w:t>VI</w:t>
      </w:r>
      <w:r w:rsidRPr="005107D3">
        <w:rPr>
          <w:rFonts w:ascii="Arial" w:hAnsi="Arial" w:cs="Arial"/>
          <w:sz w:val="24"/>
          <w:szCs w:val="24"/>
          <w:lang w:val="pt-BR"/>
        </w:rPr>
        <w:t>II – Lista de Endereços</w:t>
      </w:r>
      <w:r w:rsidR="00B87C03">
        <w:rPr>
          <w:rFonts w:ascii="Arial" w:hAnsi="Arial" w:cs="Arial"/>
          <w:sz w:val="24"/>
          <w:szCs w:val="24"/>
          <w:lang w:val="pt-BR"/>
        </w:rPr>
        <w:t xml:space="preserve"> do edital</w:t>
      </w:r>
      <w:r w:rsidRPr="005107D3">
        <w:rPr>
          <w:rFonts w:ascii="Arial" w:hAnsi="Arial" w:cs="Arial"/>
          <w:sz w:val="24"/>
          <w:szCs w:val="24"/>
          <w:lang w:val="pt-BR"/>
        </w:rPr>
        <w:t>.</w:t>
      </w:r>
    </w:p>
    <w:p w14:paraId="617AC70E" w14:textId="77777777" w:rsidR="007067FD" w:rsidRDefault="007067FD" w:rsidP="007067FD">
      <w:pPr>
        <w:pStyle w:val="PargrafodaLista"/>
        <w:keepNext/>
        <w:keepLines/>
        <w:numPr>
          <w:ilvl w:val="1"/>
          <w:numId w:val="15"/>
        </w:numPr>
        <w:tabs>
          <w:tab w:val="left" w:pos="1134"/>
        </w:tabs>
        <w:spacing w:before="60" w:after="60" w:line="360" w:lineRule="auto"/>
        <w:jc w:val="both"/>
        <w:rPr>
          <w:rFonts w:ascii="Arial" w:hAnsi="Arial" w:cs="Arial"/>
          <w:sz w:val="24"/>
          <w:szCs w:val="24"/>
          <w:lang w:val="pt-BR"/>
        </w:rPr>
      </w:pPr>
      <w:r>
        <w:rPr>
          <w:rFonts w:ascii="Arial" w:hAnsi="Arial" w:cs="Arial"/>
          <w:sz w:val="24"/>
          <w:szCs w:val="24"/>
          <w:lang w:val="pt-BR"/>
        </w:rPr>
        <w:t>Os enlaces de rede que farão a agregação do tráfego nos Concentradores devem possuir capacidade para suportar e encaminhar todo o tráfego nominal proveniente dos Pontos de Presença vinculados a esses pontos concentradores.</w:t>
      </w:r>
    </w:p>
    <w:p w14:paraId="617AC70F" w14:textId="77777777" w:rsidR="007067FD" w:rsidRDefault="007067FD" w:rsidP="007067FD">
      <w:pPr>
        <w:pStyle w:val="PargrafodaLista"/>
        <w:keepNext/>
        <w:keepLines/>
        <w:numPr>
          <w:ilvl w:val="1"/>
          <w:numId w:val="15"/>
        </w:numPr>
        <w:tabs>
          <w:tab w:val="left" w:pos="1134"/>
        </w:tabs>
        <w:spacing w:before="60" w:after="60" w:line="360" w:lineRule="auto"/>
        <w:jc w:val="both"/>
        <w:rPr>
          <w:rFonts w:ascii="Arial" w:hAnsi="Arial" w:cs="Arial"/>
          <w:sz w:val="24"/>
          <w:szCs w:val="24"/>
          <w:lang w:val="pt-BR"/>
        </w:rPr>
      </w:pPr>
      <w:r>
        <w:rPr>
          <w:rFonts w:ascii="Arial" w:hAnsi="Arial" w:cs="Arial"/>
          <w:sz w:val="24"/>
          <w:szCs w:val="24"/>
          <w:lang w:val="pt-BR"/>
        </w:rPr>
        <w:t>As interfaces de rede nos Pontos de Concentração devem seguir os padrões definidos no item 4.3 e subitens, conforme sua capacidade.</w:t>
      </w:r>
    </w:p>
    <w:p w14:paraId="617AC710" w14:textId="77777777" w:rsidR="007067FD" w:rsidRPr="007067FD" w:rsidRDefault="007067FD" w:rsidP="007067FD">
      <w:pPr>
        <w:pStyle w:val="PargrafodaLista"/>
        <w:keepNext/>
        <w:keepLines/>
        <w:numPr>
          <w:ilvl w:val="1"/>
          <w:numId w:val="15"/>
        </w:numPr>
        <w:tabs>
          <w:tab w:val="left" w:pos="1134"/>
        </w:tabs>
        <w:spacing w:before="60" w:after="60" w:line="360" w:lineRule="auto"/>
        <w:jc w:val="both"/>
        <w:rPr>
          <w:rFonts w:ascii="Arial" w:hAnsi="Arial" w:cs="Arial"/>
          <w:sz w:val="24"/>
          <w:szCs w:val="24"/>
          <w:lang w:val="pt-BR"/>
        </w:rPr>
      </w:pPr>
      <w:r>
        <w:rPr>
          <w:rFonts w:ascii="Arial" w:hAnsi="Arial" w:cs="Arial"/>
          <w:sz w:val="24"/>
          <w:szCs w:val="24"/>
          <w:lang w:val="pt-BR"/>
        </w:rPr>
        <w:t xml:space="preserve">Todos os Pontos de Concentração </w:t>
      </w:r>
      <w:r w:rsidR="00290EAC">
        <w:rPr>
          <w:rFonts w:ascii="Arial" w:hAnsi="Arial" w:cs="Arial"/>
          <w:sz w:val="24"/>
          <w:szCs w:val="24"/>
          <w:lang w:val="pt-BR"/>
        </w:rPr>
        <w:t>CAIXA</w:t>
      </w:r>
      <w:r>
        <w:rPr>
          <w:rFonts w:ascii="Arial" w:hAnsi="Arial" w:cs="Arial"/>
          <w:sz w:val="24"/>
          <w:szCs w:val="24"/>
          <w:lang w:val="pt-BR"/>
        </w:rPr>
        <w:t xml:space="preserve"> devem ser atendidos em modelo de dupla abordagem.</w:t>
      </w:r>
    </w:p>
    <w:p w14:paraId="617AC714" w14:textId="093789BB" w:rsidR="00204187" w:rsidRPr="00EA3803" w:rsidRDefault="00204187" w:rsidP="006123E1">
      <w:pPr>
        <w:pStyle w:val="PargrafodaLista"/>
        <w:keepNext/>
        <w:keepLines/>
        <w:numPr>
          <w:ilvl w:val="2"/>
          <w:numId w:val="15"/>
        </w:numPr>
        <w:spacing w:before="60" w:after="60" w:line="360" w:lineRule="auto"/>
        <w:jc w:val="both"/>
        <w:rPr>
          <w:rFonts w:ascii="Arial" w:hAnsi="Arial" w:cs="Arial"/>
          <w:sz w:val="24"/>
          <w:szCs w:val="24"/>
          <w:lang w:val="pt-BR"/>
        </w:rPr>
      </w:pPr>
      <w:r w:rsidRPr="00EA3803">
        <w:rPr>
          <w:rFonts w:ascii="Arial" w:hAnsi="Arial" w:cs="Arial"/>
          <w:sz w:val="24"/>
          <w:szCs w:val="24"/>
          <w:lang w:val="pt-BR"/>
        </w:rPr>
        <w:t>Entende-se por dupla abordagem a duplicação da última milha</w:t>
      </w:r>
      <w:r w:rsidR="00A745E4">
        <w:rPr>
          <w:rFonts w:ascii="Arial" w:hAnsi="Arial" w:cs="Arial"/>
          <w:sz w:val="24"/>
          <w:szCs w:val="24"/>
          <w:lang w:val="pt-BR"/>
        </w:rPr>
        <w:t xml:space="preserve"> do serviço, com entrega de dois circuitos distintos utilizando infraestruturas segregadas, caminhos distintos e </w:t>
      </w:r>
      <w:r w:rsidRPr="00EA3803">
        <w:rPr>
          <w:rFonts w:ascii="Arial" w:hAnsi="Arial" w:cs="Arial"/>
          <w:sz w:val="24"/>
          <w:szCs w:val="24"/>
          <w:lang w:val="pt-BR"/>
        </w:rPr>
        <w:t xml:space="preserve">modo </w:t>
      </w:r>
      <w:r w:rsidR="00A745E4">
        <w:rPr>
          <w:rFonts w:ascii="Arial" w:hAnsi="Arial" w:cs="Arial"/>
          <w:sz w:val="24"/>
          <w:szCs w:val="24"/>
          <w:lang w:val="pt-BR"/>
        </w:rPr>
        <w:t xml:space="preserve">de operação </w:t>
      </w:r>
      <w:r w:rsidRPr="00EA3803">
        <w:rPr>
          <w:rFonts w:ascii="Arial" w:hAnsi="Arial" w:cs="Arial"/>
          <w:sz w:val="24"/>
          <w:szCs w:val="24"/>
          <w:lang w:val="pt-BR"/>
        </w:rPr>
        <w:t>ativo/ativo.</w:t>
      </w:r>
    </w:p>
    <w:p w14:paraId="617AC715" w14:textId="33EC51A4" w:rsidR="00204187" w:rsidRPr="004F1E31" w:rsidRDefault="00204187" w:rsidP="006123E1">
      <w:pPr>
        <w:pStyle w:val="PargrafodaLista"/>
        <w:keepNext/>
        <w:keepLines/>
        <w:numPr>
          <w:ilvl w:val="2"/>
          <w:numId w:val="15"/>
        </w:numPr>
        <w:spacing w:before="60" w:after="60" w:line="360" w:lineRule="auto"/>
        <w:jc w:val="both"/>
        <w:rPr>
          <w:rFonts w:ascii="Arial" w:hAnsi="Arial" w:cs="Arial"/>
          <w:sz w:val="24"/>
          <w:szCs w:val="24"/>
          <w:lang w:val="pt-BR"/>
        </w:rPr>
      </w:pPr>
      <w:r w:rsidRPr="004F1E31">
        <w:rPr>
          <w:rFonts w:ascii="Arial" w:hAnsi="Arial" w:cs="Arial"/>
          <w:sz w:val="24"/>
          <w:szCs w:val="24"/>
          <w:lang w:val="pt-BR"/>
        </w:rPr>
        <w:t xml:space="preserve">Entende-se por caminho distinto a não utilização da mesma infraestrutura </w:t>
      </w:r>
      <w:r>
        <w:rPr>
          <w:rFonts w:ascii="Arial" w:hAnsi="Arial" w:cs="Arial"/>
          <w:sz w:val="24"/>
          <w:szCs w:val="24"/>
          <w:lang w:val="pt-BR"/>
        </w:rPr>
        <w:t xml:space="preserve">de </w:t>
      </w:r>
      <w:r w:rsidR="00626EE9">
        <w:rPr>
          <w:rFonts w:ascii="Arial" w:hAnsi="Arial" w:cs="Arial"/>
          <w:sz w:val="24"/>
          <w:szCs w:val="24"/>
          <w:lang w:val="pt-BR"/>
        </w:rPr>
        <w:t>última</w:t>
      </w:r>
      <w:r>
        <w:rPr>
          <w:rFonts w:ascii="Arial" w:hAnsi="Arial" w:cs="Arial"/>
          <w:sz w:val="24"/>
          <w:szCs w:val="24"/>
          <w:lang w:val="pt-BR"/>
        </w:rPr>
        <w:t xml:space="preserve"> milha para as </w:t>
      </w:r>
      <w:r w:rsidRPr="004F1E31">
        <w:rPr>
          <w:rFonts w:ascii="Arial" w:hAnsi="Arial" w:cs="Arial"/>
          <w:sz w:val="24"/>
          <w:szCs w:val="24"/>
          <w:lang w:val="pt-BR"/>
        </w:rPr>
        <w:t>duas abordagens do mesmo circuito</w:t>
      </w:r>
      <w:r w:rsidRPr="007E38F1">
        <w:rPr>
          <w:rFonts w:ascii="Arial" w:hAnsi="Arial" w:cs="Arial"/>
          <w:sz w:val="24"/>
          <w:szCs w:val="24"/>
          <w:lang w:val="pt-BR"/>
        </w:rPr>
        <w:t>, incluindo</w:t>
      </w:r>
      <w:r w:rsidR="00066E1E">
        <w:rPr>
          <w:rFonts w:ascii="Arial" w:hAnsi="Arial" w:cs="Arial"/>
          <w:sz w:val="24"/>
          <w:szCs w:val="24"/>
          <w:lang w:val="pt-BR"/>
        </w:rPr>
        <w:t xml:space="preserve"> </w:t>
      </w:r>
      <w:proofErr w:type="spellStart"/>
      <w:r w:rsidR="00E11D56">
        <w:rPr>
          <w:rFonts w:ascii="Arial" w:hAnsi="Arial" w:cs="Arial"/>
          <w:sz w:val="24"/>
          <w:szCs w:val="24"/>
          <w:lang w:val="pt-BR"/>
        </w:rPr>
        <w:t>POPs</w:t>
      </w:r>
      <w:proofErr w:type="spellEnd"/>
      <w:r w:rsidR="00E11D56">
        <w:rPr>
          <w:rFonts w:ascii="Arial" w:hAnsi="Arial" w:cs="Arial"/>
          <w:sz w:val="24"/>
          <w:szCs w:val="24"/>
          <w:lang w:val="pt-BR"/>
        </w:rPr>
        <w:t xml:space="preserve"> (</w:t>
      </w:r>
      <w:r w:rsidR="00E11D56" w:rsidRPr="00066E1E">
        <w:rPr>
          <w:rFonts w:ascii="Arial" w:hAnsi="Arial" w:cs="Arial"/>
          <w:i/>
          <w:iCs/>
          <w:sz w:val="24"/>
          <w:szCs w:val="24"/>
          <w:lang w:val="pt-BR"/>
        </w:rPr>
        <w:t xml:space="preserve">Point </w:t>
      </w:r>
      <w:proofErr w:type="spellStart"/>
      <w:r w:rsidR="00E11D56" w:rsidRPr="00066E1E">
        <w:rPr>
          <w:rFonts w:ascii="Arial" w:hAnsi="Arial" w:cs="Arial"/>
          <w:i/>
          <w:iCs/>
          <w:sz w:val="24"/>
          <w:szCs w:val="24"/>
          <w:lang w:val="pt-BR"/>
        </w:rPr>
        <w:t>of</w:t>
      </w:r>
      <w:proofErr w:type="spellEnd"/>
      <w:r w:rsidR="00E11D56" w:rsidRPr="00066E1E">
        <w:rPr>
          <w:rFonts w:ascii="Arial" w:hAnsi="Arial" w:cs="Arial"/>
          <w:i/>
          <w:iCs/>
          <w:sz w:val="24"/>
          <w:szCs w:val="24"/>
          <w:lang w:val="pt-BR"/>
        </w:rPr>
        <w:t xml:space="preserve"> </w:t>
      </w:r>
      <w:proofErr w:type="spellStart"/>
      <w:r w:rsidR="00E11D56" w:rsidRPr="00066E1E">
        <w:rPr>
          <w:rFonts w:ascii="Arial" w:hAnsi="Arial" w:cs="Arial"/>
          <w:i/>
          <w:iCs/>
          <w:sz w:val="24"/>
          <w:szCs w:val="24"/>
          <w:lang w:val="pt-BR"/>
        </w:rPr>
        <w:t>Presence</w:t>
      </w:r>
      <w:proofErr w:type="spellEnd"/>
      <w:r w:rsidR="00E11D56">
        <w:rPr>
          <w:rFonts w:ascii="Arial" w:hAnsi="Arial" w:cs="Arial"/>
          <w:sz w:val="24"/>
          <w:szCs w:val="24"/>
          <w:lang w:val="pt-BR"/>
        </w:rPr>
        <w:t>) e vias de passagem</w:t>
      </w:r>
      <w:r w:rsidR="006070A6">
        <w:rPr>
          <w:rFonts w:ascii="Arial" w:hAnsi="Arial" w:cs="Arial"/>
          <w:sz w:val="24"/>
          <w:szCs w:val="24"/>
          <w:lang w:val="pt-BR"/>
        </w:rPr>
        <w:t>.</w:t>
      </w:r>
    </w:p>
    <w:p w14:paraId="617AC716" w14:textId="77777777" w:rsidR="00204187" w:rsidRPr="006123E1" w:rsidRDefault="00204187" w:rsidP="006123E1">
      <w:pPr>
        <w:pStyle w:val="PargrafodaLista"/>
        <w:keepNext/>
        <w:keepLines/>
        <w:numPr>
          <w:ilvl w:val="2"/>
          <w:numId w:val="15"/>
        </w:numPr>
        <w:spacing w:before="60" w:after="60" w:line="360" w:lineRule="auto"/>
        <w:jc w:val="both"/>
        <w:rPr>
          <w:rFonts w:ascii="Arial" w:hAnsi="Arial" w:cs="Arial"/>
          <w:sz w:val="24"/>
          <w:szCs w:val="24"/>
          <w:lang w:val="pt-BR"/>
        </w:rPr>
      </w:pPr>
      <w:r w:rsidRPr="006123E1">
        <w:rPr>
          <w:rFonts w:ascii="Arial" w:hAnsi="Arial" w:cs="Arial"/>
          <w:sz w:val="24"/>
          <w:szCs w:val="24"/>
          <w:lang w:val="pt-BR"/>
        </w:rPr>
        <w:t>Entende-se por modo ativo/ativo o funcionamento de ambos os circuitos de modo simultâneo.</w:t>
      </w:r>
    </w:p>
    <w:p w14:paraId="617AC717" w14:textId="77777777" w:rsidR="00204187" w:rsidRDefault="00204187" w:rsidP="000E72D1">
      <w:pPr>
        <w:pStyle w:val="PargrafodaLista"/>
        <w:keepNext/>
        <w:keepLines/>
        <w:numPr>
          <w:ilvl w:val="1"/>
          <w:numId w:val="15"/>
        </w:numPr>
        <w:tabs>
          <w:tab w:val="left" w:pos="1134"/>
        </w:tabs>
        <w:spacing w:before="60" w:after="60" w:line="360" w:lineRule="auto"/>
        <w:jc w:val="both"/>
        <w:rPr>
          <w:rFonts w:ascii="Arial" w:hAnsi="Arial" w:cs="Arial"/>
          <w:sz w:val="24"/>
          <w:szCs w:val="24"/>
          <w:lang w:val="pt-BR"/>
        </w:rPr>
      </w:pPr>
      <w:r w:rsidRPr="00341669">
        <w:rPr>
          <w:rFonts w:ascii="Arial" w:hAnsi="Arial" w:cs="Arial"/>
          <w:sz w:val="24"/>
          <w:szCs w:val="24"/>
          <w:lang w:val="pt-BR"/>
        </w:rPr>
        <w:t>As alterações de configuração física</w:t>
      </w:r>
      <w:r>
        <w:rPr>
          <w:rFonts w:ascii="Arial" w:hAnsi="Arial" w:cs="Arial"/>
          <w:sz w:val="24"/>
          <w:szCs w:val="24"/>
          <w:lang w:val="pt-BR"/>
        </w:rPr>
        <w:t xml:space="preserve"> ou lógica nos Pontos Concentradores</w:t>
      </w:r>
      <w:r w:rsidRPr="00341669">
        <w:rPr>
          <w:rFonts w:ascii="Arial" w:hAnsi="Arial" w:cs="Arial"/>
          <w:sz w:val="24"/>
          <w:szCs w:val="24"/>
          <w:lang w:val="pt-BR"/>
        </w:rPr>
        <w:t>, caso sejam necessárias</w:t>
      </w:r>
      <w:r>
        <w:rPr>
          <w:rFonts w:ascii="Arial" w:hAnsi="Arial" w:cs="Arial"/>
          <w:sz w:val="24"/>
          <w:szCs w:val="24"/>
          <w:lang w:val="pt-BR"/>
        </w:rPr>
        <w:t xml:space="preserve"> por quaisquer motivos, </w:t>
      </w:r>
      <w:r w:rsidRPr="00341669">
        <w:rPr>
          <w:rFonts w:ascii="Arial" w:hAnsi="Arial" w:cs="Arial"/>
          <w:sz w:val="24"/>
          <w:szCs w:val="24"/>
          <w:lang w:val="pt-BR"/>
        </w:rPr>
        <w:t xml:space="preserve">serão planejadas e tratadas em conjunto, sem ônus para a </w:t>
      </w:r>
      <w:r w:rsidR="00290EAC">
        <w:rPr>
          <w:rFonts w:ascii="Arial" w:hAnsi="Arial" w:cs="Arial"/>
          <w:sz w:val="24"/>
          <w:szCs w:val="24"/>
          <w:lang w:val="pt-BR"/>
        </w:rPr>
        <w:t>CAIXA</w:t>
      </w:r>
      <w:r w:rsidRPr="00341669">
        <w:rPr>
          <w:rFonts w:ascii="Arial" w:hAnsi="Arial" w:cs="Arial"/>
          <w:sz w:val="24"/>
          <w:szCs w:val="24"/>
          <w:lang w:val="pt-BR"/>
        </w:rPr>
        <w:t>.</w:t>
      </w:r>
    </w:p>
    <w:p w14:paraId="617AC718" w14:textId="5428F446" w:rsidR="007E38F1" w:rsidRPr="00E11D56" w:rsidRDefault="00421DF5" w:rsidP="007E38F1">
      <w:pPr>
        <w:pStyle w:val="PargrafodaLista"/>
        <w:keepNext/>
        <w:keepLines/>
        <w:numPr>
          <w:ilvl w:val="1"/>
          <w:numId w:val="15"/>
        </w:numPr>
        <w:tabs>
          <w:tab w:val="left" w:pos="1134"/>
        </w:tabs>
        <w:spacing w:before="60" w:after="60" w:line="360" w:lineRule="auto"/>
        <w:jc w:val="both"/>
        <w:rPr>
          <w:rFonts w:ascii="Arial" w:hAnsi="Arial" w:cs="Arial"/>
          <w:sz w:val="24"/>
          <w:szCs w:val="24"/>
          <w:lang w:val="pt-BR"/>
        </w:rPr>
      </w:pPr>
      <w:r>
        <w:rPr>
          <w:rFonts w:ascii="Arial" w:hAnsi="Arial" w:cs="Arial"/>
          <w:sz w:val="24"/>
          <w:szCs w:val="24"/>
          <w:lang w:val="pt-BR"/>
        </w:rPr>
        <w:t>A CAIXA poderá</w:t>
      </w:r>
      <w:r w:rsidR="00A83491">
        <w:rPr>
          <w:rFonts w:ascii="Arial" w:hAnsi="Arial" w:cs="Arial"/>
          <w:sz w:val="24"/>
          <w:szCs w:val="24"/>
          <w:lang w:val="pt-BR"/>
        </w:rPr>
        <w:t>, a qualquer tempo</w:t>
      </w:r>
      <w:r w:rsidR="00C52D05">
        <w:rPr>
          <w:rFonts w:ascii="Arial" w:hAnsi="Arial" w:cs="Arial"/>
          <w:sz w:val="24"/>
          <w:szCs w:val="24"/>
          <w:lang w:val="pt-BR"/>
        </w:rPr>
        <w:t>,</w:t>
      </w:r>
      <w:r>
        <w:rPr>
          <w:rFonts w:ascii="Arial" w:hAnsi="Arial" w:cs="Arial"/>
          <w:sz w:val="24"/>
          <w:szCs w:val="24"/>
          <w:lang w:val="pt-BR"/>
        </w:rPr>
        <w:t xml:space="preserve"> </w:t>
      </w:r>
      <w:r w:rsidR="00A83491">
        <w:rPr>
          <w:rFonts w:ascii="Arial" w:hAnsi="Arial" w:cs="Arial"/>
          <w:sz w:val="24"/>
          <w:szCs w:val="24"/>
          <w:lang w:val="pt-BR"/>
        </w:rPr>
        <w:t xml:space="preserve">solicitar a alteração </w:t>
      </w:r>
      <w:r w:rsidR="00313914">
        <w:rPr>
          <w:rFonts w:ascii="Arial" w:hAnsi="Arial" w:cs="Arial"/>
          <w:sz w:val="24"/>
          <w:szCs w:val="24"/>
          <w:lang w:val="pt-BR"/>
        </w:rPr>
        <w:t>do</w:t>
      </w:r>
      <w:r w:rsidR="00A83491">
        <w:rPr>
          <w:rFonts w:ascii="Arial" w:hAnsi="Arial" w:cs="Arial"/>
          <w:sz w:val="24"/>
          <w:szCs w:val="24"/>
          <w:lang w:val="pt-BR"/>
        </w:rPr>
        <w:t xml:space="preserve"> endereço dos </w:t>
      </w:r>
      <w:r w:rsidR="007E38F1" w:rsidRPr="00E11D56">
        <w:rPr>
          <w:rFonts w:ascii="Arial" w:hAnsi="Arial" w:cs="Arial"/>
          <w:sz w:val="24"/>
          <w:szCs w:val="24"/>
          <w:lang w:val="pt-BR"/>
        </w:rPr>
        <w:t>Pontos Concentradores</w:t>
      </w:r>
      <w:r w:rsidR="00C52D05">
        <w:rPr>
          <w:rFonts w:ascii="Arial" w:hAnsi="Arial" w:cs="Arial"/>
          <w:sz w:val="24"/>
          <w:szCs w:val="24"/>
          <w:lang w:val="pt-BR"/>
        </w:rPr>
        <w:t xml:space="preserve">. </w:t>
      </w:r>
      <w:r w:rsidR="002F2259">
        <w:rPr>
          <w:rFonts w:ascii="Arial" w:hAnsi="Arial" w:cs="Arial"/>
          <w:sz w:val="24"/>
          <w:szCs w:val="24"/>
          <w:lang w:val="pt-BR"/>
        </w:rPr>
        <w:t xml:space="preserve">Nesses casos, as </w:t>
      </w:r>
      <w:r w:rsidR="00A36131">
        <w:rPr>
          <w:rFonts w:ascii="Arial" w:hAnsi="Arial" w:cs="Arial"/>
          <w:sz w:val="24"/>
          <w:szCs w:val="24"/>
          <w:lang w:val="pt-BR"/>
        </w:rPr>
        <w:t xml:space="preserve">atividades referentes à ativação e migração do serviço </w:t>
      </w:r>
      <w:r w:rsidR="007E38F1" w:rsidRPr="00E11D56">
        <w:rPr>
          <w:rFonts w:ascii="Arial" w:hAnsi="Arial" w:cs="Arial"/>
          <w:sz w:val="24"/>
          <w:szCs w:val="24"/>
          <w:lang w:val="pt-BR"/>
        </w:rPr>
        <w:t>serão planejadas e tratadas em conjunto</w:t>
      </w:r>
      <w:r w:rsidR="00F37524">
        <w:rPr>
          <w:rFonts w:ascii="Arial" w:hAnsi="Arial" w:cs="Arial"/>
          <w:sz w:val="24"/>
          <w:szCs w:val="24"/>
          <w:lang w:val="pt-BR"/>
        </w:rPr>
        <w:t xml:space="preserve"> em CAIXA e CONTRATADA</w:t>
      </w:r>
      <w:r w:rsidR="007E38F1" w:rsidRPr="00E11D56">
        <w:rPr>
          <w:rFonts w:ascii="Arial" w:hAnsi="Arial" w:cs="Arial"/>
          <w:sz w:val="24"/>
          <w:szCs w:val="24"/>
          <w:lang w:val="pt-BR"/>
        </w:rPr>
        <w:t xml:space="preserve">, sem ônus para a </w:t>
      </w:r>
      <w:r w:rsidR="00290EAC" w:rsidRPr="007E58FD">
        <w:rPr>
          <w:rFonts w:ascii="Arial" w:hAnsi="Arial" w:cs="Arial"/>
          <w:sz w:val="24"/>
          <w:szCs w:val="24"/>
          <w:lang w:val="pt-BR"/>
        </w:rPr>
        <w:t>CAIXA</w:t>
      </w:r>
      <w:r w:rsidR="007E38F1" w:rsidRPr="007E58FD">
        <w:rPr>
          <w:rFonts w:ascii="Arial" w:hAnsi="Arial" w:cs="Arial"/>
          <w:sz w:val="24"/>
          <w:szCs w:val="24"/>
          <w:lang w:val="pt-BR"/>
        </w:rPr>
        <w:t>.</w:t>
      </w:r>
    </w:p>
    <w:p w14:paraId="617AC719" w14:textId="77777777" w:rsidR="00204187" w:rsidRPr="00F42046" w:rsidRDefault="00204187" w:rsidP="00F42046">
      <w:pPr>
        <w:pStyle w:val="PargrafodaLista"/>
        <w:keepNext/>
        <w:keepLines/>
        <w:spacing w:before="60" w:after="60" w:line="360" w:lineRule="auto"/>
        <w:ind w:left="1134"/>
        <w:jc w:val="both"/>
        <w:rPr>
          <w:rFonts w:ascii="Arial" w:hAnsi="Arial" w:cs="Arial"/>
          <w:sz w:val="24"/>
          <w:szCs w:val="24"/>
          <w:lang w:val="pt-BR"/>
        </w:rPr>
      </w:pPr>
    </w:p>
    <w:p w14:paraId="617AC71A" w14:textId="77777777" w:rsidR="00204187" w:rsidRPr="00F01325" w:rsidRDefault="00204187" w:rsidP="0034309F">
      <w:pPr>
        <w:pStyle w:val="PargrafodaLista"/>
        <w:keepNext/>
        <w:keepLines/>
        <w:numPr>
          <w:ilvl w:val="0"/>
          <w:numId w:val="15"/>
        </w:numPr>
        <w:spacing w:before="60" w:after="60" w:line="360" w:lineRule="auto"/>
        <w:jc w:val="both"/>
        <w:rPr>
          <w:rFonts w:ascii="Arial" w:hAnsi="Arial" w:cs="Arial"/>
          <w:b/>
          <w:sz w:val="24"/>
          <w:szCs w:val="24"/>
          <w:lang w:val="pt-BR"/>
        </w:rPr>
      </w:pPr>
      <w:r>
        <w:rPr>
          <w:rFonts w:ascii="Arial" w:hAnsi="Arial" w:cs="Arial"/>
          <w:b/>
          <w:sz w:val="24"/>
          <w:szCs w:val="24"/>
          <w:lang w:val="pt-BR"/>
        </w:rPr>
        <w:t xml:space="preserve">DAS </w:t>
      </w:r>
      <w:proofErr w:type="spellStart"/>
      <w:r w:rsidRPr="00F01325">
        <w:rPr>
          <w:rFonts w:ascii="Arial" w:hAnsi="Arial" w:cs="Arial"/>
          <w:b/>
          <w:sz w:val="24"/>
          <w:szCs w:val="24"/>
          <w:lang w:val="pt-BR"/>
        </w:rPr>
        <w:t>VRFs</w:t>
      </w:r>
      <w:proofErr w:type="spellEnd"/>
    </w:p>
    <w:p w14:paraId="617AC71B" w14:textId="77777777" w:rsidR="00204187" w:rsidRDefault="00204187" w:rsidP="003F6027">
      <w:pPr>
        <w:pStyle w:val="PargrafodaLista"/>
        <w:keepNext/>
        <w:keepLines/>
        <w:numPr>
          <w:ilvl w:val="1"/>
          <w:numId w:val="15"/>
        </w:numPr>
        <w:tabs>
          <w:tab w:val="left" w:pos="1134"/>
        </w:tabs>
        <w:spacing w:before="60" w:after="60" w:line="360" w:lineRule="auto"/>
        <w:jc w:val="both"/>
        <w:rPr>
          <w:rFonts w:ascii="Arial" w:hAnsi="Arial" w:cs="Arial"/>
          <w:sz w:val="24"/>
          <w:szCs w:val="24"/>
          <w:lang w:val="pt-BR"/>
        </w:rPr>
      </w:pPr>
      <w:r w:rsidRPr="000B60D3">
        <w:rPr>
          <w:rFonts w:ascii="Arial" w:hAnsi="Arial" w:cs="Arial"/>
          <w:sz w:val="24"/>
          <w:szCs w:val="24"/>
          <w:lang w:val="pt-BR"/>
        </w:rPr>
        <w:t xml:space="preserve">A Infraestrutura da CONTRATADA deverá estar preparada para a disponibilização de 5 </w:t>
      </w:r>
      <w:proofErr w:type="spellStart"/>
      <w:r w:rsidRPr="000B60D3">
        <w:rPr>
          <w:rFonts w:ascii="Arial" w:hAnsi="Arial" w:cs="Arial"/>
          <w:sz w:val="24"/>
          <w:szCs w:val="24"/>
          <w:lang w:val="pt-BR"/>
        </w:rPr>
        <w:t>VRF´s</w:t>
      </w:r>
      <w:proofErr w:type="spellEnd"/>
      <w:r w:rsidRPr="000B60D3">
        <w:rPr>
          <w:rFonts w:ascii="Arial" w:hAnsi="Arial" w:cs="Arial"/>
          <w:sz w:val="24"/>
          <w:szCs w:val="24"/>
          <w:lang w:val="pt-BR"/>
        </w:rPr>
        <w:t xml:space="preserve"> com RD (</w:t>
      </w:r>
      <w:proofErr w:type="spellStart"/>
      <w:r w:rsidRPr="00066E1E">
        <w:rPr>
          <w:rFonts w:ascii="Arial" w:hAnsi="Arial" w:cs="Arial"/>
          <w:i/>
          <w:iCs/>
          <w:sz w:val="24"/>
          <w:szCs w:val="24"/>
          <w:lang w:val="pt-BR"/>
        </w:rPr>
        <w:t>Router</w:t>
      </w:r>
      <w:proofErr w:type="spellEnd"/>
      <w:r w:rsidRPr="00066E1E">
        <w:rPr>
          <w:rFonts w:ascii="Arial" w:hAnsi="Arial" w:cs="Arial"/>
          <w:i/>
          <w:iCs/>
          <w:sz w:val="24"/>
          <w:szCs w:val="24"/>
          <w:lang w:val="pt-BR"/>
        </w:rPr>
        <w:t xml:space="preserve"> </w:t>
      </w:r>
      <w:proofErr w:type="spellStart"/>
      <w:r w:rsidRPr="00066E1E">
        <w:rPr>
          <w:rFonts w:ascii="Arial" w:hAnsi="Arial" w:cs="Arial"/>
          <w:i/>
          <w:iCs/>
          <w:sz w:val="24"/>
          <w:szCs w:val="24"/>
          <w:lang w:val="pt-BR"/>
        </w:rPr>
        <w:t>Distinguisher</w:t>
      </w:r>
      <w:proofErr w:type="spellEnd"/>
      <w:r w:rsidRPr="000B60D3">
        <w:rPr>
          <w:rFonts w:ascii="Arial" w:hAnsi="Arial" w:cs="Arial"/>
          <w:sz w:val="24"/>
          <w:szCs w:val="24"/>
          <w:lang w:val="pt-BR"/>
        </w:rPr>
        <w:t>) distintos para segmentação de tráfegos que atendam diferentes serviços.</w:t>
      </w:r>
    </w:p>
    <w:p w14:paraId="617AC71C" w14:textId="77777777" w:rsidR="0032658A" w:rsidRPr="00EA3803" w:rsidRDefault="0032658A" w:rsidP="003F6027">
      <w:pPr>
        <w:pStyle w:val="PargrafodaLista"/>
        <w:keepNext/>
        <w:keepLines/>
        <w:numPr>
          <w:ilvl w:val="1"/>
          <w:numId w:val="15"/>
        </w:numPr>
        <w:tabs>
          <w:tab w:val="left" w:pos="1134"/>
        </w:tabs>
        <w:spacing w:before="60" w:after="60" w:line="360" w:lineRule="auto"/>
        <w:jc w:val="both"/>
        <w:rPr>
          <w:rFonts w:ascii="Arial" w:hAnsi="Arial" w:cs="Arial"/>
          <w:sz w:val="24"/>
          <w:szCs w:val="24"/>
          <w:lang w:val="pt-BR"/>
        </w:rPr>
      </w:pPr>
      <w:r w:rsidRPr="00EA3803">
        <w:rPr>
          <w:rFonts w:ascii="Arial" w:hAnsi="Arial" w:cs="Arial"/>
          <w:sz w:val="24"/>
          <w:szCs w:val="24"/>
          <w:lang w:val="pt-BR"/>
        </w:rPr>
        <w:t xml:space="preserve">Pode haver necessidade de segregação das </w:t>
      </w:r>
      <w:proofErr w:type="spellStart"/>
      <w:r w:rsidRPr="00EA3803">
        <w:rPr>
          <w:rFonts w:ascii="Arial" w:hAnsi="Arial" w:cs="Arial"/>
          <w:sz w:val="24"/>
          <w:szCs w:val="24"/>
          <w:lang w:val="pt-BR"/>
        </w:rPr>
        <w:t>VRFs</w:t>
      </w:r>
      <w:proofErr w:type="spellEnd"/>
      <w:r w:rsidRPr="00EA3803">
        <w:rPr>
          <w:rFonts w:ascii="Arial" w:hAnsi="Arial" w:cs="Arial"/>
          <w:sz w:val="24"/>
          <w:szCs w:val="24"/>
          <w:lang w:val="pt-BR"/>
        </w:rPr>
        <w:t xml:space="preserve"> em interfaces físicas distintas no Ponto de Concentração Centralizado.</w:t>
      </w:r>
    </w:p>
    <w:p w14:paraId="617AC71D" w14:textId="77777777" w:rsidR="00204187" w:rsidRPr="00E90322" w:rsidRDefault="00204187" w:rsidP="0034309F">
      <w:pPr>
        <w:pStyle w:val="PargrafodaLista"/>
        <w:keepNext/>
        <w:keepLines/>
        <w:numPr>
          <w:ilvl w:val="2"/>
          <w:numId w:val="15"/>
        </w:numPr>
        <w:spacing w:before="60" w:after="60" w:line="360" w:lineRule="auto"/>
        <w:jc w:val="both"/>
        <w:rPr>
          <w:rFonts w:ascii="Arial" w:hAnsi="Arial" w:cs="Arial"/>
          <w:sz w:val="24"/>
          <w:szCs w:val="24"/>
          <w:lang w:val="pt-BR"/>
        </w:rPr>
      </w:pPr>
      <w:r w:rsidRPr="00E90322">
        <w:rPr>
          <w:rFonts w:ascii="Arial" w:hAnsi="Arial" w:cs="Arial"/>
          <w:sz w:val="24"/>
          <w:szCs w:val="24"/>
          <w:lang w:val="pt-BR"/>
        </w:rPr>
        <w:t>Cada P</w:t>
      </w:r>
      <w:r w:rsidR="0032658A" w:rsidRPr="00E90322">
        <w:rPr>
          <w:rFonts w:ascii="Arial" w:hAnsi="Arial" w:cs="Arial"/>
          <w:sz w:val="24"/>
          <w:szCs w:val="24"/>
          <w:lang w:val="pt-BR"/>
        </w:rPr>
        <w:t>onto de Presença</w:t>
      </w:r>
      <w:r w:rsidRPr="00E90322">
        <w:rPr>
          <w:rFonts w:ascii="Arial" w:hAnsi="Arial" w:cs="Arial"/>
          <w:sz w:val="24"/>
          <w:szCs w:val="24"/>
          <w:lang w:val="pt-BR"/>
        </w:rPr>
        <w:t xml:space="preserve"> solicitado pela </w:t>
      </w:r>
      <w:r w:rsidR="00290EAC" w:rsidRPr="00E90322">
        <w:rPr>
          <w:rFonts w:ascii="Arial" w:hAnsi="Arial" w:cs="Arial"/>
          <w:sz w:val="24"/>
          <w:szCs w:val="24"/>
          <w:lang w:val="pt-BR"/>
        </w:rPr>
        <w:t>CAIXA</w:t>
      </w:r>
      <w:r w:rsidRPr="00E90322">
        <w:rPr>
          <w:rFonts w:ascii="Arial" w:hAnsi="Arial" w:cs="Arial"/>
          <w:sz w:val="24"/>
          <w:szCs w:val="24"/>
          <w:lang w:val="pt-BR"/>
        </w:rPr>
        <w:t>, pertencerá a apenas uma VRF.</w:t>
      </w:r>
    </w:p>
    <w:p w14:paraId="617AC71E" w14:textId="77777777" w:rsidR="00204187" w:rsidRPr="007067FD" w:rsidRDefault="00204187" w:rsidP="007067FD">
      <w:pPr>
        <w:keepNext/>
        <w:keepLines/>
        <w:spacing w:before="60" w:after="60" w:line="360" w:lineRule="auto"/>
        <w:jc w:val="both"/>
        <w:rPr>
          <w:rFonts w:ascii="Arial" w:hAnsi="Arial" w:cs="Arial"/>
          <w:sz w:val="24"/>
          <w:szCs w:val="24"/>
        </w:rPr>
      </w:pPr>
    </w:p>
    <w:p w14:paraId="617AC71F" w14:textId="77777777" w:rsidR="00204187" w:rsidRDefault="00204187" w:rsidP="0034309F">
      <w:pPr>
        <w:pStyle w:val="PargrafodaLista"/>
        <w:keepNext/>
        <w:keepLines/>
        <w:numPr>
          <w:ilvl w:val="0"/>
          <w:numId w:val="15"/>
        </w:numPr>
        <w:spacing w:before="60" w:after="60" w:line="360" w:lineRule="auto"/>
        <w:jc w:val="both"/>
        <w:rPr>
          <w:rFonts w:ascii="Arial" w:hAnsi="Arial" w:cs="Arial"/>
          <w:b/>
          <w:sz w:val="24"/>
          <w:szCs w:val="24"/>
          <w:lang w:val="pt-BR"/>
        </w:rPr>
      </w:pPr>
      <w:r>
        <w:rPr>
          <w:rFonts w:ascii="Arial" w:hAnsi="Arial" w:cs="Arial"/>
          <w:b/>
          <w:sz w:val="24"/>
          <w:szCs w:val="24"/>
          <w:lang w:val="pt-BR"/>
        </w:rPr>
        <w:t>DA QUALIDADE DE SERVIÇO</w:t>
      </w:r>
    </w:p>
    <w:p w14:paraId="617AC720" w14:textId="77777777" w:rsidR="00204187" w:rsidRPr="00E11D56" w:rsidRDefault="00204187" w:rsidP="003F6027">
      <w:pPr>
        <w:pStyle w:val="PargrafodaLista"/>
        <w:keepNext/>
        <w:keepLines/>
        <w:numPr>
          <w:ilvl w:val="1"/>
          <w:numId w:val="15"/>
        </w:numPr>
        <w:tabs>
          <w:tab w:val="left" w:pos="1134"/>
        </w:tabs>
        <w:spacing w:before="60" w:after="60" w:line="360" w:lineRule="auto"/>
        <w:jc w:val="both"/>
        <w:rPr>
          <w:rFonts w:ascii="Arial" w:hAnsi="Arial" w:cs="Arial"/>
          <w:sz w:val="24"/>
          <w:szCs w:val="24"/>
          <w:lang w:val="pt-BR"/>
        </w:rPr>
      </w:pPr>
      <w:r w:rsidRPr="000B60D3">
        <w:rPr>
          <w:rFonts w:ascii="Arial" w:hAnsi="Arial" w:cs="Arial"/>
          <w:sz w:val="24"/>
          <w:szCs w:val="24"/>
          <w:lang w:val="pt-BR"/>
        </w:rPr>
        <w:t xml:space="preserve">A Rede IP Multisserviço deve estar preparada para o encaminhamento, entre todos os pontos da </w:t>
      </w:r>
      <w:r w:rsidRPr="00E11D56">
        <w:rPr>
          <w:rFonts w:ascii="Arial" w:hAnsi="Arial" w:cs="Arial"/>
          <w:sz w:val="24"/>
          <w:szCs w:val="24"/>
          <w:lang w:val="pt-BR"/>
        </w:rPr>
        <w:t>rede, de tráfego de voz e vídeo sobre IP, com as</w:t>
      </w:r>
      <w:r w:rsidRPr="000B60D3">
        <w:rPr>
          <w:rFonts w:ascii="Arial" w:hAnsi="Arial" w:cs="Arial"/>
          <w:sz w:val="24"/>
          <w:szCs w:val="24"/>
          <w:lang w:val="pt-BR"/>
        </w:rPr>
        <w:t xml:space="preserve"> devidas </w:t>
      </w:r>
      <w:r w:rsidRPr="00E11D56">
        <w:rPr>
          <w:rFonts w:ascii="Arial" w:hAnsi="Arial" w:cs="Arial"/>
          <w:sz w:val="24"/>
          <w:szCs w:val="24"/>
          <w:lang w:val="pt-BR"/>
        </w:rPr>
        <w:t>priorizações e reservas de recursos.</w:t>
      </w:r>
    </w:p>
    <w:p w14:paraId="617AC721" w14:textId="77777777" w:rsidR="00204187" w:rsidRDefault="00204187" w:rsidP="00584036">
      <w:pPr>
        <w:pStyle w:val="PargrafodaLista"/>
        <w:keepNext/>
        <w:keepLines/>
        <w:numPr>
          <w:ilvl w:val="2"/>
          <w:numId w:val="15"/>
        </w:numPr>
        <w:spacing w:before="60" w:after="60" w:line="360" w:lineRule="auto"/>
        <w:jc w:val="both"/>
        <w:rPr>
          <w:rFonts w:ascii="Arial" w:hAnsi="Arial" w:cs="Arial"/>
          <w:sz w:val="24"/>
          <w:szCs w:val="24"/>
          <w:lang w:val="pt-BR"/>
        </w:rPr>
      </w:pPr>
      <w:r w:rsidRPr="00E11D56">
        <w:rPr>
          <w:rFonts w:ascii="Arial" w:hAnsi="Arial" w:cs="Arial"/>
          <w:sz w:val="24"/>
          <w:szCs w:val="24"/>
          <w:lang w:val="pt-BR"/>
        </w:rPr>
        <w:t>Os tráfegos de voz e vídeo serão encaminhados</w:t>
      </w:r>
      <w:r w:rsidRPr="000B60D3">
        <w:rPr>
          <w:rFonts w:ascii="Arial" w:hAnsi="Arial" w:cs="Arial"/>
          <w:sz w:val="24"/>
          <w:szCs w:val="24"/>
          <w:lang w:val="pt-BR"/>
        </w:rPr>
        <w:t xml:space="preserve"> conforme as classes de serviço definidas </w:t>
      </w:r>
      <w:r w:rsidRPr="00584036">
        <w:rPr>
          <w:rFonts w:ascii="Arial" w:hAnsi="Arial" w:cs="Arial"/>
          <w:sz w:val="24"/>
          <w:szCs w:val="24"/>
          <w:lang w:val="pt-BR"/>
        </w:rPr>
        <w:t>no</w:t>
      </w:r>
      <w:r w:rsidR="001B7C63">
        <w:rPr>
          <w:rFonts w:ascii="Arial" w:hAnsi="Arial" w:cs="Arial"/>
          <w:sz w:val="24"/>
          <w:szCs w:val="24"/>
          <w:lang w:val="pt-BR"/>
        </w:rPr>
        <w:t>s itens abaixo.</w:t>
      </w:r>
    </w:p>
    <w:p w14:paraId="617AC724" w14:textId="6905BCB7" w:rsidR="00204187" w:rsidRPr="00ED6D79" w:rsidRDefault="00204187" w:rsidP="003F6027">
      <w:pPr>
        <w:pStyle w:val="PargrafodaLista"/>
        <w:keepNext/>
        <w:keepLines/>
        <w:numPr>
          <w:ilvl w:val="1"/>
          <w:numId w:val="15"/>
        </w:numPr>
        <w:tabs>
          <w:tab w:val="left" w:pos="1134"/>
        </w:tabs>
        <w:spacing w:before="60" w:after="60" w:line="360" w:lineRule="auto"/>
        <w:jc w:val="both"/>
        <w:rPr>
          <w:rFonts w:ascii="Arial" w:hAnsi="Arial" w:cs="Arial"/>
          <w:sz w:val="24"/>
          <w:szCs w:val="24"/>
          <w:lang w:val="pt-BR"/>
        </w:rPr>
      </w:pPr>
      <w:r w:rsidRPr="000B60D3">
        <w:rPr>
          <w:rFonts w:ascii="Arial" w:hAnsi="Arial" w:cs="Arial"/>
          <w:sz w:val="24"/>
          <w:szCs w:val="24"/>
          <w:lang w:val="pt-BR"/>
        </w:rPr>
        <w:t xml:space="preserve">De acordo com as prioridades e níveis de ANS (Acordo de Nível de Serviço), os </w:t>
      </w:r>
      <w:r w:rsidRPr="00ED6D79">
        <w:rPr>
          <w:rFonts w:ascii="Arial" w:hAnsi="Arial" w:cs="Arial"/>
          <w:sz w:val="24"/>
          <w:szCs w:val="24"/>
          <w:lang w:val="pt-BR"/>
        </w:rPr>
        <w:t xml:space="preserve">diferentes tipos de tráfego que cursarão pelas redes IP Multisserviço serão </w:t>
      </w:r>
      <w:r w:rsidRPr="000030ED">
        <w:rPr>
          <w:rFonts w:ascii="Arial" w:hAnsi="Arial" w:cs="Arial"/>
          <w:sz w:val="24"/>
          <w:szCs w:val="24"/>
          <w:lang w:val="pt-BR"/>
        </w:rPr>
        <w:t>classificados em</w:t>
      </w:r>
      <w:r w:rsidR="002F4A1C" w:rsidRPr="000030ED">
        <w:rPr>
          <w:rFonts w:ascii="Arial" w:hAnsi="Arial" w:cs="Arial"/>
          <w:sz w:val="24"/>
          <w:szCs w:val="24"/>
          <w:lang w:val="pt-BR"/>
        </w:rPr>
        <w:t xml:space="preserve"> </w:t>
      </w:r>
      <w:r w:rsidR="00070A9C" w:rsidRPr="000030ED">
        <w:rPr>
          <w:rFonts w:ascii="Arial" w:hAnsi="Arial" w:cs="Arial"/>
          <w:sz w:val="24"/>
          <w:szCs w:val="24"/>
          <w:lang w:val="pt-BR"/>
        </w:rPr>
        <w:t>5</w:t>
      </w:r>
      <w:r w:rsidRPr="000030ED">
        <w:rPr>
          <w:rFonts w:ascii="Arial" w:hAnsi="Arial" w:cs="Arial"/>
          <w:sz w:val="24"/>
          <w:szCs w:val="24"/>
          <w:lang w:val="pt-BR"/>
        </w:rPr>
        <w:t xml:space="preserve"> (</w:t>
      </w:r>
      <w:r w:rsidR="000030ED" w:rsidRPr="000030ED">
        <w:rPr>
          <w:rFonts w:ascii="Arial" w:hAnsi="Arial" w:cs="Arial"/>
          <w:sz w:val="24"/>
          <w:szCs w:val="24"/>
          <w:lang w:val="pt-BR"/>
        </w:rPr>
        <w:t>cinco</w:t>
      </w:r>
      <w:r w:rsidRPr="000030ED">
        <w:rPr>
          <w:rFonts w:ascii="Arial" w:hAnsi="Arial" w:cs="Arial"/>
          <w:sz w:val="24"/>
          <w:szCs w:val="24"/>
          <w:lang w:val="pt-BR"/>
        </w:rPr>
        <w:t>) classes</w:t>
      </w:r>
      <w:r w:rsidRPr="00ED6D79">
        <w:rPr>
          <w:rFonts w:ascii="Arial" w:hAnsi="Arial" w:cs="Arial"/>
          <w:sz w:val="24"/>
          <w:szCs w:val="24"/>
          <w:lang w:val="pt-BR"/>
        </w:rPr>
        <w:t xml:space="preserve"> de serviços, seguindo os padrões das RFC 2474 (atualizada pelas RFC 3168</w:t>
      </w:r>
      <w:r w:rsidR="002F4A1C">
        <w:rPr>
          <w:rFonts w:ascii="Arial" w:hAnsi="Arial" w:cs="Arial"/>
          <w:sz w:val="24"/>
          <w:szCs w:val="24"/>
          <w:lang w:val="pt-BR"/>
        </w:rPr>
        <w:t>,</w:t>
      </w:r>
      <w:r w:rsidRPr="00ED6D79">
        <w:rPr>
          <w:rFonts w:ascii="Arial" w:hAnsi="Arial" w:cs="Arial"/>
          <w:sz w:val="24"/>
          <w:szCs w:val="24"/>
          <w:lang w:val="pt-BR"/>
        </w:rPr>
        <w:t xml:space="preserve"> RFC 3260</w:t>
      </w:r>
      <w:r w:rsidR="002F4A1C">
        <w:rPr>
          <w:rFonts w:ascii="Arial" w:hAnsi="Arial" w:cs="Arial"/>
          <w:sz w:val="24"/>
          <w:szCs w:val="24"/>
          <w:lang w:val="pt-BR"/>
        </w:rPr>
        <w:t xml:space="preserve"> e RFC 8436</w:t>
      </w:r>
      <w:r w:rsidRPr="00ED6D79">
        <w:rPr>
          <w:rFonts w:ascii="Arial" w:hAnsi="Arial" w:cs="Arial"/>
          <w:sz w:val="24"/>
          <w:szCs w:val="24"/>
          <w:lang w:val="pt-BR"/>
        </w:rPr>
        <w:t xml:space="preserve">) </w:t>
      </w:r>
      <w:r w:rsidR="002F4A1C">
        <w:rPr>
          <w:rFonts w:ascii="Arial" w:hAnsi="Arial" w:cs="Arial"/>
          <w:sz w:val="24"/>
          <w:szCs w:val="24"/>
          <w:lang w:val="pt-BR"/>
        </w:rPr>
        <w:t xml:space="preserve">, RFC </w:t>
      </w:r>
      <w:r w:rsidRPr="00ED6D79">
        <w:rPr>
          <w:rFonts w:ascii="Arial" w:hAnsi="Arial" w:cs="Arial"/>
          <w:sz w:val="24"/>
          <w:szCs w:val="24"/>
          <w:lang w:val="pt-BR"/>
        </w:rPr>
        <w:t>2475 (atualizada pela RFC 3260), RFC 2597 (atualizada pela RFC 3260)</w:t>
      </w:r>
      <w:r w:rsidR="002F4A1C">
        <w:rPr>
          <w:rFonts w:ascii="Arial" w:hAnsi="Arial" w:cs="Arial"/>
          <w:sz w:val="24"/>
          <w:szCs w:val="24"/>
          <w:lang w:val="pt-BR"/>
        </w:rPr>
        <w:t xml:space="preserve">, </w:t>
      </w:r>
      <w:r w:rsidRPr="00ED6D79">
        <w:rPr>
          <w:rFonts w:ascii="Arial" w:hAnsi="Arial" w:cs="Arial"/>
          <w:sz w:val="24"/>
          <w:szCs w:val="24"/>
          <w:lang w:val="pt-BR"/>
        </w:rPr>
        <w:t>e RFC 3246</w:t>
      </w:r>
      <w:r w:rsidR="002F4A1C">
        <w:rPr>
          <w:rFonts w:ascii="Arial" w:hAnsi="Arial" w:cs="Arial"/>
          <w:sz w:val="24"/>
          <w:szCs w:val="24"/>
          <w:lang w:val="pt-BR"/>
        </w:rPr>
        <w:t xml:space="preserve">, </w:t>
      </w:r>
      <w:r w:rsidRPr="00ED6D79">
        <w:rPr>
          <w:rFonts w:ascii="Arial" w:hAnsi="Arial" w:cs="Arial"/>
          <w:sz w:val="24"/>
          <w:szCs w:val="24"/>
          <w:lang w:val="pt-BR"/>
        </w:rPr>
        <w:t>além de todo tráfego não explicitamente definido nas referidas RFC, conforme a seguir:</w:t>
      </w:r>
    </w:p>
    <w:p w14:paraId="617AC725" w14:textId="3FCADB7F" w:rsidR="00204187" w:rsidRPr="00DC18B2" w:rsidRDefault="00204187" w:rsidP="0034309F">
      <w:pPr>
        <w:pStyle w:val="PargrafodaLista"/>
        <w:keepNext/>
        <w:keepLines/>
        <w:numPr>
          <w:ilvl w:val="2"/>
          <w:numId w:val="15"/>
        </w:numPr>
        <w:spacing w:before="60" w:after="60" w:line="360" w:lineRule="auto"/>
        <w:jc w:val="both"/>
        <w:rPr>
          <w:rFonts w:ascii="Arial" w:hAnsi="Arial" w:cs="Arial"/>
          <w:sz w:val="24"/>
          <w:szCs w:val="24"/>
          <w:lang w:val="pt-BR"/>
        </w:rPr>
      </w:pPr>
      <w:r w:rsidRPr="00DC18B2">
        <w:rPr>
          <w:rFonts w:ascii="Arial" w:hAnsi="Arial" w:cs="Arial"/>
          <w:sz w:val="24"/>
          <w:szCs w:val="24"/>
          <w:lang w:val="pt-BR"/>
        </w:rPr>
        <w:t xml:space="preserve">Real Time </w:t>
      </w:r>
      <w:r w:rsidR="002F4A1C" w:rsidRPr="00DC18B2">
        <w:rPr>
          <w:rFonts w:ascii="Arial" w:hAnsi="Arial" w:cs="Arial"/>
          <w:sz w:val="24"/>
          <w:szCs w:val="24"/>
          <w:lang w:val="pt-BR"/>
        </w:rPr>
        <w:t xml:space="preserve">Voz </w:t>
      </w:r>
      <w:r w:rsidRPr="00DC18B2">
        <w:rPr>
          <w:rFonts w:ascii="Arial" w:hAnsi="Arial" w:cs="Arial"/>
          <w:sz w:val="24"/>
          <w:szCs w:val="24"/>
          <w:lang w:val="pt-BR"/>
        </w:rPr>
        <w:t xml:space="preserve">(Classe EF) – Aplicações </w:t>
      </w:r>
      <w:r w:rsidR="00DC18B2" w:rsidRPr="00DC18B2">
        <w:rPr>
          <w:rFonts w:ascii="Arial" w:hAnsi="Arial" w:cs="Arial"/>
          <w:sz w:val="24"/>
          <w:szCs w:val="24"/>
          <w:lang w:val="pt-BR"/>
        </w:rPr>
        <w:t xml:space="preserve">de voz </w:t>
      </w:r>
      <w:r w:rsidRPr="00DC18B2">
        <w:rPr>
          <w:rFonts w:ascii="Arial" w:hAnsi="Arial" w:cs="Arial"/>
          <w:sz w:val="24"/>
          <w:szCs w:val="24"/>
          <w:lang w:val="pt-BR"/>
        </w:rPr>
        <w:t>sensíveis a retardo (</w:t>
      </w:r>
      <w:proofErr w:type="spellStart"/>
      <w:r w:rsidRPr="00DC18B2">
        <w:rPr>
          <w:rFonts w:ascii="Arial" w:hAnsi="Arial" w:cs="Arial"/>
          <w:sz w:val="24"/>
          <w:szCs w:val="24"/>
          <w:lang w:val="pt-BR"/>
        </w:rPr>
        <w:t>delay</w:t>
      </w:r>
      <w:proofErr w:type="spellEnd"/>
      <w:r w:rsidRPr="00DC18B2">
        <w:rPr>
          <w:rFonts w:ascii="Arial" w:hAnsi="Arial" w:cs="Arial"/>
          <w:sz w:val="24"/>
          <w:szCs w:val="24"/>
          <w:lang w:val="pt-BR"/>
        </w:rPr>
        <w:t>) e variações de retardo da rede (</w:t>
      </w:r>
      <w:proofErr w:type="spellStart"/>
      <w:r w:rsidRPr="00DC18B2">
        <w:rPr>
          <w:rFonts w:ascii="Arial" w:hAnsi="Arial" w:cs="Arial"/>
          <w:sz w:val="24"/>
          <w:szCs w:val="24"/>
          <w:lang w:val="pt-BR"/>
        </w:rPr>
        <w:t>jitter</w:t>
      </w:r>
      <w:proofErr w:type="spellEnd"/>
      <w:r w:rsidRPr="00DC18B2">
        <w:rPr>
          <w:rFonts w:ascii="Arial" w:hAnsi="Arial" w:cs="Arial"/>
          <w:sz w:val="24"/>
          <w:szCs w:val="24"/>
          <w:lang w:val="pt-BR"/>
        </w:rPr>
        <w:t>), que exigem priorização de pacotes e reserva de banda;</w:t>
      </w:r>
    </w:p>
    <w:p w14:paraId="203CE37D" w14:textId="38370F7B" w:rsidR="002F4A1C" w:rsidRPr="00DC18B2" w:rsidRDefault="000030ED" w:rsidP="0034309F">
      <w:pPr>
        <w:pStyle w:val="PargrafodaLista"/>
        <w:keepNext/>
        <w:keepLines/>
        <w:numPr>
          <w:ilvl w:val="2"/>
          <w:numId w:val="15"/>
        </w:numPr>
        <w:spacing w:before="60" w:after="60" w:line="360" w:lineRule="auto"/>
        <w:jc w:val="both"/>
        <w:rPr>
          <w:rFonts w:ascii="Arial" w:hAnsi="Arial" w:cs="Arial"/>
          <w:sz w:val="24"/>
          <w:szCs w:val="24"/>
          <w:lang w:val="pt-BR"/>
        </w:rPr>
      </w:pPr>
      <w:r w:rsidRPr="00DC18B2">
        <w:rPr>
          <w:rFonts w:ascii="Arial" w:hAnsi="Arial" w:cs="Arial"/>
          <w:sz w:val="24"/>
          <w:szCs w:val="24"/>
          <w:lang w:val="pt-BR"/>
        </w:rPr>
        <w:t xml:space="preserve">Real Time </w:t>
      </w:r>
      <w:proofErr w:type="spellStart"/>
      <w:r w:rsidRPr="00DC18B2">
        <w:rPr>
          <w:rFonts w:ascii="Arial" w:hAnsi="Arial" w:cs="Arial"/>
          <w:sz w:val="24"/>
          <w:szCs w:val="24"/>
          <w:lang w:val="pt-BR"/>
        </w:rPr>
        <w:t>Video</w:t>
      </w:r>
      <w:proofErr w:type="spellEnd"/>
      <w:r w:rsidRPr="00DC18B2">
        <w:rPr>
          <w:rFonts w:ascii="Arial" w:hAnsi="Arial" w:cs="Arial"/>
          <w:sz w:val="24"/>
          <w:szCs w:val="24"/>
          <w:lang w:val="pt-BR"/>
        </w:rPr>
        <w:t xml:space="preserve"> (Classe AF41) - </w:t>
      </w:r>
      <w:r w:rsidR="00DC18B2" w:rsidRPr="00DC18B2">
        <w:rPr>
          <w:rFonts w:ascii="Arial" w:hAnsi="Arial" w:cs="Arial"/>
          <w:sz w:val="24"/>
          <w:szCs w:val="24"/>
          <w:lang w:val="pt-BR"/>
        </w:rPr>
        <w:t>Aplicações de vídeo sensíveis a retardo (</w:t>
      </w:r>
      <w:proofErr w:type="spellStart"/>
      <w:r w:rsidR="00DC18B2" w:rsidRPr="00DC18B2">
        <w:rPr>
          <w:rFonts w:ascii="Arial" w:hAnsi="Arial" w:cs="Arial"/>
          <w:sz w:val="24"/>
          <w:szCs w:val="24"/>
          <w:lang w:val="pt-BR"/>
        </w:rPr>
        <w:t>delay</w:t>
      </w:r>
      <w:proofErr w:type="spellEnd"/>
      <w:r w:rsidR="00DC18B2" w:rsidRPr="00DC18B2">
        <w:rPr>
          <w:rFonts w:ascii="Arial" w:hAnsi="Arial" w:cs="Arial"/>
          <w:sz w:val="24"/>
          <w:szCs w:val="24"/>
          <w:lang w:val="pt-BR"/>
        </w:rPr>
        <w:t>) e variações de retardo da rede (</w:t>
      </w:r>
      <w:proofErr w:type="spellStart"/>
      <w:r w:rsidR="00DC18B2" w:rsidRPr="00DC18B2">
        <w:rPr>
          <w:rFonts w:ascii="Arial" w:hAnsi="Arial" w:cs="Arial"/>
          <w:sz w:val="24"/>
          <w:szCs w:val="24"/>
          <w:lang w:val="pt-BR"/>
        </w:rPr>
        <w:t>jitter</w:t>
      </w:r>
      <w:proofErr w:type="spellEnd"/>
      <w:r w:rsidR="00DC18B2" w:rsidRPr="00DC18B2">
        <w:rPr>
          <w:rFonts w:ascii="Arial" w:hAnsi="Arial" w:cs="Arial"/>
          <w:sz w:val="24"/>
          <w:szCs w:val="24"/>
          <w:lang w:val="pt-BR"/>
        </w:rPr>
        <w:t>), que exigem priorização de pacotes e reserva de banda;</w:t>
      </w:r>
    </w:p>
    <w:p w14:paraId="617AC726" w14:textId="77777777" w:rsidR="00204187" w:rsidRPr="001A73CD" w:rsidRDefault="00204187" w:rsidP="0034309F">
      <w:pPr>
        <w:pStyle w:val="PargrafodaLista"/>
        <w:keepNext/>
        <w:keepLines/>
        <w:numPr>
          <w:ilvl w:val="2"/>
          <w:numId w:val="15"/>
        </w:numPr>
        <w:spacing w:before="60" w:after="60" w:line="360" w:lineRule="auto"/>
        <w:jc w:val="both"/>
        <w:rPr>
          <w:rFonts w:ascii="Arial" w:hAnsi="Arial" w:cs="Arial"/>
          <w:sz w:val="24"/>
          <w:szCs w:val="24"/>
          <w:lang w:val="pt-BR"/>
        </w:rPr>
      </w:pPr>
      <w:r w:rsidRPr="001A73CD">
        <w:rPr>
          <w:rFonts w:ascii="Arial" w:hAnsi="Arial" w:cs="Arial"/>
          <w:sz w:val="24"/>
          <w:szCs w:val="24"/>
          <w:lang w:val="pt-BR"/>
        </w:rPr>
        <w:t>Missão Crítica (Classe AF31) – Aplicações interativas críticas para o negócio e tráfego DNS, que exigem entrega garantida e tratamento prioritário.</w:t>
      </w:r>
    </w:p>
    <w:p w14:paraId="617AC727" w14:textId="42300A08" w:rsidR="00204187" w:rsidRDefault="00204187" w:rsidP="0034309F">
      <w:pPr>
        <w:pStyle w:val="PargrafodaLista"/>
        <w:keepNext/>
        <w:keepLines/>
        <w:numPr>
          <w:ilvl w:val="2"/>
          <w:numId w:val="15"/>
        </w:numPr>
        <w:spacing w:before="60" w:after="60" w:line="360" w:lineRule="auto"/>
        <w:jc w:val="both"/>
        <w:rPr>
          <w:rFonts w:ascii="Arial" w:hAnsi="Arial" w:cs="Arial"/>
          <w:sz w:val="24"/>
          <w:szCs w:val="24"/>
          <w:lang w:val="pt-BR"/>
        </w:rPr>
      </w:pPr>
      <w:r w:rsidRPr="000B60D3">
        <w:rPr>
          <w:rFonts w:ascii="Arial" w:hAnsi="Arial" w:cs="Arial"/>
          <w:sz w:val="24"/>
          <w:szCs w:val="24"/>
          <w:lang w:val="pt-BR"/>
        </w:rPr>
        <w:lastRenderedPageBreak/>
        <w:t>Essencial (Classe AF21) – Aplicações de gerenciamento de redes e de sistemas, que necessitam de uma banda mínima para atividades de suporte técnico, mesmo em situações de congestionamento severo da rede, porém não ocupam banda suficiente para interferir nos demais tráfegos, em condições normais de operação;</w:t>
      </w:r>
    </w:p>
    <w:p w14:paraId="47FD9E43" w14:textId="49CDAF00" w:rsidR="00F37524" w:rsidRPr="00AB1E6C" w:rsidRDefault="00DC18B2" w:rsidP="0034309F">
      <w:pPr>
        <w:pStyle w:val="PargrafodaLista"/>
        <w:keepNext/>
        <w:keepLines/>
        <w:numPr>
          <w:ilvl w:val="2"/>
          <w:numId w:val="15"/>
        </w:numPr>
        <w:spacing w:before="60" w:after="60" w:line="360" w:lineRule="auto"/>
        <w:jc w:val="both"/>
        <w:rPr>
          <w:rFonts w:ascii="Arial" w:hAnsi="Arial" w:cs="Arial"/>
          <w:sz w:val="24"/>
          <w:szCs w:val="24"/>
          <w:lang w:val="pt-BR"/>
        </w:rPr>
      </w:pPr>
      <w:r w:rsidRPr="00AB1E6C">
        <w:rPr>
          <w:rFonts w:ascii="Arial" w:hAnsi="Arial" w:cs="Arial"/>
          <w:sz w:val="24"/>
          <w:szCs w:val="24"/>
          <w:lang w:val="pt-BR"/>
        </w:rPr>
        <w:t xml:space="preserve">Básico </w:t>
      </w:r>
      <w:r w:rsidR="004B00FD" w:rsidRPr="00AB1E6C">
        <w:rPr>
          <w:rFonts w:ascii="Arial" w:hAnsi="Arial" w:cs="Arial"/>
          <w:sz w:val="24"/>
          <w:szCs w:val="24"/>
          <w:lang w:val="pt-BR"/>
        </w:rPr>
        <w:t>(</w:t>
      </w:r>
      <w:proofErr w:type="spellStart"/>
      <w:r w:rsidR="004B00FD" w:rsidRPr="00AB1E6C">
        <w:rPr>
          <w:rFonts w:ascii="Arial" w:hAnsi="Arial" w:cs="Arial"/>
          <w:sz w:val="24"/>
          <w:szCs w:val="24"/>
          <w:lang w:val="pt-BR"/>
        </w:rPr>
        <w:t>Classse</w:t>
      </w:r>
      <w:proofErr w:type="spellEnd"/>
      <w:r w:rsidR="004B00FD" w:rsidRPr="00AB1E6C">
        <w:rPr>
          <w:rFonts w:ascii="Arial" w:hAnsi="Arial" w:cs="Arial"/>
          <w:sz w:val="24"/>
          <w:szCs w:val="24"/>
          <w:lang w:val="pt-BR"/>
        </w:rPr>
        <w:t xml:space="preserve"> AF11) </w:t>
      </w:r>
      <w:r w:rsidR="007B739D" w:rsidRPr="00AB1E6C">
        <w:rPr>
          <w:rFonts w:ascii="Arial" w:hAnsi="Arial" w:cs="Arial"/>
          <w:sz w:val="24"/>
          <w:szCs w:val="24"/>
          <w:lang w:val="pt-BR"/>
        </w:rPr>
        <w:t xml:space="preserve">– </w:t>
      </w:r>
      <w:r w:rsidR="00EC7AE9" w:rsidRPr="00AB1E6C">
        <w:rPr>
          <w:rFonts w:ascii="Arial" w:hAnsi="Arial" w:cs="Arial"/>
          <w:sz w:val="24"/>
          <w:szCs w:val="24"/>
          <w:lang w:val="pt-BR"/>
        </w:rPr>
        <w:t>Aplicações com mensagens de tamanho muito variado e não imprescindíveis para o atendimento imediato aos clientes. Embora possam representar conteúdo muito importante e relacionado com o negócio, essas aplicações podem esperar por disponibilidade de recursos da rede, em horários com menor volume de transações de negócio, para serem efetuadas;</w:t>
      </w:r>
    </w:p>
    <w:p w14:paraId="617AC728" w14:textId="546DD055" w:rsidR="00204187" w:rsidRPr="000B60D3" w:rsidRDefault="00204187" w:rsidP="0034309F">
      <w:pPr>
        <w:pStyle w:val="PargrafodaLista"/>
        <w:keepNext/>
        <w:keepLines/>
        <w:numPr>
          <w:ilvl w:val="2"/>
          <w:numId w:val="15"/>
        </w:numPr>
        <w:spacing w:before="60" w:after="60" w:line="360" w:lineRule="auto"/>
        <w:jc w:val="both"/>
        <w:rPr>
          <w:rFonts w:ascii="Arial" w:hAnsi="Arial" w:cs="Arial"/>
          <w:sz w:val="24"/>
          <w:szCs w:val="24"/>
          <w:lang w:val="pt-BR"/>
        </w:rPr>
      </w:pPr>
      <w:r w:rsidRPr="000B60D3">
        <w:rPr>
          <w:rFonts w:ascii="Arial" w:hAnsi="Arial" w:cs="Arial"/>
          <w:sz w:val="24"/>
          <w:szCs w:val="24"/>
          <w:lang w:val="pt-BR"/>
        </w:rPr>
        <w:t xml:space="preserve">Todo tráfego não explicitamente </w:t>
      </w:r>
      <w:r w:rsidR="00A259E0">
        <w:rPr>
          <w:rFonts w:ascii="Arial" w:hAnsi="Arial" w:cs="Arial"/>
          <w:sz w:val="24"/>
          <w:szCs w:val="24"/>
          <w:lang w:val="pt-BR"/>
        </w:rPr>
        <w:t xml:space="preserve">classificado </w:t>
      </w:r>
      <w:r w:rsidR="00453010">
        <w:rPr>
          <w:rFonts w:ascii="Arial" w:hAnsi="Arial" w:cs="Arial"/>
          <w:sz w:val="24"/>
          <w:szCs w:val="24"/>
          <w:lang w:val="pt-BR"/>
        </w:rPr>
        <w:t>com</w:t>
      </w:r>
      <w:r w:rsidR="00A259E0">
        <w:rPr>
          <w:rFonts w:ascii="Arial" w:hAnsi="Arial" w:cs="Arial"/>
          <w:sz w:val="24"/>
          <w:szCs w:val="24"/>
          <w:lang w:val="pt-BR"/>
        </w:rPr>
        <w:t xml:space="preserve">o uma das </w:t>
      </w:r>
      <w:r w:rsidR="00E43B3B">
        <w:rPr>
          <w:rFonts w:ascii="Arial" w:hAnsi="Arial" w:cs="Arial"/>
          <w:sz w:val="24"/>
          <w:szCs w:val="24"/>
          <w:lang w:val="pt-BR"/>
        </w:rPr>
        <w:t xml:space="preserve">cinco </w:t>
      </w:r>
      <w:r w:rsidRPr="000B60D3">
        <w:rPr>
          <w:rFonts w:ascii="Arial" w:hAnsi="Arial" w:cs="Arial"/>
          <w:sz w:val="24"/>
          <w:szCs w:val="24"/>
          <w:lang w:val="pt-BR"/>
        </w:rPr>
        <w:t xml:space="preserve">classes </w:t>
      </w:r>
      <w:r w:rsidR="00E43B3B">
        <w:rPr>
          <w:rFonts w:ascii="Arial" w:hAnsi="Arial" w:cs="Arial"/>
          <w:sz w:val="24"/>
          <w:szCs w:val="24"/>
          <w:lang w:val="pt-BR"/>
        </w:rPr>
        <w:t>anteriores</w:t>
      </w:r>
      <w:r w:rsidR="002B1ABE">
        <w:rPr>
          <w:rFonts w:ascii="Arial" w:hAnsi="Arial" w:cs="Arial"/>
          <w:sz w:val="24"/>
          <w:szCs w:val="24"/>
          <w:lang w:val="pt-BR"/>
        </w:rPr>
        <w:t>,</w:t>
      </w:r>
      <w:r w:rsidR="00FC785D">
        <w:rPr>
          <w:rFonts w:ascii="Arial" w:hAnsi="Arial" w:cs="Arial"/>
          <w:sz w:val="24"/>
          <w:szCs w:val="24"/>
          <w:lang w:val="pt-BR"/>
        </w:rPr>
        <w:t xml:space="preserve"> deverá ser tratado como classe padrão (</w:t>
      </w:r>
      <w:r w:rsidR="00FC785D" w:rsidRPr="00066E1E">
        <w:rPr>
          <w:rFonts w:ascii="Arial" w:hAnsi="Arial" w:cs="Arial"/>
          <w:i/>
          <w:iCs/>
          <w:sz w:val="24"/>
          <w:szCs w:val="24"/>
          <w:lang w:val="pt-BR"/>
        </w:rPr>
        <w:t xml:space="preserve">Best </w:t>
      </w:r>
      <w:proofErr w:type="spellStart"/>
      <w:r w:rsidR="00FC785D" w:rsidRPr="00066E1E">
        <w:rPr>
          <w:rFonts w:ascii="Arial" w:hAnsi="Arial" w:cs="Arial"/>
          <w:i/>
          <w:iCs/>
          <w:sz w:val="24"/>
          <w:szCs w:val="24"/>
          <w:lang w:val="pt-BR"/>
        </w:rPr>
        <w:t>Effort</w:t>
      </w:r>
      <w:proofErr w:type="spellEnd"/>
      <w:r w:rsidR="00FC785D">
        <w:rPr>
          <w:rFonts w:ascii="Arial" w:hAnsi="Arial" w:cs="Arial"/>
          <w:sz w:val="24"/>
          <w:szCs w:val="24"/>
          <w:lang w:val="pt-BR"/>
        </w:rPr>
        <w:t>)</w:t>
      </w:r>
      <w:r w:rsidRPr="000B60D3">
        <w:rPr>
          <w:rFonts w:ascii="Arial" w:hAnsi="Arial" w:cs="Arial"/>
          <w:sz w:val="24"/>
          <w:szCs w:val="24"/>
          <w:lang w:val="pt-BR"/>
        </w:rPr>
        <w:t>. Sua finalidade é permitir um valor muito baixo de recursos para tráfegos não previstos ou ainda não identificados como tráfegos importantes. Garante que tais tipos de tráfego possam fluir se houver recursos disponíveis na rede, mas o impede de afetar negativamente as demais classes.</w:t>
      </w:r>
    </w:p>
    <w:p w14:paraId="617AC729" w14:textId="77777777" w:rsidR="00204187" w:rsidRPr="000B60D3" w:rsidRDefault="00204187" w:rsidP="003F6027">
      <w:pPr>
        <w:pStyle w:val="PargrafodaLista"/>
        <w:keepNext/>
        <w:keepLines/>
        <w:numPr>
          <w:ilvl w:val="1"/>
          <w:numId w:val="15"/>
        </w:numPr>
        <w:tabs>
          <w:tab w:val="left" w:pos="1134"/>
        </w:tabs>
        <w:spacing w:before="60" w:after="60" w:line="360" w:lineRule="auto"/>
        <w:jc w:val="both"/>
        <w:rPr>
          <w:rFonts w:ascii="Arial" w:hAnsi="Arial" w:cs="Arial"/>
          <w:sz w:val="24"/>
          <w:szCs w:val="24"/>
          <w:lang w:val="pt-BR"/>
        </w:rPr>
      </w:pPr>
      <w:r w:rsidRPr="000B60D3">
        <w:rPr>
          <w:rFonts w:ascii="Arial" w:hAnsi="Arial" w:cs="Arial"/>
          <w:sz w:val="24"/>
          <w:szCs w:val="24"/>
          <w:lang w:val="pt-BR"/>
        </w:rPr>
        <w:t xml:space="preserve">A configuração dos mecanismos de </w:t>
      </w:r>
      <w:proofErr w:type="spellStart"/>
      <w:r w:rsidRPr="000B60D3">
        <w:rPr>
          <w:rFonts w:ascii="Arial" w:hAnsi="Arial" w:cs="Arial"/>
          <w:sz w:val="24"/>
          <w:szCs w:val="24"/>
          <w:lang w:val="pt-BR"/>
        </w:rPr>
        <w:t>QoS</w:t>
      </w:r>
      <w:proofErr w:type="spellEnd"/>
      <w:r w:rsidRPr="000B60D3">
        <w:rPr>
          <w:rFonts w:ascii="Arial" w:hAnsi="Arial" w:cs="Arial"/>
          <w:sz w:val="24"/>
          <w:szCs w:val="24"/>
          <w:lang w:val="pt-BR"/>
        </w:rPr>
        <w:t xml:space="preserve"> deverá permitir reserva de banda para os tráfegos das classes.</w:t>
      </w:r>
    </w:p>
    <w:p w14:paraId="617AC72A" w14:textId="77777777" w:rsidR="00204187" w:rsidRPr="000B60D3" w:rsidRDefault="00204187" w:rsidP="003F6027">
      <w:pPr>
        <w:pStyle w:val="PargrafodaLista"/>
        <w:keepNext/>
        <w:keepLines/>
        <w:numPr>
          <w:ilvl w:val="1"/>
          <w:numId w:val="15"/>
        </w:numPr>
        <w:tabs>
          <w:tab w:val="left" w:pos="1134"/>
        </w:tabs>
        <w:spacing w:before="60" w:after="60" w:line="360" w:lineRule="auto"/>
        <w:jc w:val="both"/>
        <w:rPr>
          <w:rFonts w:ascii="Arial" w:hAnsi="Arial" w:cs="Arial"/>
          <w:sz w:val="24"/>
          <w:szCs w:val="24"/>
          <w:lang w:val="pt-BR"/>
        </w:rPr>
      </w:pPr>
      <w:r w:rsidRPr="000B60D3">
        <w:rPr>
          <w:rFonts w:ascii="Arial" w:hAnsi="Arial" w:cs="Arial"/>
          <w:sz w:val="24"/>
          <w:szCs w:val="24"/>
          <w:lang w:val="pt-BR"/>
        </w:rPr>
        <w:t>Os percentuais máximos de reserva dinâmica de banda para as classes de serviços devem ser inicialmente configurados conforme abaixo:</w:t>
      </w:r>
    </w:p>
    <w:p w14:paraId="617AC72B" w14:textId="2378BA8B" w:rsidR="00204187" w:rsidRPr="00213B4B" w:rsidRDefault="00204187" w:rsidP="0034309F">
      <w:pPr>
        <w:pStyle w:val="PargrafodaLista"/>
        <w:keepNext/>
        <w:keepLines/>
        <w:numPr>
          <w:ilvl w:val="2"/>
          <w:numId w:val="15"/>
        </w:numPr>
        <w:spacing w:before="60" w:after="60" w:line="360" w:lineRule="auto"/>
        <w:jc w:val="both"/>
        <w:rPr>
          <w:rFonts w:ascii="Arial" w:hAnsi="Arial" w:cs="Arial"/>
          <w:sz w:val="24"/>
          <w:szCs w:val="24"/>
          <w:lang w:val="pt-BR"/>
        </w:rPr>
      </w:pPr>
      <w:r w:rsidRPr="00066E1E">
        <w:rPr>
          <w:rFonts w:ascii="Arial" w:hAnsi="Arial" w:cs="Arial"/>
          <w:i/>
          <w:iCs/>
          <w:sz w:val="24"/>
          <w:szCs w:val="24"/>
          <w:lang w:val="pt-BR"/>
        </w:rPr>
        <w:t>Real Time</w:t>
      </w:r>
      <w:r w:rsidR="002F4A1C" w:rsidRPr="00066E1E">
        <w:rPr>
          <w:rFonts w:ascii="Arial" w:hAnsi="Arial" w:cs="Arial"/>
          <w:i/>
          <w:iCs/>
          <w:sz w:val="24"/>
          <w:szCs w:val="24"/>
          <w:lang w:val="pt-BR"/>
        </w:rPr>
        <w:t xml:space="preserve"> Voz</w:t>
      </w:r>
      <w:r w:rsidRPr="000B60D3">
        <w:rPr>
          <w:rFonts w:ascii="Arial" w:hAnsi="Arial" w:cs="Arial"/>
          <w:sz w:val="24"/>
          <w:szCs w:val="24"/>
          <w:lang w:val="pt-BR"/>
        </w:rPr>
        <w:t xml:space="preserve"> - </w:t>
      </w:r>
      <w:r w:rsidR="00010ECF">
        <w:rPr>
          <w:rFonts w:ascii="Arial" w:hAnsi="Arial" w:cs="Arial"/>
          <w:sz w:val="24"/>
          <w:szCs w:val="24"/>
          <w:lang w:val="pt-BR"/>
        </w:rPr>
        <w:t>10</w:t>
      </w:r>
      <w:r w:rsidRPr="000B60D3">
        <w:rPr>
          <w:rFonts w:ascii="Arial" w:hAnsi="Arial" w:cs="Arial"/>
          <w:sz w:val="24"/>
          <w:szCs w:val="24"/>
          <w:lang w:val="pt-BR"/>
        </w:rPr>
        <w:t>% (</w:t>
      </w:r>
      <w:r w:rsidR="00066E1E">
        <w:rPr>
          <w:rFonts w:ascii="Arial" w:hAnsi="Arial" w:cs="Arial"/>
          <w:sz w:val="24"/>
          <w:szCs w:val="24"/>
          <w:lang w:val="pt-BR"/>
        </w:rPr>
        <w:t>dez</w:t>
      </w:r>
      <w:r w:rsidRPr="000B60D3">
        <w:rPr>
          <w:rFonts w:ascii="Arial" w:hAnsi="Arial" w:cs="Arial"/>
          <w:sz w:val="24"/>
          <w:szCs w:val="24"/>
          <w:lang w:val="pt-BR"/>
        </w:rPr>
        <w:t xml:space="preserve"> por cento) do valor da capacidade </w:t>
      </w:r>
      <w:r w:rsidR="00311957">
        <w:rPr>
          <w:rFonts w:ascii="Arial" w:hAnsi="Arial" w:cs="Arial"/>
          <w:sz w:val="24"/>
          <w:szCs w:val="24"/>
          <w:lang w:val="pt-BR"/>
        </w:rPr>
        <w:t xml:space="preserve">do </w:t>
      </w:r>
      <w:r w:rsidR="00311957" w:rsidRPr="00213B4B">
        <w:rPr>
          <w:rFonts w:ascii="Arial" w:hAnsi="Arial" w:cs="Arial"/>
          <w:sz w:val="24"/>
          <w:szCs w:val="24"/>
          <w:lang w:val="pt-BR"/>
        </w:rPr>
        <w:t>circuito no</w:t>
      </w:r>
      <w:r w:rsidR="00A80167" w:rsidRPr="00213B4B">
        <w:rPr>
          <w:rFonts w:ascii="Arial" w:hAnsi="Arial" w:cs="Arial"/>
          <w:sz w:val="24"/>
          <w:szCs w:val="24"/>
          <w:lang w:val="pt-BR"/>
        </w:rPr>
        <w:t>s</w:t>
      </w:r>
      <w:r w:rsidR="00311957" w:rsidRPr="00213B4B">
        <w:rPr>
          <w:rFonts w:ascii="Arial" w:hAnsi="Arial" w:cs="Arial"/>
          <w:sz w:val="24"/>
          <w:szCs w:val="24"/>
          <w:lang w:val="pt-BR"/>
        </w:rPr>
        <w:t xml:space="preserve"> </w:t>
      </w:r>
      <w:r w:rsidR="00D10204" w:rsidRPr="00213B4B">
        <w:rPr>
          <w:rFonts w:ascii="Arial" w:hAnsi="Arial" w:cs="Arial"/>
          <w:sz w:val="24"/>
          <w:szCs w:val="24"/>
          <w:lang w:val="pt-BR"/>
        </w:rPr>
        <w:t>ponto</w:t>
      </w:r>
      <w:r w:rsidR="00A80167" w:rsidRPr="00213B4B">
        <w:rPr>
          <w:rFonts w:ascii="Arial" w:hAnsi="Arial" w:cs="Arial"/>
          <w:sz w:val="24"/>
          <w:szCs w:val="24"/>
          <w:lang w:val="pt-BR"/>
        </w:rPr>
        <w:t>s</w:t>
      </w:r>
      <w:r w:rsidR="00D10204" w:rsidRPr="00213B4B">
        <w:rPr>
          <w:rFonts w:ascii="Arial" w:hAnsi="Arial" w:cs="Arial"/>
          <w:sz w:val="24"/>
          <w:szCs w:val="24"/>
          <w:lang w:val="pt-BR"/>
        </w:rPr>
        <w:t xml:space="preserve"> de acesso</w:t>
      </w:r>
      <w:r w:rsidR="00A80167" w:rsidRPr="00213B4B">
        <w:rPr>
          <w:rFonts w:ascii="Arial" w:hAnsi="Arial" w:cs="Arial"/>
          <w:sz w:val="24"/>
          <w:szCs w:val="24"/>
          <w:lang w:val="pt-BR"/>
        </w:rPr>
        <w:t xml:space="preserve"> e concentração</w:t>
      </w:r>
      <w:r w:rsidRPr="00213B4B">
        <w:rPr>
          <w:rFonts w:ascii="Arial" w:hAnsi="Arial" w:cs="Arial"/>
          <w:sz w:val="24"/>
          <w:szCs w:val="24"/>
          <w:lang w:val="pt-BR"/>
        </w:rPr>
        <w:t>.</w:t>
      </w:r>
    </w:p>
    <w:p w14:paraId="226A24A6" w14:textId="73BD0890" w:rsidR="002F4A1C" w:rsidRPr="00213B4B" w:rsidRDefault="002F4A1C" w:rsidP="00574BF7">
      <w:pPr>
        <w:pStyle w:val="PargrafodaLista"/>
        <w:keepNext/>
        <w:keepLines/>
        <w:numPr>
          <w:ilvl w:val="2"/>
          <w:numId w:val="15"/>
        </w:numPr>
        <w:spacing w:before="60" w:after="60" w:line="360" w:lineRule="auto"/>
        <w:jc w:val="both"/>
        <w:rPr>
          <w:rFonts w:ascii="Arial" w:hAnsi="Arial" w:cs="Arial"/>
          <w:sz w:val="24"/>
          <w:szCs w:val="24"/>
          <w:lang w:val="pt-BR"/>
        </w:rPr>
      </w:pPr>
      <w:r w:rsidRPr="00066E1E">
        <w:rPr>
          <w:rFonts w:ascii="Arial" w:hAnsi="Arial" w:cs="Arial"/>
          <w:i/>
          <w:iCs/>
          <w:sz w:val="24"/>
          <w:szCs w:val="24"/>
          <w:lang w:val="pt-BR"/>
        </w:rPr>
        <w:t xml:space="preserve">Real Time </w:t>
      </w:r>
      <w:proofErr w:type="spellStart"/>
      <w:r w:rsidRPr="00066E1E">
        <w:rPr>
          <w:rFonts w:ascii="Arial" w:hAnsi="Arial" w:cs="Arial"/>
          <w:i/>
          <w:iCs/>
          <w:sz w:val="24"/>
          <w:szCs w:val="24"/>
          <w:lang w:val="pt-BR"/>
        </w:rPr>
        <w:t>Video</w:t>
      </w:r>
      <w:proofErr w:type="spellEnd"/>
      <w:r w:rsidRPr="00213B4B">
        <w:rPr>
          <w:rFonts w:ascii="Arial" w:hAnsi="Arial" w:cs="Arial"/>
          <w:sz w:val="24"/>
          <w:szCs w:val="24"/>
          <w:lang w:val="pt-BR"/>
        </w:rPr>
        <w:t xml:space="preserve"> - </w:t>
      </w:r>
      <w:r w:rsidR="00EE2489" w:rsidRPr="00213B4B">
        <w:rPr>
          <w:rFonts w:ascii="Arial" w:hAnsi="Arial" w:cs="Arial"/>
          <w:sz w:val="24"/>
          <w:szCs w:val="24"/>
          <w:lang w:val="pt-BR"/>
        </w:rPr>
        <w:t>15</w:t>
      </w:r>
      <w:r w:rsidR="00574BF7" w:rsidRPr="00213B4B">
        <w:rPr>
          <w:rFonts w:ascii="Arial" w:hAnsi="Arial" w:cs="Arial"/>
          <w:sz w:val="24"/>
          <w:szCs w:val="24"/>
          <w:lang w:val="pt-BR"/>
        </w:rPr>
        <w:t>% (</w:t>
      </w:r>
      <w:r w:rsidR="00066E1E">
        <w:rPr>
          <w:rFonts w:ascii="Arial" w:hAnsi="Arial" w:cs="Arial"/>
          <w:sz w:val="24"/>
          <w:szCs w:val="24"/>
          <w:lang w:val="pt-BR"/>
        </w:rPr>
        <w:t xml:space="preserve">Quinze </w:t>
      </w:r>
      <w:r w:rsidR="00574BF7" w:rsidRPr="00213B4B">
        <w:rPr>
          <w:rFonts w:ascii="Arial" w:hAnsi="Arial" w:cs="Arial"/>
          <w:sz w:val="24"/>
          <w:szCs w:val="24"/>
          <w:lang w:val="pt-BR"/>
        </w:rPr>
        <w:t>por cento) do valor da capacidade do circuito nos pontos de acesso e concentração.</w:t>
      </w:r>
    </w:p>
    <w:p w14:paraId="6D9EBFA6" w14:textId="5C730F0F" w:rsidR="00D327E3" w:rsidRPr="00213B4B" w:rsidRDefault="00204187" w:rsidP="00D327E3">
      <w:pPr>
        <w:pStyle w:val="PargrafodaLista"/>
        <w:keepNext/>
        <w:keepLines/>
        <w:numPr>
          <w:ilvl w:val="2"/>
          <w:numId w:val="15"/>
        </w:numPr>
        <w:spacing w:before="60" w:after="60" w:line="360" w:lineRule="auto"/>
        <w:jc w:val="both"/>
        <w:rPr>
          <w:rFonts w:ascii="Arial" w:hAnsi="Arial" w:cs="Arial"/>
          <w:sz w:val="24"/>
          <w:szCs w:val="24"/>
          <w:lang w:val="pt-BR"/>
        </w:rPr>
      </w:pPr>
      <w:r w:rsidRPr="00213B4B">
        <w:rPr>
          <w:rFonts w:ascii="Arial" w:hAnsi="Arial" w:cs="Arial"/>
          <w:sz w:val="24"/>
          <w:szCs w:val="24"/>
          <w:lang w:val="pt-BR"/>
        </w:rPr>
        <w:t xml:space="preserve">Missão Crítica - </w:t>
      </w:r>
      <w:r w:rsidR="00213B4B" w:rsidRPr="00213B4B">
        <w:rPr>
          <w:rFonts w:ascii="Arial" w:hAnsi="Arial" w:cs="Arial"/>
          <w:sz w:val="24"/>
          <w:szCs w:val="24"/>
          <w:lang w:val="pt-BR"/>
        </w:rPr>
        <w:t>3</w:t>
      </w:r>
      <w:r w:rsidRPr="00213B4B">
        <w:rPr>
          <w:rFonts w:ascii="Arial" w:hAnsi="Arial" w:cs="Arial"/>
          <w:sz w:val="24"/>
          <w:szCs w:val="24"/>
          <w:lang w:val="pt-BR"/>
        </w:rPr>
        <w:t>0% (</w:t>
      </w:r>
      <w:r w:rsidR="00066E1E">
        <w:rPr>
          <w:rFonts w:ascii="Arial" w:hAnsi="Arial" w:cs="Arial"/>
          <w:sz w:val="24"/>
          <w:szCs w:val="24"/>
          <w:lang w:val="pt-BR"/>
        </w:rPr>
        <w:t xml:space="preserve">trinta </w:t>
      </w:r>
      <w:r w:rsidRPr="00213B4B">
        <w:rPr>
          <w:rFonts w:ascii="Arial" w:hAnsi="Arial" w:cs="Arial"/>
          <w:sz w:val="24"/>
          <w:szCs w:val="24"/>
          <w:lang w:val="pt-BR"/>
        </w:rPr>
        <w:t xml:space="preserve">por cento) </w:t>
      </w:r>
      <w:r w:rsidR="00D327E3" w:rsidRPr="00213B4B">
        <w:rPr>
          <w:rFonts w:ascii="Arial" w:hAnsi="Arial" w:cs="Arial"/>
          <w:sz w:val="24"/>
          <w:szCs w:val="24"/>
          <w:lang w:val="pt-BR"/>
        </w:rPr>
        <w:t>do valor da capacidade do circuito nos pontos de acesso e concentração.</w:t>
      </w:r>
    </w:p>
    <w:p w14:paraId="617AC72F" w14:textId="257F35D3" w:rsidR="00204187" w:rsidRPr="00213B4B" w:rsidRDefault="00204187" w:rsidP="00911823">
      <w:pPr>
        <w:pStyle w:val="PargrafodaLista"/>
        <w:keepNext/>
        <w:keepLines/>
        <w:numPr>
          <w:ilvl w:val="2"/>
          <w:numId w:val="15"/>
        </w:numPr>
        <w:spacing w:before="60" w:after="60" w:line="360" w:lineRule="auto"/>
        <w:jc w:val="both"/>
        <w:rPr>
          <w:rFonts w:ascii="Arial" w:hAnsi="Arial" w:cs="Arial"/>
          <w:sz w:val="24"/>
          <w:szCs w:val="24"/>
          <w:lang w:val="pt-BR"/>
        </w:rPr>
      </w:pPr>
      <w:r w:rsidRPr="00213B4B">
        <w:rPr>
          <w:rFonts w:ascii="Arial" w:hAnsi="Arial" w:cs="Arial"/>
          <w:sz w:val="24"/>
          <w:szCs w:val="24"/>
          <w:lang w:val="pt-BR"/>
        </w:rPr>
        <w:t xml:space="preserve">Essencial - 20% (vinte por cento) </w:t>
      </w:r>
      <w:r w:rsidR="00D327E3" w:rsidRPr="00213B4B">
        <w:rPr>
          <w:rFonts w:ascii="Arial" w:hAnsi="Arial" w:cs="Arial"/>
          <w:sz w:val="24"/>
          <w:szCs w:val="24"/>
          <w:lang w:val="pt-BR"/>
        </w:rPr>
        <w:t>do valor da capacidade do circuito nos pontos de acesso e concentração.</w:t>
      </w:r>
    </w:p>
    <w:p w14:paraId="4DBB41DC" w14:textId="77777777" w:rsidR="00911823" w:rsidRPr="00213B4B" w:rsidRDefault="00A259E0" w:rsidP="00911823">
      <w:pPr>
        <w:pStyle w:val="PargrafodaLista"/>
        <w:keepNext/>
        <w:keepLines/>
        <w:numPr>
          <w:ilvl w:val="2"/>
          <w:numId w:val="15"/>
        </w:numPr>
        <w:spacing w:before="60" w:after="60" w:line="360" w:lineRule="auto"/>
        <w:jc w:val="both"/>
        <w:rPr>
          <w:rFonts w:ascii="Arial" w:hAnsi="Arial" w:cs="Arial"/>
          <w:sz w:val="24"/>
          <w:szCs w:val="24"/>
          <w:lang w:val="pt-BR"/>
        </w:rPr>
      </w:pPr>
      <w:r w:rsidRPr="00213B4B">
        <w:rPr>
          <w:rFonts w:ascii="Arial" w:hAnsi="Arial" w:cs="Arial"/>
          <w:sz w:val="24"/>
          <w:szCs w:val="24"/>
          <w:lang w:val="pt-BR"/>
        </w:rPr>
        <w:t>Básico</w:t>
      </w:r>
      <w:r w:rsidR="00204187" w:rsidRPr="00213B4B">
        <w:rPr>
          <w:rFonts w:ascii="Arial" w:hAnsi="Arial" w:cs="Arial"/>
          <w:sz w:val="24"/>
          <w:szCs w:val="24"/>
          <w:lang w:val="pt-BR"/>
        </w:rPr>
        <w:t xml:space="preserve"> - 25% (vinte e cinco por cento) </w:t>
      </w:r>
      <w:r w:rsidR="00911823" w:rsidRPr="00213B4B">
        <w:rPr>
          <w:rFonts w:ascii="Arial" w:hAnsi="Arial" w:cs="Arial"/>
          <w:sz w:val="24"/>
          <w:szCs w:val="24"/>
          <w:lang w:val="pt-BR"/>
        </w:rPr>
        <w:t>do valor da capacidade do circuito nos pontos de acesso e concentração.</w:t>
      </w:r>
    </w:p>
    <w:p w14:paraId="617AC731" w14:textId="0DCA166B" w:rsidR="00EE3398" w:rsidRPr="00911823" w:rsidRDefault="008B718E" w:rsidP="006F07A3">
      <w:pPr>
        <w:pStyle w:val="PargrafodaLista"/>
        <w:keepNext/>
        <w:keepLines/>
        <w:numPr>
          <w:ilvl w:val="2"/>
          <w:numId w:val="15"/>
        </w:numPr>
        <w:spacing w:before="60" w:after="60" w:line="360" w:lineRule="auto"/>
        <w:jc w:val="both"/>
        <w:rPr>
          <w:rFonts w:ascii="Arial" w:hAnsi="Arial" w:cs="Arial"/>
          <w:sz w:val="24"/>
          <w:szCs w:val="24"/>
          <w:lang w:val="pt-BR"/>
        </w:rPr>
      </w:pPr>
      <w:r>
        <w:rPr>
          <w:rFonts w:ascii="Arial" w:hAnsi="Arial" w:cs="Arial"/>
          <w:sz w:val="24"/>
          <w:szCs w:val="24"/>
          <w:lang w:val="pt-BR"/>
        </w:rPr>
        <w:lastRenderedPageBreak/>
        <w:t xml:space="preserve">As interfaces dos </w:t>
      </w:r>
      <w:r w:rsidR="00205B92">
        <w:rPr>
          <w:rFonts w:ascii="Arial" w:hAnsi="Arial" w:cs="Arial"/>
          <w:sz w:val="24"/>
          <w:szCs w:val="24"/>
          <w:lang w:val="pt-BR"/>
        </w:rPr>
        <w:t xml:space="preserve">equipamentos da operadora devem </w:t>
      </w:r>
      <w:r w:rsidR="00E11D56" w:rsidRPr="00911823">
        <w:rPr>
          <w:rFonts w:ascii="Arial" w:hAnsi="Arial" w:cs="Arial"/>
          <w:sz w:val="24"/>
          <w:szCs w:val="24"/>
          <w:lang w:val="pt-BR"/>
        </w:rPr>
        <w:t xml:space="preserve">possuir </w:t>
      </w:r>
      <w:r w:rsidR="00E11D56" w:rsidRPr="00911823">
        <w:rPr>
          <w:rFonts w:ascii="Arial" w:hAnsi="Arial" w:cs="Arial"/>
          <w:i/>
          <w:sz w:val="24"/>
          <w:szCs w:val="24"/>
          <w:lang w:val="pt-BR"/>
        </w:rPr>
        <w:t>buffer</w:t>
      </w:r>
      <w:r w:rsidR="006141F5">
        <w:rPr>
          <w:rFonts w:ascii="Arial" w:hAnsi="Arial" w:cs="Arial"/>
          <w:i/>
          <w:sz w:val="24"/>
          <w:szCs w:val="24"/>
          <w:lang w:val="pt-BR"/>
        </w:rPr>
        <w:t>s</w:t>
      </w:r>
      <w:r w:rsidR="00E11D56" w:rsidRPr="00911823">
        <w:rPr>
          <w:rFonts w:ascii="Arial" w:hAnsi="Arial" w:cs="Arial"/>
          <w:sz w:val="24"/>
          <w:szCs w:val="24"/>
          <w:lang w:val="pt-BR"/>
        </w:rPr>
        <w:t xml:space="preserve"> adequado</w:t>
      </w:r>
      <w:r w:rsidR="006141F5">
        <w:rPr>
          <w:rFonts w:ascii="Arial" w:hAnsi="Arial" w:cs="Arial"/>
          <w:sz w:val="24"/>
          <w:szCs w:val="24"/>
          <w:lang w:val="pt-BR"/>
        </w:rPr>
        <w:t>s,</w:t>
      </w:r>
      <w:r w:rsidR="00E11D56" w:rsidRPr="00911823">
        <w:rPr>
          <w:rFonts w:ascii="Arial" w:hAnsi="Arial" w:cs="Arial"/>
          <w:sz w:val="24"/>
          <w:szCs w:val="24"/>
          <w:lang w:val="pt-BR"/>
        </w:rPr>
        <w:t xml:space="preserve"> com capacidade para atendimento de todos</w:t>
      </w:r>
      <w:r w:rsidR="008955B7">
        <w:rPr>
          <w:rFonts w:ascii="Arial" w:hAnsi="Arial" w:cs="Arial"/>
          <w:sz w:val="24"/>
          <w:szCs w:val="24"/>
          <w:lang w:val="pt-BR"/>
        </w:rPr>
        <w:t xml:space="preserve"> os tipos de tráfego, inclusive o </w:t>
      </w:r>
      <w:r w:rsidR="009B2AA0">
        <w:rPr>
          <w:rFonts w:ascii="Arial" w:hAnsi="Arial" w:cs="Arial"/>
          <w:sz w:val="24"/>
          <w:szCs w:val="24"/>
          <w:lang w:val="pt-BR"/>
        </w:rPr>
        <w:t xml:space="preserve">tráfego direcionado ao tratamento </w:t>
      </w:r>
      <w:r w:rsidR="009B2AA0" w:rsidRPr="00066E1E">
        <w:rPr>
          <w:rFonts w:ascii="Arial" w:hAnsi="Arial" w:cs="Arial"/>
          <w:i/>
          <w:iCs/>
          <w:sz w:val="24"/>
          <w:szCs w:val="24"/>
          <w:lang w:val="pt-BR"/>
        </w:rPr>
        <w:t>default</w:t>
      </w:r>
      <w:r w:rsidR="009B2AA0">
        <w:rPr>
          <w:rFonts w:ascii="Arial" w:hAnsi="Arial" w:cs="Arial"/>
          <w:sz w:val="24"/>
          <w:szCs w:val="24"/>
          <w:lang w:val="pt-BR"/>
        </w:rPr>
        <w:t xml:space="preserve"> (</w:t>
      </w:r>
      <w:r w:rsidR="009B2AA0" w:rsidRPr="00066E1E">
        <w:rPr>
          <w:rFonts w:ascii="Arial" w:hAnsi="Arial" w:cs="Arial"/>
          <w:i/>
          <w:iCs/>
          <w:sz w:val="24"/>
          <w:szCs w:val="24"/>
          <w:lang w:val="pt-BR"/>
        </w:rPr>
        <w:t xml:space="preserve">Best </w:t>
      </w:r>
      <w:proofErr w:type="spellStart"/>
      <w:r w:rsidR="009B2AA0" w:rsidRPr="00066E1E">
        <w:rPr>
          <w:rFonts w:ascii="Arial" w:hAnsi="Arial" w:cs="Arial"/>
          <w:i/>
          <w:iCs/>
          <w:sz w:val="24"/>
          <w:szCs w:val="24"/>
          <w:lang w:val="pt-BR"/>
        </w:rPr>
        <w:t>Effort</w:t>
      </w:r>
      <w:proofErr w:type="spellEnd"/>
      <w:r w:rsidR="009B2AA0">
        <w:rPr>
          <w:rFonts w:ascii="Arial" w:hAnsi="Arial" w:cs="Arial"/>
          <w:sz w:val="24"/>
          <w:szCs w:val="24"/>
          <w:lang w:val="pt-BR"/>
        </w:rPr>
        <w:t>)</w:t>
      </w:r>
      <w:r w:rsidR="00E11D56" w:rsidRPr="00911823">
        <w:rPr>
          <w:rFonts w:ascii="Arial" w:hAnsi="Arial" w:cs="Arial"/>
          <w:sz w:val="24"/>
          <w:szCs w:val="24"/>
          <w:lang w:val="pt-BR"/>
        </w:rPr>
        <w:t>.</w:t>
      </w:r>
    </w:p>
    <w:p w14:paraId="617AC732" w14:textId="0BEEC880" w:rsidR="00204187" w:rsidRDefault="00204187" w:rsidP="003F6027">
      <w:pPr>
        <w:pStyle w:val="PargrafodaLista"/>
        <w:keepNext/>
        <w:keepLines/>
        <w:numPr>
          <w:ilvl w:val="1"/>
          <w:numId w:val="15"/>
        </w:numPr>
        <w:tabs>
          <w:tab w:val="left" w:pos="1134"/>
        </w:tabs>
        <w:spacing w:before="60" w:after="60" w:line="360" w:lineRule="auto"/>
        <w:jc w:val="both"/>
        <w:rPr>
          <w:rFonts w:ascii="Arial" w:hAnsi="Arial" w:cs="Arial"/>
          <w:sz w:val="24"/>
          <w:szCs w:val="24"/>
          <w:lang w:val="pt-BR"/>
        </w:rPr>
      </w:pPr>
      <w:r w:rsidRPr="00DA484E">
        <w:rPr>
          <w:rFonts w:ascii="Arial" w:hAnsi="Arial" w:cs="Arial"/>
          <w:sz w:val="24"/>
          <w:szCs w:val="24"/>
          <w:lang w:val="pt-BR"/>
        </w:rPr>
        <w:t>Os processos de marcação</w:t>
      </w:r>
      <w:r w:rsidRPr="000B60D3">
        <w:rPr>
          <w:rFonts w:ascii="Arial" w:hAnsi="Arial" w:cs="Arial"/>
          <w:sz w:val="24"/>
          <w:szCs w:val="24"/>
          <w:lang w:val="pt-BR"/>
        </w:rPr>
        <w:t xml:space="preserve"> e classificação dos pacotes constantes no modelo </w:t>
      </w:r>
      <w:proofErr w:type="spellStart"/>
      <w:r w:rsidRPr="00687BDE">
        <w:rPr>
          <w:rFonts w:ascii="Arial" w:hAnsi="Arial" w:cs="Arial"/>
          <w:i/>
          <w:sz w:val="24"/>
          <w:szCs w:val="24"/>
          <w:lang w:val="pt-BR"/>
        </w:rPr>
        <w:t>Differenciated</w:t>
      </w:r>
      <w:proofErr w:type="spellEnd"/>
      <w:r w:rsidRPr="00687BDE">
        <w:rPr>
          <w:rFonts w:ascii="Arial" w:hAnsi="Arial" w:cs="Arial"/>
          <w:i/>
          <w:sz w:val="24"/>
          <w:szCs w:val="24"/>
          <w:lang w:val="pt-BR"/>
        </w:rPr>
        <w:t xml:space="preserve"> Services</w:t>
      </w:r>
      <w:r w:rsidRPr="000B60D3">
        <w:rPr>
          <w:rFonts w:ascii="Arial" w:hAnsi="Arial" w:cs="Arial"/>
          <w:sz w:val="24"/>
          <w:szCs w:val="24"/>
          <w:lang w:val="pt-BR"/>
        </w:rPr>
        <w:t xml:space="preserve"> </w:t>
      </w:r>
      <w:r w:rsidR="002F4A1C">
        <w:rPr>
          <w:rFonts w:ascii="Arial" w:hAnsi="Arial" w:cs="Arial"/>
          <w:sz w:val="24"/>
          <w:szCs w:val="24"/>
          <w:lang w:val="pt-BR"/>
        </w:rPr>
        <w:t xml:space="preserve">serão </w:t>
      </w:r>
      <w:r w:rsidRPr="000B60D3">
        <w:rPr>
          <w:rFonts w:ascii="Arial" w:hAnsi="Arial" w:cs="Arial"/>
          <w:sz w:val="24"/>
          <w:szCs w:val="24"/>
          <w:lang w:val="pt-BR"/>
        </w:rPr>
        <w:t xml:space="preserve">realizados pela </w:t>
      </w:r>
      <w:r w:rsidR="002F4A1C">
        <w:rPr>
          <w:rFonts w:ascii="Arial" w:hAnsi="Arial" w:cs="Arial"/>
          <w:sz w:val="24"/>
          <w:szCs w:val="24"/>
          <w:lang w:val="pt-BR"/>
        </w:rPr>
        <w:t>CAIXA</w:t>
      </w:r>
      <w:r>
        <w:rPr>
          <w:rFonts w:ascii="Arial" w:hAnsi="Arial" w:cs="Arial"/>
          <w:sz w:val="24"/>
          <w:szCs w:val="24"/>
          <w:lang w:val="pt-BR"/>
        </w:rPr>
        <w:t>.</w:t>
      </w:r>
      <w:r w:rsidRPr="000B60D3">
        <w:rPr>
          <w:rFonts w:ascii="Arial" w:hAnsi="Arial" w:cs="Arial"/>
          <w:sz w:val="24"/>
          <w:szCs w:val="24"/>
          <w:lang w:val="pt-BR"/>
        </w:rPr>
        <w:t xml:space="preserve"> </w:t>
      </w:r>
      <w:r>
        <w:rPr>
          <w:rFonts w:ascii="Arial" w:hAnsi="Arial" w:cs="Arial"/>
          <w:sz w:val="24"/>
          <w:szCs w:val="24"/>
          <w:lang w:val="pt-BR"/>
        </w:rPr>
        <w:t>À</w:t>
      </w:r>
      <w:r w:rsidRPr="000B60D3">
        <w:rPr>
          <w:rFonts w:ascii="Arial" w:hAnsi="Arial" w:cs="Arial"/>
          <w:sz w:val="24"/>
          <w:szCs w:val="24"/>
          <w:lang w:val="pt-BR"/>
        </w:rPr>
        <w:t xml:space="preserve"> CONTRATADA cabe respeitar as marcações </w:t>
      </w:r>
      <w:r w:rsidRPr="00DA484E">
        <w:rPr>
          <w:rFonts w:ascii="Arial" w:hAnsi="Arial" w:cs="Arial"/>
          <w:sz w:val="24"/>
          <w:szCs w:val="24"/>
          <w:lang w:val="pt-BR"/>
        </w:rPr>
        <w:t xml:space="preserve">realizadas e priorizar o tráfego de acordo com as classes e percentuais definidos no </w:t>
      </w:r>
      <w:r w:rsidRPr="009B75EE">
        <w:rPr>
          <w:rFonts w:ascii="Arial" w:hAnsi="Arial" w:cs="Arial"/>
          <w:sz w:val="24"/>
          <w:szCs w:val="24"/>
          <w:lang w:val="pt-BR"/>
        </w:rPr>
        <w:t>item 8.</w:t>
      </w:r>
      <w:r w:rsidR="003B0D60" w:rsidRPr="009B75EE">
        <w:rPr>
          <w:rFonts w:ascii="Arial" w:hAnsi="Arial" w:cs="Arial"/>
          <w:sz w:val="24"/>
          <w:szCs w:val="24"/>
          <w:lang w:val="pt-BR"/>
        </w:rPr>
        <w:t>4</w:t>
      </w:r>
      <w:r w:rsidRPr="009B75EE">
        <w:rPr>
          <w:rFonts w:ascii="Arial" w:hAnsi="Arial" w:cs="Arial"/>
          <w:sz w:val="24"/>
          <w:szCs w:val="24"/>
          <w:lang w:val="pt-BR"/>
        </w:rPr>
        <w:t xml:space="preserve"> e subitens.</w:t>
      </w:r>
    </w:p>
    <w:p w14:paraId="628E9BF5" w14:textId="3E602C10" w:rsidR="00A453D5" w:rsidRPr="00A453D5" w:rsidRDefault="00A453D5" w:rsidP="00A453D5">
      <w:pPr>
        <w:pStyle w:val="PargrafodaLista"/>
        <w:keepNext/>
        <w:keepLines/>
        <w:numPr>
          <w:ilvl w:val="1"/>
          <w:numId w:val="15"/>
        </w:numPr>
        <w:tabs>
          <w:tab w:val="left" w:pos="1134"/>
        </w:tabs>
        <w:spacing w:before="60" w:after="60" w:line="360" w:lineRule="auto"/>
        <w:jc w:val="both"/>
        <w:rPr>
          <w:rFonts w:ascii="Arial" w:hAnsi="Arial" w:cs="Arial"/>
          <w:sz w:val="24"/>
          <w:szCs w:val="24"/>
          <w:lang w:val="pt-BR"/>
        </w:rPr>
      </w:pPr>
      <w:r w:rsidRPr="00A453D5">
        <w:rPr>
          <w:rFonts w:ascii="Arial" w:hAnsi="Arial" w:cs="Arial"/>
          <w:sz w:val="24"/>
          <w:szCs w:val="24"/>
          <w:lang w:val="pt-BR"/>
        </w:rPr>
        <w:t>A CAIXA poderá alterar as marcações, reserva de banda, garantias de banda e tamanho do “</w:t>
      </w:r>
      <w:r w:rsidRPr="00066E1E">
        <w:rPr>
          <w:rFonts w:ascii="Arial" w:hAnsi="Arial" w:cs="Arial"/>
          <w:i/>
          <w:iCs/>
          <w:sz w:val="24"/>
          <w:szCs w:val="24"/>
          <w:lang w:val="pt-BR"/>
        </w:rPr>
        <w:t>buffer</w:t>
      </w:r>
      <w:r w:rsidRPr="00A453D5">
        <w:rPr>
          <w:rFonts w:ascii="Arial" w:hAnsi="Arial" w:cs="Arial"/>
          <w:sz w:val="24"/>
          <w:szCs w:val="24"/>
          <w:lang w:val="pt-BR"/>
        </w:rPr>
        <w:t>” para controle de enfileiramento a qualquer momento, mediante prévia comunicação à CONTRATADA com 30 (trinta dias) de antecedência. A priorização deve ser mantida durante a transmissão fim a fim na rede da CONTRATADA.</w:t>
      </w:r>
    </w:p>
    <w:p w14:paraId="617AC735" w14:textId="77777777" w:rsidR="00204187" w:rsidRPr="00F36AEA" w:rsidRDefault="00204187" w:rsidP="00DA484E">
      <w:pPr>
        <w:pStyle w:val="PargrafodaLista"/>
        <w:keepNext/>
        <w:keepLines/>
        <w:spacing w:before="60" w:after="60" w:line="360" w:lineRule="auto"/>
        <w:ind w:left="1134"/>
        <w:jc w:val="both"/>
        <w:rPr>
          <w:rFonts w:ascii="Arial" w:hAnsi="Arial" w:cs="Arial"/>
          <w:b/>
          <w:color w:val="000000"/>
          <w:sz w:val="24"/>
          <w:szCs w:val="24"/>
          <w:lang w:val="pt-BR"/>
        </w:rPr>
      </w:pPr>
    </w:p>
    <w:p w14:paraId="617AC736" w14:textId="77777777" w:rsidR="00204187" w:rsidRPr="00924037" w:rsidRDefault="00204187" w:rsidP="007C0F86">
      <w:pPr>
        <w:pStyle w:val="PargrafodaLista"/>
        <w:keepNext/>
        <w:keepLines/>
        <w:numPr>
          <w:ilvl w:val="0"/>
          <w:numId w:val="15"/>
        </w:numPr>
        <w:tabs>
          <w:tab w:val="left" w:pos="1134"/>
        </w:tabs>
        <w:spacing w:before="60" w:after="60" w:line="360" w:lineRule="auto"/>
        <w:jc w:val="both"/>
        <w:rPr>
          <w:rFonts w:ascii="Arial" w:hAnsi="Arial" w:cs="Arial"/>
          <w:b/>
          <w:sz w:val="24"/>
          <w:szCs w:val="24"/>
          <w:lang w:val="pt-BR"/>
        </w:rPr>
      </w:pPr>
      <w:r w:rsidRPr="00924037">
        <w:rPr>
          <w:rFonts w:ascii="Arial" w:hAnsi="Arial" w:cs="Arial"/>
          <w:b/>
          <w:sz w:val="24"/>
          <w:szCs w:val="24"/>
          <w:lang w:val="pt-BR"/>
        </w:rPr>
        <w:t>DA DISPONIBILIDADE E DESEMPENHO</w:t>
      </w:r>
    </w:p>
    <w:p w14:paraId="617AC737" w14:textId="77777777" w:rsidR="00204187" w:rsidRPr="00924037" w:rsidRDefault="00204187" w:rsidP="007C0F86">
      <w:pPr>
        <w:pStyle w:val="PargrafodaLista"/>
        <w:keepNext/>
        <w:keepLines/>
        <w:numPr>
          <w:ilvl w:val="1"/>
          <w:numId w:val="15"/>
        </w:numPr>
        <w:tabs>
          <w:tab w:val="left" w:pos="1134"/>
        </w:tabs>
        <w:spacing w:before="60" w:after="60" w:line="360" w:lineRule="auto"/>
        <w:jc w:val="both"/>
        <w:rPr>
          <w:rFonts w:ascii="Arial" w:hAnsi="Arial" w:cs="Arial"/>
          <w:b/>
          <w:color w:val="000000"/>
          <w:sz w:val="24"/>
          <w:szCs w:val="24"/>
          <w:lang w:val="pt-BR"/>
        </w:rPr>
      </w:pPr>
      <w:r w:rsidRPr="00924037">
        <w:rPr>
          <w:rFonts w:ascii="Arial" w:hAnsi="Arial" w:cs="Arial"/>
          <w:b/>
          <w:sz w:val="24"/>
          <w:szCs w:val="24"/>
          <w:lang w:val="pt-BR"/>
        </w:rPr>
        <w:t>Disponibilidade</w:t>
      </w:r>
      <w:r w:rsidRPr="00924037">
        <w:rPr>
          <w:rFonts w:ascii="Arial" w:hAnsi="Arial" w:cs="Arial"/>
          <w:b/>
          <w:color w:val="000000"/>
          <w:sz w:val="24"/>
          <w:szCs w:val="24"/>
          <w:lang w:val="pt-BR"/>
        </w:rPr>
        <w:t xml:space="preserve"> </w:t>
      </w:r>
    </w:p>
    <w:p w14:paraId="617AC738" w14:textId="77777777" w:rsidR="00204187" w:rsidRPr="00D40E28" w:rsidRDefault="00204187" w:rsidP="007C0F86">
      <w:pPr>
        <w:pStyle w:val="PargrafodaLista"/>
        <w:keepNext/>
        <w:keepLines/>
        <w:numPr>
          <w:ilvl w:val="2"/>
          <w:numId w:val="15"/>
        </w:numPr>
        <w:spacing w:before="60" w:after="60" w:line="360" w:lineRule="auto"/>
        <w:jc w:val="both"/>
        <w:rPr>
          <w:rFonts w:ascii="Arial" w:hAnsi="Arial" w:cs="Arial"/>
          <w:color w:val="000000"/>
          <w:sz w:val="24"/>
          <w:szCs w:val="24"/>
          <w:lang w:val="pt-BR"/>
        </w:rPr>
      </w:pPr>
      <w:r w:rsidRPr="00D40E28">
        <w:rPr>
          <w:rFonts w:ascii="Arial" w:hAnsi="Arial" w:cs="Arial"/>
          <w:color w:val="000000"/>
          <w:sz w:val="24"/>
          <w:szCs w:val="24"/>
          <w:lang w:val="pt-BR"/>
        </w:rPr>
        <w:t>Os circuitos de comunicação deverão estar disponíveis 24 (vinte e quatro) horas por dia, todos os dias do ano.</w:t>
      </w:r>
    </w:p>
    <w:p w14:paraId="617AC739" w14:textId="77777777" w:rsidR="00204187" w:rsidRPr="00D40E28" w:rsidRDefault="00204187" w:rsidP="007C0F86">
      <w:pPr>
        <w:pStyle w:val="PargrafodaLista"/>
        <w:keepNext/>
        <w:keepLines/>
        <w:numPr>
          <w:ilvl w:val="2"/>
          <w:numId w:val="15"/>
        </w:numPr>
        <w:spacing w:before="60" w:after="60" w:line="360" w:lineRule="auto"/>
        <w:jc w:val="both"/>
        <w:rPr>
          <w:rFonts w:ascii="Arial" w:hAnsi="Arial" w:cs="Arial"/>
          <w:color w:val="000000"/>
          <w:sz w:val="24"/>
          <w:szCs w:val="24"/>
          <w:lang w:val="pt-BR"/>
        </w:rPr>
      </w:pPr>
      <w:r w:rsidRPr="00D40E28">
        <w:rPr>
          <w:rFonts w:ascii="Arial" w:hAnsi="Arial" w:cs="Arial"/>
          <w:color w:val="000000"/>
          <w:sz w:val="24"/>
          <w:szCs w:val="24"/>
          <w:lang w:val="pt-BR"/>
        </w:rPr>
        <w:t xml:space="preserve">A </w:t>
      </w:r>
      <w:r w:rsidRPr="00D40E28">
        <w:rPr>
          <w:rFonts w:ascii="Arial" w:hAnsi="Arial" w:cs="Arial"/>
          <w:sz w:val="24"/>
          <w:szCs w:val="24"/>
          <w:lang w:val="pt-BR"/>
        </w:rPr>
        <w:t>CONTRATADA</w:t>
      </w:r>
      <w:r w:rsidRPr="00D40E28">
        <w:rPr>
          <w:rFonts w:ascii="Arial" w:hAnsi="Arial" w:cs="Arial"/>
          <w:color w:val="000000"/>
          <w:sz w:val="24"/>
          <w:szCs w:val="24"/>
          <w:lang w:val="pt-BR"/>
        </w:rPr>
        <w:t xml:space="preserve"> deverá garantir disponibilidade mensal individual de, no mínimo, 99,7% (noventa e nove vírgula sete por cento) para os circuitos fornecidos à </w:t>
      </w:r>
      <w:r w:rsidR="00290EAC">
        <w:rPr>
          <w:rFonts w:ascii="Arial" w:hAnsi="Arial" w:cs="Arial"/>
          <w:color w:val="000000"/>
          <w:sz w:val="24"/>
          <w:szCs w:val="24"/>
          <w:lang w:val="pt-BR"/>
        </w:rPr>
        <w:t>CAIXA</w:t>
      </w:r>
      <w:r w:rsidRPr="00D40E28">
        <w:rPr>
          <w:rFonts w:ascii="Arial" w:hAnsi="Arial" w:cs="Arial"/>
          <w:color w:val="000000"/>
          <w:sz w:val="24"/>
          <w:szCs w:val="24"/>
          <w:lang w:val="pt-BR"/>
        </w:rPr>
        <w:t>.</w:t>
      </w:r>
    </w:p>
    <w:p w14:paraId="617AC73A" w14:textId="77777777" w:rsidR="00204187" w:rsidRPr="00D40E28" w:rsidRDefault="00204187" w:rsidP="007C0F86">
      <w:pPr>
        <w:pStyle w:val="PargrafodaLista"/>
        <w:keepNext/>
        <w:keepLines/>
        <w:numPr>
          <w:ilvl w:val="2"/>
          <w:numId w:val="15"/>
        </w:numPr>
        <w:spacing w:before="60" w:after="60" w:line="360" w:lineRule="auto"/>
        <w:jc w:val="both"/>
        <w:rPr>
          <w:rFonts w:ascii="Arial" w:hAnsi="Arial" w:cs="Arial"/>
          <w:sz w:val="24"/>
          <w:szCs w:val="24"/>
          <w:lang w:val="pt-PT"/>
        </w:rPr>
      </w:pPr>
      <w:r w:rsidRPr="00D40E28">
        <w:rPr>
          <w:rFonts w:ascii="Arial" w:hAnsi="Arial" w:cs="Arial"/>
          <w:color w:val="000000"/>
          <w:sz w:val="24"/>
          <w:szCs w:val="24"/>
          <w:lang w:val="pt-BR"/>
        </w:rPr>
        <w:t>O cálculo da disponibilidade individual obedecerá a seguinte formula</w:t>
      </w:r>
      <w:r w:rsidRPr="00D40E28">
        <w:rPr>
          <w:rFonts w:ascii="Arial" w:hAnsi="Arial" w:cs="Arial"/>
          <w:sz w:val="24"/>
          <w:szCs w:val="24"/>
          <w:lang w:val="pt-PT"/>
        </w:rPr>
        <w:t>:</w:t>
      </w:r>
    </w:p>
    <w:p w14:paraId="617AC73B" w14:textId="77777777" w:rsidR="009639C6" w:rsidRPr="00924037" w:rsidRDefault="00805034" w:rsidP="005B4468">
      <w:pPr>
        <w:keepNext/>
        <w:keepLines/>
        <w:tabs>
          <w:tab w:val="left" w:pos="1080"/>
          <w:tab w:val="left" w:pos="1134"/>
        </w:tabs>
        <w:ind w:left="1080" w:firstLine="126"/>
        <w:jc w:val="both"/>
        <w:rPr>
          <w:rFonts w:ascii="Arial" w:hAnsi="Arial" w:cs="Arial"/>
          <w:color w:val="000000"/>
          <w:sz w:val="24"/>
          <w:szCs w:val="24"/>
        </w:rPr>
      </w:pPr>
      <w:r w:rsidRPr="00D40E28">
        <w:rPr>
          <w:rFonts w:ascii="Arial" w:hAnsi="Arial" w:cs="Arial"/>
          <w:position w:val="-36"/>
          <w:sz w:val="24"/>
          <w:szCs w:val="24"/>
        </w:rPr>
        <w:object w:dxaOrig="3360" w:dyaOrig="840" w14:anchorId="617AC8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5.25pt;height:34.5pt" o:ole="" filled="t">
            <v:fill color2="black"/>
            <v:imagedata r:id="rId10" o:title=""/>
          </v:shape>
          <o:OLEObject Type="Embed" ProgID="Equation.3" ShapeID="_x0000_i1025" DrawAspect="Content" ObjectID="_1718619124" r:id="rId11"/>
        </w:object>
      </w:r>
    </w:p>
    <w:p w14:paraId="617AC73C" w14:textId="77777777" w:rsidR="005B4468" w:rsidRDefault="005B4468" w:rsidP="00200684">
      <w:pPr>
        <w:pStyle w:val="Ttulo1"/>
        <w:keepLines/>
        <w:tabs>
          <w:tab w:val="left" w:pos="1134"/>
        </w:tabs>
        <w:spacing w:before="0" w:after="0"/>
        <w:ind w:left="2268" w:hanging="1134"/>
        <w:jc w:val="both"/>
        <w:rPr>
          <w:rFonts w:cs="Arial"/>
          <w:b w:val="0"/>
          <w:color w:val="000000"/>
          <w:sz w:val="24"/>
          <w:szCs w:val="24"/>
        </w:rPr>
      </w:pPr>
    </w:p>
    <w:p w14:paraId="617AC73D" w14:textId="77777777" w:rsidR="00204187" w:rsidRPr="00D40E28" w:rsidRDefault="00204187" w:rsidP="00200684">
      <w:pPr>
        <w:pStyle w:val="Ttulo1"/>
        <w:keepLines/>
        <w:tabs>
          <w:tab w:val="left" w:pos="1134"/>
        </w:tabs>
        <w:spacing w:before="0" w:after="0"/>
        <w:ind w:left="2268" w:hanging="1134"/>
        <w:jc w:val="both"/>
        <w:rPr>
          <w:rFonts w:cs="Arial"/>
          <w:b w:val="0"/>
          <w:color w:val="000000"/>
          <w:sz w:val="24"/>
          <w:szCs w:val="24"/>
        </w:rPr>
      </w:pPr>
      <w:r w:rsidRPr="00D40E28">
        <w:rPr>
          <w:rFonts w:cs="Arial"/>
          <w:b w:val="0"/>
          <w:color w:val="000000"/>
          <w:sz w:val="24"/>
          <w:szCs w:val="24"/>
        </w:rPr>
        <w:t>Onde:</w:t>
      </w:r>
    </w:p>
    <w:p w14:paraId="617AC73E" w14:textId="77777777" w:rsidR="003B20DA" w:rsidRDefault="003B20DA" w:rsidP="00200684">
      <w:pPr>
        <w:pStyle w:val="Ttulo1"/>
        <w:keepLines/>
        <w:tabs>
          <w:tab w:val="left" w:pos="1134"/>
        </w:tabs>
        <w:spacing w:before="0" w:after="0"/>
        <w:ind w:left="2268" w:hanging="1134"/>
        <w:jc w:val="both"/>
        <w:rPr>
          <w:rFonts w:cs="Arial"/>
          <w:b w:val="0"/>
          <w:sz w:val="24"/>
          <w:szCs w:val="24"/>
        </w:rPr>
      </w:pPr>
      <w:r>
        <w:rPr>
          <w:rFonts w:cs="Arial"/>
          <w:b w:val="0"/>
          <w:sz w:val="24"/>
          <w:szCs w:val="24"/>
        </w:rPr>
        <w:t>TTMM: Tempo total de minutos por mês;</w:t>
      </w:r>
    </w:p>
    <w:p w14:paraId="617AC73F" w14:textId="77777777" w:rsidR="00204187" w:rsidRPr="00D40E28" w:rsidRDefault="00204187" w:rsidP="00200684">
      <w:pPr>
        <w:pStyle w:val="Ttulo1"/>
        <w:keepLines/>
        <w:tabs>
          <w:tab w:val="left" w:pos="1134"/>
        </w:tabs>
        <w:spacing w:before="0" w:after="0"/>
        <w:ind w:left="2268" w:hanging="1134"/>
        <w:jc w:val="both"/>
        <w:rPr>
          <w:rFonts w:cs="Arial"/>
          <w:b w:val="0"/>
          <w:sz w:val="24"/>
          <w:szCs w:val="24"/>
        </w:rPr>
      </w:pPr>
      <w:r w:rsidRPr="00D40E28">
        <w:rPr>
          <w:rFonts w:cs="Arial"/>
          <w:b w:val="0"/>
          <w:sz w:val="24"/>
          <w:szCs w:val="24"/>
        </w:rPr>
        <w:t xml:space="preserve">TTICM: Tempo Total de Interrupção do Circuito </w:t>
      </w:r>
      <w:r w:rsidR="003B20DA">
        <w:rPr>
          <w:rFonts w:cs="Arial"/>
          <w:b w:val="0"/>
          <w:sz w:val="24"/>
          <w:szCs w:val="24"/>
        </w:rPr>
        <w:t>(</w:t>
      </w:r>
      <w:r w:rsidRPr="00D40E28">
        <w:rPr>
          <w:rFonts w:cs="Arial"/>
          <w:b w:val="0"/>
          <w:sz w:val="24"/>
          <w:szCs w:val="24"/>
        </w:rPr>
        <w:t>em minutos</w:t>
      </w:r>
      <w:r w:rsidR="003B20DA">
        <w:rPr>
          <w:rFonts w:cs="Arial"/>
          <w:b w:val="0"/>
          <w:sz w:val="24"/>
          <w:szCs w:val="24"/>
        </w:rPr>
        <w:t>)</w:t>
      </w:r>
      <w:r w:rsidRPr="00D40E28">
        <w:rPr>
          <w:rFonts w:cs="Arial"/>
          <w:b w:val="0"/>
          <w:sz w:val="24"/>
          <w:szCs w:val="24"/>
        </w:rPr>
        <w:t xml:space="preserve"> no Mês</w:t>
      </w:r>
    </w:p>
    <w:p w14:paraId="617AC740" w14:textId="77777777" w:rsidR="00204187" w:rsidRPr="00D40E28" w:rsidRDefault="00204187" w:rsidP="00200684">
      <w:pPr>
        <w:pStyle w:val="Ttulo1"/>
        <w:keepLines/>
        <w:tabs>
          <w:tab w:val="left" w:pos="1134"/>
          <w:tab w:val="left" w:pos="2160"/>
        </w:tabs>
        <w:spacing w:before="0" w:after="0"/>
        <w:ind w:left="2268" w:hanging="1134"/>
        <w:jc w:val="both"/>
        <w:rPr>
          <w:rFonts w:cs="Arial"/>
          <w:b w:val="0"/>
          <w:color w:val="000000"/>
          <w:sz w:val="24"/>
          <w:szCs w:val="24"/>
          <w:lang w:val="pt-PT"/>
        </w:rPr>
      </w:pPr>
      <w:r w:rsidRPr="00D40E28">
        <w:rPr>
          <w:rFonts w:cs="Arial"/>
          <w:b w:val="0"/>
          <w:color w:val="000000"/>
          <w:sz w:val="24"/>
          <w:szCs w:val="24"/>
        </w:rPr>
        <w:t>DMIA (%): Disponibilidade</w:t>
      </w:r>
      <w:r w:rsidRPr="00D40E28">
        <w:rPr>
          <w:rFonts w:cs="Arial"/>
          <w:b w:val="0"/>
          <w:color w:val="000000"/>
          <w:sz w:val="24"/>
          <w:szCs w:val="24"/>
          <w:lang w:val="pt-PT"/>
        </w:rPr>
        <w:t xml:space="preserve"> Mensal Individual Atingida </w:t>
      </w:r>
    </w:p>
    <w:p w14:paraId="617AC741" w14:textId="77777777" w:rsidR="00204187" w:rsidRPr="00924037" w:rsidRDefault="00204187" w:rsidP="00B17186">
      <w:pPr>
        <w:keepNext/>
        <w:keepLines/>
        <w:tabs>
          <w:tab w:val="left" w:pos="1134"/>
        </w:tabs>
        <w:ind w:left="1134" w:hanging="1134"/>
        <w:rPr>
          <w:rFonts w:ascii="Arial" w:hAnsi="Arial" w:cs="Arial"/>
          <w:sz w:val="24"/>
          <w:szCs w:val="24"/>
          <w:lang w:val="pt-PT"/>
        </w:rPr>
      </w:pPr>
    </w:p>
    <w:p w14:paraId="617AC742" w14:textId="77777777" w:rsidR="00204187" w:rsidRPr="00D40E28" w:rsidRDefault="00204187" w:rsidP="002E006D">
      <w:pPr>
        <w:pStyle w:val="PargrafodaLista"/>
        <w:keepNext/>
        <w:keepLines/>
        <w:numPr>
          <w:ilvl w:val="2"/>
          <w:numId w:val="15"/>
        </w:numPr>
        <w:spacing w:before="60" w:after="60" w:line="360" w:lineRule="auto"/>
        <w:jc w:val="both"/>
        <w:rPr>
          <w:rFonts w:ascii="Arial" w:hAnsi="Arial" w:cs="Arial"/>
          <w:sz w:val="24"/>
          <w:szCs w:val="24"/>
          <w:lang w:val="pt-BR"/>
        </w:rPr>
      </w:pPr>
      <w:r w:rsidRPr="00D40E28">
        <w:rPr>
          <w:rFonts w:ascii="Arial" w:hAnsi="Arial" w:cs="Arial"/>
          <w:sz w:val="24"/>
          <w:szCs w:val="24"/>
          <w:lang w:val="pt-BR"/>
        </w:rPr>
        <w:t>Pelo não cumprimento dos índices de disponibilidade mínima mensal individual dos circuitos contratados a CONTRATADA estará sujeita a desconto calculado sobre o valor mensal do circuito, conforme abaixo:</w:t>
      </w:r>
    </w:p>
    <w:tbl>
      <w:tblPr>
        <w:tblW w:w="0" w:type="auto"/>
        <w:tblInd w:w="2764" w:type="dxa"/>
        <w:tblCellMar>
          <w:left w:w="0" w:type="dxa"/>
          <w:right w:w="0" w:type="dxa"/>
        </w:tblCellMar>
        <w:tblLook w:val="0000" w:firstRow="0" w:lastRow="0" w:firstColumn="0" w:lastColumn="0" w:noHBand="0" w:noVBand="0"/>
      </w:tblPr>
      <w:tblGrid>
        <w:gridCol w:w="992"/>
        <w:gridCol w:w="1354"/>
        <w:gridCol w:w="1800"/>
      </w:tblGrid>
      <w:tr w:rsidR="00204187" w14:paraId="617AC746" w14:textId="77777777" w:rsidTr="00F822F4">
        <w:trPr>
          <w:cantSplit/>
        </w:trPr>
        <w:tc>
          <w:tcPr>
            <w:tcW w:w="2346" w:type="dxa"/>
            <w:gridSpan w:val="2"/>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tcPr>
          <w:p w14:paraId="617AC743" w14:textId="77777777" w:rsidR="00204187" w:rsidRDefault="00204187">
            <w:pPr>
              <w:pStyle w:val="Corpodetexto"/>
              <w:keepNext/>
              <w:ind w:left="1134" w:hanging="1134"/>
              <w:jc w:val="center"/>
              <w:rPr>
                <w:sz w:val="18"/>
                <w:szCs w:val="18"/>
              </w:rPr>
            </w:pPr>
            <w:r>
              <w:rPr>
                <w:sz w:val="18"/>
                <w:szCs w:val="18"/>
              </w:rPr>
              <w:lastRenderedPageBreak/>
              <w:t>Disponibilidade</w:t>
            </w:r>
          </w:p>
        </w:tc>
        <w:tc>
          <w:tcPr>
            <w:tcW w:w="1800" w:type="dxa"/>
            <w:vMerge w:val="restart"/>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617AC744" w14:textId="77777777" w:rsidR="00204187" w:rsidRDefault="00204187">
            <w:pPr>
              <w:pStyle w:val="Corpodetexto"/>
              <w:keepNext/>
              <w:ind w:left="1134" w:hanging="1134"/>
              <w:jc w:val="center"/>
              <w:rPr>
                <w:sz w:val="18"/>
                <w:szCs w:val="18"/>
              </w:rPr>
            </w:pPr>
            <w:r>
              <w:rPr>
                <w:sz w:val="18"/>
                <w:szCs w:val="18"/>
              </w:rPr>
              <w:t>Desconto</w:t>
            </w:r>
          </w:p>
          <w:p w14:paraId="617AC745" w14:textId="77777777" w:rsidR="00204187" w:rsidRDefault="00204187">
            <w:pPr>
              <w:pStyle w:val="Corpodetexto"/>
              <w:keepNext/>
              <w:ind w:left="1134" w:hanging="1134"/>
              <w:jc w:val="center"/>
              <w:rPr>
                <w:sz w:val="18"/>
                <w:szCs w:val="18"/>
              </w:rPr>
            </w:pPr>
            <w:r>
              <w:rPr>
                <w:sz w:val="18"/>
                <w:szCs w:val="18"/>
              </w:rPr>
              <w:t>De</w:t>
            </w:r>
          </w:p>
        </w:tc>
      </w:tr>
      <w:tr w:rsidR="00204187" w14:paraId="617AC74A" w14:textId="77777777" w:rsidTr="00F822F4">
        <w:trPr>
          <w:cantSplit/>
        </w:trPr>
        <w:tc>
          <w:tcPr>
            <w:tcW w:w="992"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14:paraId="617AC747" w14:textId="77777777" w:rsidR="00204187" w:rsidRDefault="00204187">
            <w:pPr>
              <w:pStyle w:val="Corpodetexto"/>
              <w:keepNext/>
              <w:ind w:left="1134" w:hanging="1134"/>
              <w:jc w:val="center"/>
              <w:rPr>
                <w:sz w:val="18"/>
                <w:szCs w:val="18"/>
              </w:rPr>
            </w:pPr>
            <w:r>
              <w:rPr>
                <w:sz w:val="18"/>
                <w:szCs w:val="18"/>
              </w:rPr>
              <w:t>De</w:t>
            </w:r>
          </w:p>
        </w:tc>
        <w:tc>
          <w:tcPr>
            <w:tcW w:w="1354" w:type="dxa"/>
            <w:tcBorders>
              <w:top w:val="nil"/>
              <w:left w:val="nil"/>
              <w:bottom w:val="single" w:sz="8" w:space="0" w:color="auto"/>
              <w:right w:val="single" w:sz="8" w:space="0" w:color="auto"/>
            </w:tcBorders>
            <w:tcMar>
              <w:top w:w="0" w:type="dxa"/>
              <w:left w:w="70" w:type="dxa"/>
              <w:bottom w:w="0" w:type="dxa"/>
              <w:right w:w="70" w:type="dxa"/>
            </w:tcMar>
            <w:vAlign w:val="center"/>
          </w:tcPr>
          <w:p w14:paraId="617AC748" w14:textId="77777777" w:rsidR="00204187" w:rsidRDefault="00204187">
            <w:pPr>
              <w:pStyle w:val="Corpodetexto"/>
              <w:keepNext/>
              <w:ind w:left="1134" w:hanging="1134"/>
              <w:jc w:val="center"/>
              <w:rPr>
                <w:sz w:val="18"/>
                <w:szCs w:val="18"/>
              </w:rPr>
            </w:pPr>
            <w:r>
              <w:rPr>
                <w:sz w:val="18"/>
                <w:szCs w:val="18"/>
              </w:rPr>
              <w:t>Até</w:t>
            </w:r>
          </w:p>
        </w:tc>
        <w:tc>
          <w:tcPr>
            <w:tcW w:w="0" w:type="auto"/>
            <w:vMerge/>
            <w:tcBorders>
              <w:top w:val="single" w:sz="8" w:space="0" w:color="auto"/>
              <w:left w:val="nil"/>
              <w:bottom w:val="single" w:sz="8" w:space="0" w:color="auto"/>
              <w:right w:val="single" w:sz="8" w:space="0" w:color="auto"/>
            </w:tcBorders>
            <w:vAlign w:val="center"/>
          </w:tcPr>
          <w:p w14:paraId="617AC749" w14:textId="77777777" w:rsidR="00204187" w:rsidRDefault="00204187">
            <w:pPr>
              <w:rPr>
                <w:rFonts w:ascii="Arial" w:hAnsi="Arial" w:cs="Arial"/>
                <w:b/>
                <w:bCs/>
                <w:sz w:val="18"/>
                <w:szCs w:val="18"/>
              </w:rPr>
            </w:pPr>
          </w:p>
        </w:tc>
      </w:tr>
      <w:tr w:rsidR="00204187" w14:paraId="617AC74E" w14:textId="77777777" w:rsidTr="00F822F4">
        <w:tc>
          <w:tcPr>
            <w:tcW w:w="992"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14:paraId="617AC74B" w14:textId="77777777" w:rsidR="00204187" w:rsidRDefault="00204187">
            <w:pPr>
              <w:pStyle w:val="Corpodetexto"/>
              <w:keepNext/>
              <w:ind w:left="1134" w:hanging="1134"/>
              <w:jc w:val="center"/>
              <w:rPr>
                <w:sz w:val="18"/>
                <w:szCs w:val="18"/>
              </w:rPr>
            </w:pPr>
            <w:r>
              <w:rPr>
                <w:sz w:val="18"/>
                <w:szCs w:val="18"/>
              </w:rPr>
              <w:t>99,65</w:t>
            </w:r>
          </w:p>
        </w:tc>
        <w:tc>
          <w:tcPr>
            <w:tcW w:w="1354" w:type="dxa"/>
            <w:tcBorders>
              <w:top w:val="nil"/>
              <w:left w:val="nil"/>
              <w:bottom w:val="single" w:sz="8" w:space="0" w:color="auto"/>
              <w:right w:val="single" w:sz="8" w:space="0" w:color="auto"/>
            </w:tcBorders>
            <w:tcMar>
              <w:top w:w="0" w:type="dxa"/>
              <w:left w:w="70" w:type="dxa"/>
              <w:bottom w:w="0" w:type="dxa"/>
              <w:right w:w="70" w:type="dxa"/>
            </w:tcMar>
            <w:vAlign w:val="center"/>
          </w:tcPr>
          <w:p w14:paraId="617AC74C" w14:textId="77777777" w:rsidR="00204187" w:rsidRDefault="00204187">
            <w:pPr>
              <w:pStyle w:val="Corpodetexto"/>
              <w:keepNext/>
              <w:ind w:left="1134" w:hanging="1134"/>
              <w:jc w:val="center"/>
              <w:rPr>
                <w:sz w:val="18"/>
                <w:szCs w:val="18"/>
              </w:rPr>
            </w:pPr>
            <w:r>
              <w:rPr>
                <w:sz w:val="18"/>
                <w:szCs w:val="18"/>
              </w:rPr>
              <w:t>99,69</w:t>
            </w:r>
          </w:p>
        </w:tc>
        <w:tc>
          <w:tcPr>
            <w:tcW w:w="1800" w:type="dxa"/>
            <w:tcBorders>
              <w:top w:val="nil"/>
              <w:left w:val="nil"/>
              <w:bottom w:val="single" w:sz="8" w:space="0" w:color="auto"/>
              <w:right w:val="single" w:sz="8" w:space="0" w:color="auto"/>
            </w:tcBorders>
            <w:tcMar>
              <w:top w:w="0" w:type="dxa"/>
              <w:left w:w="70" w:type="dxa"/>
              <w:bottom w:w="0" w:type="dxa"/>
              <w:right w:w="70" w:type="dxa"/>
            </w:tcMar>
            <w:vAlign w:val="center"/>
          </w:tcPr>
          <w:p w14:paraId="617AC74D" w14:textId="77777777" w:rsidR="00204187" w:rsidRDefault="00204187">
            <w:pPr>
              <w:pStyle w:val="Corpodetexto"/>
              <w:keepNext/>
              <w:ind w:left="1134" w:hanging="1134"/>
              <w:jc w:val="center"/>
              <w:rPr>
                <w:sz w:val="18"/>
                <w:szCs w:val="18"/>
              </w:rPr>
            </w:pPr>
            <w:r>
              <w:rPr>
                <w:sz w:val="18"/>
                <w:szCs w:val="18"/>
              </w:rPr>
              <w:t>2 %</w:t>
            </w:r>
          </w:p>
        </w:tc>
      </w:tr>
      <w:tr w:rsidR="00204187" w14:paraId="617AC752" w14:textId="77777777" w:rsidTr="00F822F4">
        <w:tc>
          <w:tcPr>
            <w:tcW w:w="992"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14:paraId="617AC74F" w14:textId="77777777" w:rsidR="00204187" w:rsidRDefault="00204187">
            <w:pPr>
              <w:pStyle w:val="Corpodetexto"/>
              <w:keepNext/>
              <w:ind w:left="1134" w:hanging="1134"/>
              <w:jc w:val="center"/>
              <w:rPr>
                <w:sz w:val="18"/>
                <w:szCs w:val="18"/>
              </w:rPr>
            </w:pPr>
            <w:r>
              <w:rPr>
                <w:sz w:val="18"/>
                <w:szCs w:val="18"/>
              </w:rPr>
              <w:t>99,60</w:t>
            </w:r>
          </w:p>
        </w:tc>
        <w:tc>
          <w:tcPr>
            <w:tcW w:w="1354" w:type="dxa"/>
            <w:tcBorders>
              <w:top w:val="nil"/>
              <w:left w:val="nil"/>
              <w:bottom w:val="single" w:sz="8" w:space="0" w:color="auto"/>
              <w:right w:val="single" w:sz="8" w:space="0" w:color="auto"/>
            </w:tcBorders>
            <w:tcMar>
              <w:top w:w="0" w:type="dxa"/>
              <w:left w:w="70" w:type="dxa"/>
              <w:bottom w:w="0" w:type="dxa"/>
              <w:right w:w="70" w:type="dxa"/>
            </w:tcMar>
            <w:vAlign w:val="center"/>
          </w:tcPr>
          <w:p w14:paraId="617AC750" w14:textId="77777777" w:rsidR="00204187" w:rsidRDefault="00204187">
            <w:pPr>
              <w:pStyle w:val="Corpodetexto"/>
              <w:keepNext/>
              <w:ind w:left="1134" w:hanging="1134"/>
              <w:jc w:val="center"/>
              <w:rPr>
                <w:sz w:val="18"/>
                <w:szCs w:val="18"/>
              </w:rPr>
            </w:pPr>
            <w:r>
              <w:rPr>
                <w:sz w:val="18"/>
                <w:szCs w:val="18"/>
              </w:rPr>
              <w:t>99,64</w:t>
            </w:r>
          </w:p>
        </w:tc>
        <w:tc>
          <w:tcPr>
            <w:tcW w:w="1800" w:type="dxa"/>
            <w:tcBorders>
              <w:top w:val="nil"/>
              <w:left w:val="nil"/>
              <w:bottom w:val="single" w:sz="8" w:space="0" w:color="auto"/>
              <w:right w:val="single" w:sz="8" w:space="0" w:color="auto"/>
            </w:tcBorders>
            <w:tcMar>
              <w:top w:w="0" w:type="dxa"/>
              <w:left w:w="70" w:type="dxa"/>
              <w:bottom w:w="0" w:type="dxa"/>
              <w:right w:w="70" w:type="dxa"/>
            </w:tcMar>
            <w:vAlign w:val="center"/>
          </w:tcPr>
          <w:p w14:paraId="617AC751" w14:textId="77777777" w:rsidR="00204187" w:rsidRDefault="00204187">
            <w:pPr>
              <w:pStyle w:val="Corpodetexto"/>
              <w:keepNext/>
              <w:ind w:left="1134" w:hanging="1134"/>
              <w:jc w:val="center"/>
              <w:rPr>
                <w:sz w:val="18"/>
                <w:szCs w:val="18"/>
              </w:rPr>
            </w:pPr>
            <w:r>
              <w:rPr>
                <w:sz w:val="18"/>
                <w:szCs w:val="18"/>
              </w:rPr>
              <w:t>4 %</w:t>
            </w:r>
          </w:p>
        </w:tc>
      </w:tr>
      <w:tr w:rsidR="00204187" w14:paraId="617AC756" w14:textId="77777777" w:rsidTr="00F822F4">
        <w:tc>
          <w:tcPr>
            <w:tcW w:w="992"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14:paraId="617AC753" w14:textId="77777777" w:rsidR="00204187" w:rsidRDefault="00204187">
            <w:pPr>
              <w:pStyle w:val="Corpodetexto"/>
              <w:keepNext/>
              <w:ind w:left="1134" w:hanging="1134"/>
              <w:jc w:val="center"/>
              <w:rPr>
                <w:sz w:val="18"/>
                <w:szCs w:val="18"/>
              </w:rPr>
            </w:pPr>
            <w:r>
              <w:rPr>
                <w:sz w:val="18"/>
                <w:szCs w:val="18"/>
              </w:rPr>
              <w:t>99,55</w:t>
            </w:r>
          </w:p>
        </w:tc>
        <w:tc>
          <w:tcPr>
            <w:tcW w:w="1354" w:type="dxa"/>
            <w:tcBorders>
              <w:top w:val="nil"/>
              <w:left w:val="nil"/>
              <w:bottom w:val="single" w:sz="8" w:space="0" w:color="auto"/>
              <w:right w:val="single" w:sz="8" w:space="0" w:color="auto"/>
            </w:tcBorders>
            <w:tcMar>
              <w:top w:w="0" w:type="dxa"/>
              <w:left w:w="70" w:type="dxa"/>
              <w:bottom w:w="0" w:type="dxa"/>
              <w:right w:w="70" w:type="dxa"/>
            </w:tcMar>
            <w:vAlign w:val="center"/>
          </w:tcPr>
          <w:p w14:paraId="617AC754" w14:textId="77777777" w:rsidR="00204187" w:rsidRDefault="00204187">
            <w:pPr>
              <w:pStyle w:val="Corpodetexto"/>
              <w:keepNext/>
              <w:ind w:left="1134" w:hanging="1134"/>
              <w:jc w:val="center"/>
              <w:rPr>
                <w:sz w:val="18"/>
                <w:szCs w:val="18"/>
              </w:rPr>
            </w:pPr>
            <w:r>
              <w:rPr>
                <w:sz w:val="18"/>
                <w:szCs w:val="18"/>
              </w:rPr>
              <w:t>99,59</w:t>
            </w:r>
          </w:p>
        </w:tc>
        <w:tc>
          <w:tcPr>
            <w:tcW w:w="1800" w:type="dxa"/>
            <w:tcBorders>
              <w:top w:val="nil"/>
              <w:left w:val="nil"/>
              <w:bottom w:val="single" w:sz="8" w:space="0" w:color="auto"/>
              <w:right w:val="single" w:sz="8" w:space="0" w:color="auto"/>
            </w:tcBorders>
            <w:tcMar>
              <w:top w:w="0" w:type="dxa"/>
              <w:left w:w="70" w:type="dxa"/>
              <w:bottom w:w="0" w:type="dxa"/>
              <w:right w:w="70" w:type="dxa"/>
            </w:tcMar>
            <w:vAlign w:val="center"/>
          </w:tcPr>
          <w:p w14:paraId="617AC755" w14:textId="77777777" w:rsidR="00204187" w:rsidRDefault="00204187">
            <w:pPr>
              <w:pStyle w:val="Corpodetexto"/>
              <w:keepNext/>
              <w:ind w:left="1134" w:hanging="1134"/>
              <w:jc w:val="center"/>
              <w:rPr>
                <w:sz w:val="18"/>
                <w:szCs w:val="18"/>
              </w:rPr>
            </w:pPr>
            <w:r>
              <w:rPr>
                <w:sz w:val="18"/>
                <w:szCs w:val="18"/>
              </w:rPr>
              <w:t>6 %</w:t>
            </w:r>
          </w:p>
        </w:tc>
      </w:tr>
      <w:tr w:rsidR="00204187" w14:paraId="617AC75A" w14:textId="77777777" w:rsidTr="00F822F4">
        <w:tc>
          <w:tcPr>
            <w:tcW w:w="992"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14:paraId="617AC757" w14:textId="77777777" w:rsidR="00204187" w:rsidRDefault="00204187">
            <w:pPr>
              <w:pStyle w:val="Corpodetexto"/>
              <w:keepNext/>
              <w:ind w:left="1134" w:hanging="1134"/>
              <w:jc w:val="center"/>
              <w:rPr>
                <w:sz w:val="18"/>
                <w:szCs w:val="18"/>
              </w:rPr>
            </w:pPr>
            <w:r>
              <w:rPr>
                <w:sz w:val="18"/>
                <w:szCs w:val="18"/>
              </w:rPr>
              <w:t>99,50</w:t>
            </w:r>
          </w:p>
        </w:tc>
        <w:tc>
          <w:tcPr>
            <w:tcW w:w="1354" w:type="dxa"/>
            <w:tcBorders>
              <w:top w:val="nil"/>
              <w:left w:val="nil"/>
              <w:bottom w:val="single" w:sz="8" w:space="0" w:color="auto"/>
              <w:right w:val="single" w:sz="8" w:space="0" w:color="auto"/>
            </w:tcBorders>
            <w:tcMar>
              <w:top w:w="0" w:type="dxa"/>
              <w:left w:w="70" w:type="dxa"/>
              <w:bottom w:w="0" w:type="dxa"/>
              <w:right w:w="70" w:type="dxa"/>
            </w:tcMar>
            <w:vAlign w:val="center"/>
          </w:tcPr>
          <w:p w14:paraId="617AC758" w14:textId="77777777" w:rsidR="00204187" w:rsidRDefault="00204187">
            <w:pPr>
              <w:pStyle w:val="Corpodetexto"/>
              <w:keepNext/>
              <w:ind w:left="1134" w:hanging="1134"/>
              <w:jc w:val="center"/>
              <w:rPr>
                <w:sz w:val="18"/>
                <w:szCs w:val="18"/>
              </w:rPr>
            </w:pPr>
            <w:r>
              <w:rPr>
                <w:sz w:val="18"/>
                <w:szCs w:val="18"/>
              </w:rPr>
              <w:t>99,54</w:t>
            </w:r>
          </w:p>
        </w:tc>
        <w:tc>
          <w:tcPr>
            <w:tcW w:w="1800" w:type="dxa"/>
            <w:tcBorders>
              <w:top w:val="nil"/>
              <w:left w:val="nil"/>
              <w:bottom w:val="single" w:sz="8" w:space="0" w:color="auto"/>
              <w:right w:val="single" w:sz="8" w:space="0" w:color="auto"/>
            </w:tcBorders>
            <w:tcMar>
              <w:top w:w="0" w:type="dxa"/>
              <w:left w:w="70" w:type="dxa"/>
              <w:bottom w:w="0" w:type="dxa"/>
              <w:right w:w="70" w:type="dxa"/>
            </w:tcMar>
            <w:vAlign w:val="center"/>
          </w:tcPr>
          <w:p w14:paraId="617AC759" w14:textId="77777777" w:rsidR="00204187" w:rsidRDefault="00204187">
            <w:pPr>
              <w:pStyle w:val="Corpodetexto"/>
              <w:keepNext/>
              <w:ind w:left="1134" w:hanging="1134"/>
              <w:jc w:val="center"/>
              <w:rPr>
                <w:sz w:val="18"/>
                <w:szCs w:val="18"/>
              </w:rPr>
            </w:pPr>
            <w:r>
              <w:rPr>
                <w:sz w:val="18"/>
                <w:szCs w:val="18"/>
              </w:rPr>
              <w:t>8 %</w:t>
            </w:r>
          </w:p>
        </w:tc>
      </w:tr>
      <w:tr w:rsidR="00204187" w14:paraId="617AC75E" w14:textId="77777777" w:rsidTr="00F822F4">
        <w:tc>
          <w:tcPr>
            <w:tcW w:w="992"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14:paraId="617AC75B" w14:textId="77777777" w:rsidR="00204187" w:rsidRDefault="00204187">
            <w:pPr>
              <w:pStyle w:val="Corpodetexto"/>
              <w:keepNext/>
              <w:ind w:left="1134" w:hanging="1134"/>
              <w:jc w:val="center"/>
              <w:rPr>
                <w:sz w:val="18"/>
                <w:szCs w:val="18"/>
              </w:rPr>
            </w:pPr>
            <w:r>
              <w:rPr>
                <w:sz w:val="18"/>
                <w:szCs w:val="18"/>
              </w:rPr>
              <w:t>99,45</w:t>
            </w:r>
          </w:p>
        </w:tc>
        <w:tc>
          <w:tcPr>
            <w:tcW w:w="1354" w:type="dxa"/>
            <w:tcBorders>
              <w:top w:val="nil"/>
              <w:left w:val="nil"/>
              <w:bottom w:val="single" w:sz="8" w:space="0" w:color="auto"/>
              <w:right w:val="single" w:sz="8" w:space="0" w:color="auto"/>
            </w:tcBorders>
            <w:tcMar>
              <w:top w:w="0" w:type="dxa"/>
              <w:left w:w="70" w:type="dxa"/>
              <w:bottom w:w="0" w:type="dxa"/>
              <w:right w:w="70" w:type="dxa"/>
            </w:tcMar>
            <w:vAlign w:val="center"/>
          </w:tcPr>
          <w:p w14:paraId="617AC75C" w14:textId="77777777" w:rsidR="00204187" w:rsidRDefault="00204187">
            <w:pPr>
              <w:pStyle w:val="Corpodetexto"/>
              <w:keepNext/>
              <w:ind w:left="1134" w:hanging="1134"/>
              <w:jc w:val="center"/>
              <w:rPr>
                <w:sz w:val="18"/>
                <w:szCs w:val="18"/>
              </w:rPr>
            </w:pPr>
            <w:r>
              <w:rPr>
                <w:sz w:val="18"/>
                <w:szCs w:val="18"/>
              </w:rPr>
              <w:t>99,49</w:t>
            </w:r>
          </w:p>
        </w:tc>
        <w:tc>
          <w:tcPr>
            <w:tcW w:w="1800" w:type="dxa"/>
            <w:tcBorders>
              <w:top w:val="nil"/>
              <w:left w:val="nil"/>
              <w:bottom w:val="single" w:sz="8" w:space="0" w:color="auto"/>
              <w:right w:val="single" w:sz="8" w:space="0" w:color="auto"/>
            </w:tcBorders>
            <w:tcMar>
              <w:top w:w="0" w:type="dxa"/>
              <w:left w:w="70" w:type="dxa"/>
              <w:bottom w:w="0" w:type="dxa"/>
              <w:right w:w="70" w:type="dxa"/>
            </w:tcMar>
            <w:vAlign w:val="center"/>
          </w:tcPr>
          <w:p w14:paraId="617AC75D" w14:textId="77777777" w:rsidR="00204187" w:rsidRDefault="00204187">
            <w:pPr>
              <w:pStyle w:val="Corpodetexto"/>
              <w:keepNext/>
              <w:ind w:left="1134" w:hanging="1134"/>
              <w:jc w:val="center"/>
              <w:rPr>
                <w:sz w:val="18"/>
                <w:szCs w:val="18"/>
              </w:rPr>
            </w:pPr>
            <w:r>
              <w:rPr>
                <w:sz w:val="18"/>
                <w:szCs w:val="18"/>
              </w:rPr>
              <w:t>12 %</w:t>
            </w:r>
          </w:p>
        </w:tc>
      </w:tr>
      <w:tr w:rsidR="00204187" w14:paraId="617AC762" w14:textId="77777777" w:rsidTr="00F822F4">
        <w:tc>
          <w:tcPr>
            <w:tcW w:w="992"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14:paraId="617AC75F" w14:textId="77777777" w:rsidR="00204187" w:rsidRDefault="00204187">
            <w:pPr>
              <w:pStyle w:val="Corpodetexto"/>
              <w:keepNext/>
              <w:ind w:left="1134" w:hanging="1134"/>
              <w:jc w:val="center"/>
              <w:rPr>
                <w:sz w:val="18"/>
                <w:szCs w:val="18"/>
              </w:rPr>
            </w:pPr>
            <w:r>
              <w:rPr>
                <w:sz w:val="18"/>
                <w:szCs w:val="18"/>
              </w:rPr>
              <w:t>99,40</w:t>
            </w:r>
          </w:p>
        </w:tc>
        <w:tc>
          <w:tcPr>
            <w:tcW w:w="1354" w:type="dxa"/>
            <w:tcBorders>
              <w:top w:val="nil"/>
              <w:left w:val="nil"/>
              <w:bottom w:val="single" w:sz="8" w:space="0" w:color="auto"/>
              <w:right w:val="single" w:sz="8" w:space="0" w:color="auto"/>
            </w:tcBorders>
            <w:tcMar>
              <w:top w:w="0" w:type="dxa"/>
              <w:left w:w="70" w:type="dxa"/>
              <w:bottom w:w="0" w:type="dxa"/>
              <w:right w:w="70" w:type="dxa"/>
            </w:tcMar>
            <w:vAlign w:val="center"/>
          </w:tcPr>
          <w:p w14:paraId="617AC760" w14:textId="77777777" w:rsidR="00204187" w:rsidRDefault="00204187">
            <w:pPr>
              <w:pStyle w:val="Corpodetexto"/>
              <w:keepNext/>
              <w:ind w:left="1134" w:hanging="1134"/>
              <w:jc w:val="center"/>
              <w:rPr>
                <w:sz w:val="18"/>
                <w:szCs w:val="18"/>
              </w:rPr>
            </w:pPr>
            <w:r>
              <w:rPr>
                <w:sz w:val="18"/>
                <w:szCs w:val="18"/>
              </w:rPr>
              <w:t>99,44</w:t>
            </w:r>
          </w:p>
        </w:tc>
        <w:tc>
          <w:tcPr>
            <w:tcW w:w="1800" w:type="dxa"/>
            <w:tcBorders>
              <w:top w:val="nil"/>
              <w:left w:val="nil"/>
              <w:bottom w:val="single" w:sz="8" w:space="0" w:color="auto"/>
              <w:right w:val="single" w:sz="8" w:space="0" w:color="auto"/>
            </w:tcBorders>
            <w:tcMar>
              <w:top w:w="0" w:type="dxa"/>
              <w:left w:w="70" w:type="dxa"/>
              <w:bottom w:w="0" w:type="dxa"/>
              <w:right w:w="70" w:type="dxa"/>
            </w:tcMar>
            <w:vAlign w:val="center"/>
          </w:tcPr>
          <w:p w14:paraId="617AC761" w14:textId="77777777" w:rsidR="00204187" w:rsidRDefault="00204187">
            <w:pPr>
              <w:pStyle w:val="Corpodetexto"/>
              <w:keepNext/>
              <w:ind w:left="1134" w:hanging="1134"/>
              <w:jc w:val="center"/>
              <w:rPr>
                <w:sz w:val="18"/>
                <w:szCs w:val="18"/>
              </w:rPr>
            </w:pPr>
            <w:r>
              <w:rPr>
                <w:sz w:val="18"/>
                <w:szCs w:val="18"/>
              </w:rPr>
              <w:t>16 %</w:t>
            </w:r>
          </w:p>
        </w:tc>
      </w:tr>
      <w:tr w:rsidR="00204187" w14:paraId="617AC765" w14:textId="77777777" w:rsidTr="00532883">
        <w:trPr>
          <w:trHeight w:val="290"/>
        </w:trPr>
        <w:tc>
          <w:tcPr>
            <w:tcW w:w="2346" w:type="dxa"/>
            <w:gridSpan w:val="2"/>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14:paraId="617AC763" w14:textId="77777777" w:rsidR="00204187" w:rsidRDefault="00204187">
            <w:pPr>
              <w:pStyle w:val="Corpodetexto"/>
              <w:keepNext/>
              <w:jc w:val="center"/>
              <w:rPr>
                <w:sz w:val="18"/>
                <w:szCs w:val="18"/>
              </w:rPr>
            </w:pPr>
            <w:r>
              <w:rPr>
                <w:sz w:val="18"/>
                <w:szCs w:val="18"/>
              </w:rPr>
              <w:t>Abaixo de 99,40%</w:t>
            </w:r>
          </w:p>
        </w:tc>
        <w:tc>
          <w:tcPr>
            <w:tcW w:w="1800" w:type="dxa"/>
            <w:tcBorders>
              <w:top w:val="nil"/>
              <w:left w:val="nil"/>
              <w:bottom w:val="single" w:sz="8" w:space="0" w:color="auto"/>
              <w:right w:val="single" w:sz="8" w:space="0" w:color="auto"/>
            </w:tcBorders>
            <w:tcMar>
              <w:top w:w="0" w:type="dxa"/>
              <w:left w:w="70" w:type="dxa"/>
              <w:bottom w:w="0" w:type="dxa"/>
              <w:right w:w="70" w:type="dxa"/>
            </w:tcMar>
            <w:vAlign w:val="center"/>
          </w:tcPr>
          <w:p w14:paraId="617AC764" w14:textId="77777777" w:rsidR="00204187" w:rsidRDefault="00204187">
            <w:pPr>
              <w:pStyle w:val="Corpodetexto"/>
              <w:keepNext/>
              <w:ind w:left="1134" w:hanging="1134"/>
              <w:jc w:val="center"/>
              <w:rPr>
                <w:sz w:val="18"/>
                <w:szCs w:val="18"/>
              </w:rPr>
            </w:pPr>
            <w:r>
              <w:rPr>
                <w:sz w:val="18"/>
                <w:szCs w:val="18"/>
              </w:rPr>
              <w:t>20 %</w:t>
            </w:r>
          </w:p>
        </w:tc>
      </w:tr>
    </w:tbl>
    <w:p w14:paraId="617AC766" w14:textId="77777777" w:rsidR="00204187" w:rsidRPr="00924037" w:rsidRDefault="00204187" w:rsidP="00B17186">
      <w:pPr>
        <w:keepNext/>
        <w:keepLines/>
        <w:tabs>
          <w:tab w:val="left" w:pos="1134"/>
        </w:tabs>
        <w:ind w:left="1134" w:hanging="1134"/>
        <w:rPr>
          <w:rFonts w:ascii="Arial" w:hAnsi="Arial" w:cs="Arial"/>
          <w:sz w:val="24"/>
          <w:szCs w:val="24"/>
          <w:lang w:val="pt-PT"/>
        </w:rPr>
      </w:pPr>
    </w:p>
    <w:p w14:paraId="617AC767" w14:textId="77777777" w:rsidR="00204187" w:rsidRPr="00D40E28" w:rsidRDefault="00204187" w:rsidP="002E006D">
      <w:pPr>
        <w:pStyle w:val="PargrafodaLista"/>
        <w:keepNext/>
        <w:keepLines/>
        <w:numPr>
          <w:ilvl w:val="2"/>
          <w:numId w:val="15"/>
        </w:numPr>
        <w:spacing w:before="60" w:after="60" w:line="360" w:lineRule="auto"/>
        <w:jc w:val="both"/>
        <w:rPr>
          <w:rFonts w:ascii="Arial" w:hAnsi="Arial" w:cs="Arial"/>
          <w:color w:val="000000"/>
          <w:sz w:val="24"/>
          <w:szCs w:val="24"/>
          <w:lang w:val="pt-BR"/>
        </w:rPr>
      </w:pPr>
      <w:r w:rsidRPr="00D40E28">
        <w:rPr>
          <w:rFonts w:ascii="Arial" w:hAnsi="Arial" w:cs="Arial"/>
          <w:color w:val="000000"/>
          <w:sz w:val="24"/>
          <w:szCs w:val="24"/>
          <w:lang w:val="pt-BR"/>
        </w:rPr>
        <w:t xml:space="preserve">Para o Ponto de Concentração dos Circuitos a </w:t>
      </w:r>
      <w:r w:rsidRPr="00D40E28">
        <w:rPr>
          <w:rFonts w:ascii="Arial" w:hAnsi="Arial" w:cs="Arial"/>
          <w:sz w:val="24"/>
          <w:szCs w:val="24"/>
          <w:lang w:val="pt-BR"/>
        </w:rPr>
        <w:t>CONTRATADA</w:t>
      </w:r>
      <w:r w:rsidRPr="00D40E28">
        <w:rPr>
          <w:rFonts w:ascii="Arial" w:hAnsi="Arial" w:cs="Arial"/>
          <w:color w:val="000000"/>
          <w:sz w:val="24"/>
          <w:szCs w:val="24"/>
          <w:lang w:val="pt-BR"/>
        </w:rPr>
        <w:t xml:space="preserve"> deverá garantir uma disponibilidade mensal conjunta da dupla abordagem de, no mínimo, 99,95% (noventa e nove vírgula noventa e cinco por cento</w:t>
      </w:r>
      <w:r>
        <w:rPr>
          <w:rFonts w:ascii="Arial" w:hAnsi="Arial" w:cs="Arial"/>
          <w:color w:val="000000"/>
          <w:sz w:val="24"/>
          <w:szCs w:val="24"/>
          <w:lang w:val="pt-BR"/>
        </w:rPr>
        <w:t>).</w:t>
      </w:r>
    </w:p>
    <w:p w14:paraId="617AC768" w14:textId="77777777" w:rsidR="00204187" w:rsidRPr="00D40E28" w:rsidRDefault="00204187" w:rsidP="002E006D">
      <w:pPr>
        <w:pStyle w:val="PargrafodaLista"/>
        <w:keepNext/>
        <w:keepLines/>
        <w:numPr>
          <w:ilvl w:val="2"/>
          <w:numId w:val="15"/>
        </w:numPr>
        <w:spacing w:before="60" w:after="60" w:line="360" w:lineRule="auto"/>
        <w:jc w:val="both"/>
        <w:rPr>
          <w:rFonts w:ascii="Arial" w:hAnsi="Arial" w:cs="Arial"/>
          <w:sz w:val="24"/>
          <w:szCs w:val="24"/>
          <w:lang w:val="pt-PT"/>
        </w:rPr>
      </w:pPr>
      <w:r w:rsidRPr="00D40E28">
        <w:rPr>
          <w:rFonts w:ascii="Arial" w:hAnsi="Arial" w:cs="Arial"/>
          <w:color w:val="000000"/>
          <w:sz w:val="24"/>
          <w:szCs w:val="24"/>
          <w:lang w:val="pt-BR"/>
        </w:rPr>
        <w:t>O cálculo da disponibilidade conjunta obedecerá a seguinte fórmula</w:t>
      </w:r>
      <w:r w:rsidRPr="00D40E28">
        <w:rPr>
          <w:rFonts w:ascii="Arial" w:hAnsi="Arial" w:cs="Arial"/>
          <w:sz w:val="24"/>
          <w:szCs w:val="24"/>
          <w:lang w:val="pt-PT"/>
        </w:rPr>
        <w:t>:</w:t>
      </w:r>
    </w:p>
    <w:p w14:paraId="617AC769" w14:textId="77777777" w:rsidR="00AD4055" w:rsidRPr="00924037" w:rsidRDefault="005B4468" w:rsidP="005B4468">
      <w:pPr>
        <w:pStyle w:val="PargrafodaLista"/>
        <w:keepNext/>
        <w:keepLines/>
        <w:tabs>
          <w:tab w:val="left" w:pos="1080"/>
          <w:tab w:val="left" w:pos="1134"/>
        </w:tabs>
        <w:ind w:left="2214" w:hanging="1134"/>
        <w:rPr>
          <w:rFonts w:ascii="Arial" w:hAnsi="Arial" w:cs="Arial"/>
          <w:color w:val="000000"/>
          <w:sz w:val="24"/>
          <w:szCs w:val="24"/>
          <w:lang w:val="pt-BR"/>
        </w:rPr>
      </w:pPr>
      <w:r w:rsidRPr="00D40E28">
        <w:rPr>
          <w:rFonts w:ascii="Arial" w:hAnsi="Arial" w:cs="Arial"/>
          <w:position w:val="-36"/>
          <w:sz w:val="24"/>
          <w:szCs w:val="24"/>
        </w:rPr>
        <w:object w:dxaOrig="3519" w:dyaOrig="840" w14:anchorId="617AC8C0">
          <v:shape id="_x0000_i1026" type="#_x0000_t75" style="width:206.25pt;height:38.25pt" o:ole="" filled="t">
            <v:fill color2="black"/>
            <v:imagedata r:id="rId12" o:title=""/>
          </v:shape>
          <o:OLEObject Type="Embed" ProgID="Equation.3" ShapeID="_x0000_i1026" DrawAspect="Content" ObjectID="_1718619125" r:id="rId13"/>
        </w:object>
      </w:r>
    </w:p>
    <w:p w14:paraId="617AC76A" w14:textId="77777777" w:rsidR="00204187" w:rsidRPr="00924037" w:rsidRDefault="00204187" w:rsidP="00B17186">
      <w:pPr>
        <w:keepNext/>
        <w:keepLines/>
        <w:tabs>
          <w:tab w:val="left" w:pos="1080"/>
          <w:tab w:val="left" w:pos="1134"/>
        </w:tabs>
        <w:ind w:left="1134" w:hanging="1134"/>
        <w:jc w:val="both"/>
        <w:rPr>
          <w:rFonts w:ascii="Arial" w:hAnsi="Arial" w:cs="Arial"/>
          <w:color w:val="000000"/>
          <w:sz w:val="24"/>
          <w:szCs w:val="24"/>
        </w:rPr>
      </w:pPr>
    </w:p>
    <w:p w14:paraId="617AC76B" w14:textId="77777777" w:rsidR="00204187" w:rsidRPr="00D40E28" w:rsidRDefault="00204187" w:rsidP="00200684">
      <w:pPr>
        <w:pStyle w:val="Ttulo1"/>
        <w:keepLines/>
        <w:tabs>
          <w:tab w:val="left" w:pos="1134"/>
        </w:tabs>
        <w:spacing w:before="0" w:after="0"/>
        <w:ind w:left="2268" w:hanging="1134"/>
        <w:jc w:val="both"/>
        <w:rPr>
          <w:rFonts w:cs="Arial"/>
          <w:b w:val="0"/>
          <w:color w:val="000000"/>
          <w:sz w:val="24"/>
          <w:szCs w:val="24"/>
        </w:rPr>
      </w:pPr>
      <w:r w:rsidRPr="00D40E28">
        <w:rPr>
          <w:rFonts w:cs="Arial"/>
          <w:b w:val="0"/>
          <w:color w:val="000000"/>
          <w:sz w:val="24"/>
          <w:szCs w:val="24"/>
        </w:rPr>
        <w:t>Onde:</w:t>
      </w:r>
    </w:p>
    <w:p w14:paraId="617AC76C" w14:textId="77777777" w:rsidR="00AD4055" w:rsidRDefault="00AD4055" w:rsidP="00200684">
      <w:pPr>
        <w:pStyle w:val="Ttulo1"/>
        <w:keepLines/>
        <w:tabs>
          <w:tab w:val="left" w:pos="1134"/>
        </w:tabs>
        <w:spacing w:before="0" w:after="0"/>
        <w:ind w:left="2268" w:hanging="1134"/>
        <w:jc w:val="both"/>
        <w:rPr>
          <w:rFonts w:cs="Arial"/>
          <w:b w:val="0"/>
          <w:sz w:val="24"/>
          <w:szCs w:val="24"/>
        </w:rPr>
      </w:pPr>
      <w:r>
        <w:rPr>
          <w:rFonts w:cs="Arial"/>
          <w:b w:val="0"/>
          <w:sz w:val="24"/>
          <w:szCs w:val="24"/>
        </w:rPr>
        <w:t>TTMM: Tempo Total de minutos por mês;</w:t>
      </w:r>
    </w:p>
    <w:p w14:paraId="617AC76D" w14:textId="77777777" w:rsidR="00204187" w:rsidRPr="00D40E28" w:rsidRDefault="00204187" w:rsidP="00200684">
      <w:pPr>
        <w:pStyle w:val="Ttulo1"/>
        <w:keepLines/>
        <w:tabs>
          <w:tab w:val="left" w:pos="1134"/>
        </w:tabs>
        <w:spacing w:before="0" w:after="0"/>
        <w:ind w:left="2268" w:hanging="1134"/>
        <w:jc w:val="both"/>
        <w:rPr>
          <w:rFonts w:cs="Arial"/>
          <w:b w:val="0"/>
          <w:sz w:val="24"/>
          <w:szCs w:val="24"/>
        </w:rPr>
      </w:pPr>
      <w:r w:rsidRPr="00D40E28">
        <w:rPr>
          <w:rFonts w:cs="Arial"/>
          <w:b w:val="0"/>
          <w:sz w:val="24"/>
          <w:szCs w:val="24"/>
        </w:rPr>
        <w:t xml:space="preserve">TTISCM: Tempo Total de Interrupção Simultânea dos Circuitos </w:t>
      </w:r>
      <w:r w:rsidR="00AD4055">
        <w:rPr>
          <w:rFonts w:cs="Arial"/>
          <w:b w:val="0"/>
          <w:sz w:val="24"/>
          <w:szCs w:val="24"/>
        </w:rPr>
        <w:t>(</w:t>
      </w:r>
      <w:r w:rsidRPr="00D40E28">
        <w:rPr>
          <w:rFonts w:cs="Arial"/>
          <w:b w:val="0"/>
          <w:sz w:val="24"/>
          <w:szCs w:val="24"/>
        </w:rPr>
        <w:t>em minutos</w:t>
      </w:r>
      <w:r w:rsidR="00AD4055">
        <w:rPr>
          <w:rFonts w:cs="Arial"/>
          <w:b w:val="0"/>
          <w:sz w:val="24"/>
          <w:szCs w:val="24"/>
        </w:rPr>
        <w:t>)</w:t>
      </w:r>
      <w:r w:rsidRPr="00D40E28">
        <w:rPr>
          <w:rFonts w:cs="Arial"/>
          <w:b w:val="0"/>
          <w:sz w:val="24"/>
          <w:szCs w:val="24"/>
        </w:rPr>
        <w:t xml:space="preserve"> no Mês</w:t>
      </w:r>
    </w:p>
    <w:p w14:paraId="617AC76E" w14:textId="43FD3CE8" w:rsidR="00204187" w:rsidRDefault="00204187" w:rsidP="00200684">
      <w:pPr>
        <w:pStyle w:val="Ttulo1"/>
        <w:keepLines/>
        <w:tabs>
          <w:tab w:val="left" w:pos="1134"/>
        </w:tabs>
        <w:spacing w:before="0" w:after="0"/>
        <w:ind w:left="2268" w:hanging="1134"/>
        <w:jc w:val="both"/>
        <w:rPr>
          <w:rFonts w:cs="Arial"/>
          <w:b w:val="0"/>
          <w:sz w:val="24"/>
          <w:szCs w:val="24"/>
        </w:rPr>
      </w:pPr>
      <w:r w:rsidRPr="00D40E28">
        <w:rPr>
          <w:rFonts w:cs="Arial"/>
          <w:b w:val="0"/>
          <w:sz w:val="24"/>
          <w:szCs w:val="24"/>
        </w:rPr>
        <w:t>DMCA (%): Disponibilidade Mensal Conjunta Atingida.</w:t>
      </w:r>
    </w:p>
    <w:p w14:paraId="617AC76F" w14:textId="77777777" w:rsidR="00204187" w:rsidRPr="00924037" w:rsidRDefault="00204187" w:rsidP="00A453D5">
      <w:pPr>
        <w:pStyle w:val="Ttulo1"/>
        <w:keepLines/>
        <w:tabs>
          <w:tab w:val="left" w:pos="1134"/>
        </w:tabs>
        <w:spacing w:before="0" w:after="0"/>
        <w:jc w:val="both"/>
        <w:rPr>
          <w:rFonts w:cs="Arial"/>
          <w:b w:val="0"/>
          <w:sz w:val="24"/>
          <w:szCs w:val="24"/>
        </w:rPr>
      </w:pPr>
    </w:p>
    <w:p w14:paraId="617AC770" w14:textId="77777777" w:rsidR="00204187" w:rsidRPr="00D40E28" w:rsidRDefault="00204187" w:rsidP="002B1372">
      <w:pPr>
        <w:pStyle w:val="PargrafodaLista"/>
        <w:keepNext/>
        <w:keepLines/>
        <w:numPr>
          <w:ilvl w:val="2"/>
          <w:numId w:val="15"/>
        </w:numPr>
        <w:spacing w:before="60" w:after="60" w:line="360" w:lineRule="auto"/>
        <w:jc w:val="both"/>
        <w:rPr>
          <w:rFonts w:ascii="Arial" w:hAnsi="Arial" w:cs="Arial"/>
          <w:sz w:val="24"/>
          <w:szCs w:val="24"/>
          <w:lang w:val="pt-BR"/>
        </w:rPr>
      </w:pPr>
      <w:r w:rsidRPr="00D40E28">
        <w:rPr>
          <w:rFonts w:ascii="Arial" w:hAnsi="Arial" w:cs="Arial"/>
          <w:sz w:val="24"/>
          <w:szCs w:val="24"/>
          <w:lang w:val="pt-BR"/>
        </w:rPr>
        <w:t>Pelo não cumprimento dos índices de disponibilidade mínima mensal conjunta no Ponto de Concentração de Circuitos, a CONTRATADA estará sujeita a desconto calculado sobre o valor mensal do contrato, conforme abaixo:</w:t>
      </w:r>
    </w:p>
    <w:tbl>
      <w:tblPr>
        <w:tblW w:w="0" w:type="auto"/>
        <w:tblInd w:w="2764" w:type="dxa"/>
        <w:tblCellMar>
          <w:left w:w="0" w:type="dxa"/>
          <w:right w:w="0" w:type="dxa"/>
        </w:tblCellMar>
        <w:tblLook w:val="0000" w:firstRow="0" w:lastRow="0" w:firstColumn="0" w:lastColumn="0" w:noHBand="0" w:noVBand="0"/>
      </w:tblPr>
      <w:tblGrid>
        <w:gridCol w:w="992"/>
        <w:gridCol w:w="1174"/>
        <w:gridCol w:w="2160"/>
      </w:tblGrid>
      <w:tr w:rsidR="00204187" w14:paraId="617AC774" w14:textId="77777777" w:rsidTr="00F822F4">
        <w:trPr>
          <w:cantSplit/>
        </w:trPr>
        <w:tc>
          <w:tcPr>
            <w:tcW w:w="2166" w:type="dxa"/>
            <w:gridSpan w:val="2"/>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tcPr>
          <w:p w14:paraId="617AC771" w14:textId="77777777" w:rsidR="00204187" w:rsidRDefault="00204187">
            <w:pPr>
              <w:pStyle w:val="Corpodetexto"/>
              <w:keepNext/>
              <w:ind w:left="1134" w:hanging="1134"/>
              <w:jc w:val="center"/>
              <w:rPr>
                <w:sz w:val="18"/>
                <w:szCs w:val="18"/>
              </w:rPr>
            </w:pPr>
            <w:r>
              <w:rPr>
                <w:sz w:val="18"/>
                <w:szCs w:val="18"/>
              </w:rPr>
              <w:t>Disponibilidade</w:t>
            </w:r>
          </w:p>
        </w:tc>
        <w:tc>
          <w:tcPr>
            <w:tcW w:w="2160" w:type="dxa"/>
            <w:vMerge w:val="restart"/>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617AC772" w14:textId="77777777" w:rsidR="00204187" w:rsidRDefault="00204187">
            <w:pPr>
              <w:pStyle w:val="Corpodetexto"/>
              <w:keepNext/>
              <w:ind w:left="1134" w:hanging="1134"/>
              <w:jc w:val="center"/>
              <w:rPr>
                <w:sz w:val="18"/>
                <w:szCs w:val="18"/>
              </w:rPr>
            </w:pPr>
            <w:r>
              <w:rPr>
                <w:sz w:val="18"/>
                <w:szCs w:val="18"/>
              </w:rPr>
              <w:t>Desconto</w:t>
            </w:r>
          </w:p>
          <w:p w14:paraId="617AC773" w14:textId="77777777" w:rsidR="00204187" w:rsidRDefault="00204187">
            <w:pPr>
              <w:pStyle w:val="Corpodetexto"/>
              <w:keepNext/>
              <w:ind w:left="1134" w:hanging="1134"/>
              <w:jc w:val="center"/>
              <w:rPr>
                <w:sz w:val="18"/>
                <w:szCs w:val="18"/>
              </w:rPr>
            </w:pPr>
            <w:r>
              <w:rPr>
                <w:sz w:val="18"/>
                <w:szCs w:val="18"/>
              </w:rPr>
              <w:t>De</w:t>
            </w:r>
          </w:p>
        </w:tc>
      </w:tr>
      <w:tr w:rsidR="00204187" w14:paraId="617AC778" w14:textId="77777777" w:rsidTr="00F822F4">
        <w:trPr>
          <w:cantSplit/>
        </w:trPr>
        <w:tc>
          <w:tcPr>
            <w:tcW w:w="992"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14:paraId="617AC775" w14:textId="77777777" w:rsidR="00204187" w:rsidRDefault="00204187">
            <w:pPr>
              <w:pStyle w:val="Corpodetexto"/>
              <w:keepNext/>
              <w:ind w:left="1134" w:hanging="1134"/>
              <w:jc w:val="center"/>
              <w:rPr>
                <w:sz w:val="18"/>
                <w:szCs w:val="18"/>
              </w:rPr>
            </w:pPr>
            <w:r>
              <w:rPr>
                <w:sz w:val="18"/>
                <w:szCs w:val="18"/>
              </w:rPr>
              <w:t>De</w:t>
            </w:r>
          </w:p>
        </w:tc>
        <w:tc>
          <w:tcPr>
            <w:tcW w:w="1174" w:type="dxa"/>
            <w:tcBorders>
              <w:top w:val="nil"/>
              <w:left w:val="nil"/>
              <w:bottom w:val="single" w:sz="8" w:space="0" w:color="auto"/>
              <w:right w:val="single" w:sz="8" w:space="0" w:color="auto"/>
            </w:tcBorders>
            <w:tcMar>
              <w:top w:w="0" w:type="dxa"/>
              <w:left w:w="70" w:type="dxa"/>
              <w:bottom w:w="0" w:type="dxa"/>
              <w:right w:w="70" w:type="dxa"/>
            </w:tcMar>
            <w:vAlign w:val="center"/>
          </w:tcPr>
          <w:p w14:paraId="617AC776" w14:textId="77777777" w:rsidR="00204187" w:rsidRDefault="00204187">
            <w:pPr>
              <w:pStyle w:val="Corpodetexto"/>
              <w:keepNext/>
              <w:ind w:left="1134" w:hanging="1134"/>
              <w:jc w:val="center"/>
              <w:rPr>
                <w:sz w:val="18"/>
                <w:szCs w:val="18"/>
              </w:rPr>
            </w:pPr>
            <w:r>
              <w:rPr>
                <w:sz w:val="18"/>
                <w:szCs w:val="18"/>
              </w:rPr>
              <w:t>Até</w:t>
            </w:r>
          </w:p>
        </w:tc>
        <w:tc>
          <w:tcPr>
            <w:tcW w:w="0" w:type="auto"/>
            <w:vMerge/>
            <w:tcBorders>
              <w:top w:val="single" w:sz="8" w:space="0" w:color="auto"/>
              <w:left w:val="nil"/>
              <w:bottom w:val="single" w:sz="8" w:space="0" w:color="auto"/>
              <w:right w:val="single" w:sz="8" w:space="0" w:color="auto"/>
            </w:tcBorders>
            <w:vAlign w:val="center"/>
          </w:tcPr>
          <w:p w14:paraId="617AC777" w14:textId="77777777" w:rsidR="00204187" w:rsidRDefault="00204187">
            <w:pPr>
              <w:rPr>
                <w:rFonts w:ascii="Arial" w:hAnsi="Arial" w:cs="Arial"/>
                <w:b/>
                <w:bCs/>
                <w:sz w:val="18"/>
                <w:szCs w:val="18"/>
              </w:rPr>
            </w:pPr>
          </w:p>
        </w:tc>
      </w:tr>
      <w:tr w:rsidR="00204187" w14:paraId="617AC77C" w14:textId="77777777" w:rsidTr="00532883">
        <w:trPr>
          <w:trHeight w:val="227"/>
        </w:trPr>
        <w:tc>
          <w:tcPr>
            <w:tcW w:w="992"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14:paraId="617AC779" w14:textId="77777777" w:rsidR="00204187" w:rsidRDefault="00204187">
            <w:pPr>
              <w:pStyle w:val="Corpodetexto"/>
              <w:keepNext/>
              <w:ind w:left="1134" w:hanging="1134"/>
              <w:jc w:val="center"/>
              <w:rPr>
                <w:sz w:val="18"/>
                <w:szCs w:val="18"/>
              </w:rPr>
            </w:pPr>
            <w:r>
              <w:rPr>
                <w:sz w:val="18"/>
                <w:szCs w:val="18"/>
              </w:rPr>
              <w:t xml:space="preserve">99,90 </w:t>
            </w:r>
          </w:p>
        </w:tc>
        <w:tc>
          <w:tcPr>
            <w:tcW w:w="1174" w:type="dxa"/>
            <w:tcBorders>
              <w:top w:val="nil"/>
              <w:left w:val="nil"/>
              <w:bottom w:val="single" w:sz="8" w:space="0" w:color="auto"/>
              <w:right w:val="single" w:sz="8" w:space="0" w:color="auto"/>
            </w:tcBorders>
            <w:tcMar>
              <w:top w:w="0" w:type="dxa"/>
              <w:left w:w="70" w:type="dxa"/>
              <w:bottom w:w="0" w:type="dxa"/>
              <w:right w:w="70" w:type="dxa"/>
            </w:tcMar>
            <w:vAlign w:val="center"/>
          </w:tcPr>
          <w:p w14:paraId="617AC77A" w14:textId="77777777" w:rsidR="00204187" w:rsidRDefault="00204187">
            <w:pPr>
              <w:pStyle w:val="Corpodetexto"/>
              <w:keepNext/>
              <w:ind w:left="1134" w:hanging="1134"/>
              <w:jc w:val="center"/>
              <w:rPr>
                <w:sz w:val="18"/>
                <w:szCs w:val="18"/>
              </w:rPr>
            </w:pPr>
            <w:r>
              <w:rPr>
                <w:sz w:val="18"/>
                <w:szCs w:val="18"/>
              </w:rPr>
              <w:t xml:space="preserve">99,94 </w:t>
            </w:r>
          </w:p>
        </w:tc>
        <w:tc>
          <w:tcPr>
            <w:tcW w:w="2160" w:type="dxa"/>
            <w:tcBorders>
              <w:top w:val="nil"/>
              <w:left w:val="nil"/>
              <w:bottom w:val="single" w:sz="8" w:space="0" w:color="auto"/>
              <w:right w:val="single" w:sz="8" w:space="0" w:color="auto"/>
            </w:tcBorders>
            <w:tcMar>
              <w:top w:w="0" w:type="dxa"/>
              <w:left w:w="70" w:type="dxa"/>
              <w:bottom w:w="0" w:type="dxa"/>
              <w:right w:w="70" w:type="dxa"/>
            </w:tcMar>
            <w:vAlign w:val="center"/>
          </w:tcPr>
          <w:p w14:paraId="617AC77B" w14:textId="77777777" w:rsidR="00204187" w:rsidRDefault="00204187">
            <w:pPr>
              <w:pStyle w:val="Corpodetexto"/>
              <w:keepNext/>
              <w:ind w:left="1134" w:hanging="1134"/>
              <w:jc w:val="center"/>
              <w:rPr>
                <w:sz w:val="18"/>
                <w:szCs w:val="18"/>
              </w:rPr>
            </w:pPr>
            <w:r>
              <w:rPr>
                <w:sz w:val="18"/>
                <w:szCs w:val="18"/>
              </w:rPr>
              <w:t>2 %</w:t>
            </w:r>
          </w:p>
        </w:tc>
      </w:tr>
      <w:tr w:rsidR="00204187" w14:paraId="617AC780" w14:textId="77777777" w:rsidTr="00532883">
        <w:trPr>
          <w:trHeight w:val="227"/>
        </w:trPr>
        <w:tc>
          <w:tcPr>
            <w:tcW w:w="992"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14:paraId="617AC77D" w14:textId="77777777" w:rsidR="00204187" w:rsidRDefault="00204187">
            <w:pPr>
              <w:pStyle w:val="Corpodetexto"/>
              <w:keepNext/>
              <w:ind w:left="1134" w:hanging="1134"/>
              <w:jc w:val="center"/>
              <w:rPr>
                <w:sz w:val="18"/>
                <w:szCs w:val="18"/>
              </w:rPr>
            </w:pPr>
            <w:r>
              <w:rPr>
                <w:sz w:val="18"/>
                <w:szCs w:val="18"/>
              </w:rPr>
              <w:t>99,85</w:t>
            </w:r>
          </w:p>
        </w:tc>
        <w:tc>
          <w:tcPr>
            <w:tcW w:w="1174" w:type="dxa"/>
            <w:tcBorders>
              <w:top w:val="nil"/>
              <w:left w:val="nil"/>
              <w:bottom w:val="single" w:sz="8" w:space="0" w:color="auto"/>
              <w:right w:val="single" w:sz="8" w:space="0" w:color="auto"/>
            </w:tcBorders>
            <w:tcMar>
              <w:top w:w="0" w:type="dxa"/>
              <w:left w:w="70" w:type="dxa"/>
              <w:bottom w:w="0" w:type="dxa"/>
              <w:right w:w="70" w:type="dxa"/>
            </w:tcMar>
            <w:vAlign w:val="center"/>
          </w:tcPr>
          <w:p w14:paraId="617AC77E" w14:textId="77777777" w:rsidR="00204187" w:rsidRDefault="00204187">
            <w:pPr>
              <w:pStyle w:val="Corpodetexto"/>
              <w:keepNext/>
              <w:ind w:left="1134" w:hanging="1134"/>
              <w:jc w:val="center"/>
              <w:rPr>
                <w:sz w:val="18"/>
                <w:szCs w:val="18"/>
              </w:rPr>
            </w:pPr>
            <w:r>
              <w:rPr>
                <w:sz w:val="18"/>
                <w:szCs w:val="18"/>
              </w:rPr>
              <w:t>99,89</w:t>
            </w:r>
          </w:p>
        </w:tc>
        <w:tc>
          <w:tcPr>
            <w:tcW w:w="2160" w:type="dxa"/>
            <w:tcBorders>
              <w:top w:val="nil"/>
              <w:left w:val="nil"/>
              <w:bottom w:val="single" w:sz="8" w:space="0" w:color="auto"/>
              <w:right w:val="single" w:sz="8" w:space="0" w:color="auto"/>
            </w:tcBorders>
            <w:tcMar>
              <w:top w:w="0" w:type="dxa"/>
              <w:left w:w="70" w:type="dxa"/>
              <w:bottom w:w="0" w:type="dxa"/>
              <w:right w:w="70" w:type="dxa"/>
            </w:tcMar>
            <w:vAlign w:val="center"/>
          </w:tcPr>
          <w:p w14:paraId="617AC77F" w14:textId="77777777" w:rsidR="00204187" w:rsidRDefault="00204187">
            <w:pPr>
              <w:pStyle w:val="Corpodetexto"/>
              <w:keepNext/>
              <w:ind w:left="1134" w:hanging="1134"/>
              <w:jc w:val="center"/>
              <w:rPr>
                <w:sz w:val="18"/>
                <w:szCs w:val="18"/>
              </w:rPr>
            </w:pPr>
            <w:r>
              <w:rPr>
                <w:sz w:val="18"/>
                <w:szCs w:val="18"/>
              </w:rPr>
              <w:t>4 %</w:t>
            </w:r>
          </w:p>
        </w:tc>
      </w:tr>
      <w:tr w:rsidR="00204187" w14:paraId="617AC784" w14:textId="77777777" w:rsidTr="00532883">
        <w:trPr>
          <w:trHeight w:val="227"/>
        </w:trPr>
        <w:tc>
          <w:tcPr>
            <w:tcW w:w="992"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14:paraId="617AC781" w14:textId="77777777" w:rsidR="00204187" w:rsidRDefault="00204187">
            <w:pPr>
              <w:pStyle w:val="Corpodetexto"/>
              <w:keepNext/>
              <w:ind w:left="1134" w:hanging="1134"/>
              <w:jc w:val="center"/>
              <w:rPr>
                <w:sz w:val="18"/>
                <w:szCs w:val="18"/>
              </w:rPr>
            </w:pPr>
            <w:r>
              <w:rPr>
                <w:sz w:val="18"/>
                <w:szCs w:val="18"/>
              </w:rPr>
              <w:t>99,80</w:t>
            </w:r>
          </w:p>
        </w:tc>
        <w:tc>
          <w:tcPr>
            <w:tcW w:w="1174" w:type="dxa"/>
            <w:tcBorders>
              <w:top w:val="nil"/>
              <w:left w:val="nil"/>
              <w:bottom w:val="single" w:sz="8" w:space="0" w:color="auto"/>
              <w:right w:val="single" w:sz="8" w:space="0" w:color="auto"/>
            </w:tcBorders>
            <w:tcMar>
              <w:top w:w="0" w:type="dxa"/>
              <w:left w:w="70" w:type="dxa"/>
              <w:bottom w:w="0" w:type="dxa"/>
              <w:right w:w="70" w:type="dxa"/>
            </w:tcMar>
            <w:vAlign w:val="center"/>
          </w:tcPr>
          <w:p w14:paraId="617AC782" w14:textId="77777777" w:rsidR="00204187" w:rsidRDefault="00204187">
            <w:pPr>
              <w:pStyle w:val="Corpodetexto"/>
              <w:keepNext/>
              <w:ind w:left="1134" w:hanging="1134"/>
              <w:jc w:val="center"/>
              <w:rPr>
                <w:sz w:val="18"/>
                <w:szCs w:val="18"/>
              </w:rPr>
            </w:pPr>
            <w:r>
              <w:rPr>
                <w:sz w:val="18"/>
                <w:szCs w:val="18"/>
              </w:rPr>
              <w:t>99,84</w:t>
            </w:r>
          </w:p>
        </w:tc>
        <w:tc>
          <w:tcPr>
            <w:tcW w:w="2160" w:type="dxa"/>
            <w:tcBorders>
              <w:top w:val="nil"/>
              <w:left w:val="nil"/>
              <w:bottom w:val="single" w:sz="8" w:space="0" w:color="auto"/>
              <w:right w:val="single" w:sz="8" w:space="0" w:color="auto"/>
            </w:tcBorders>
            <w:tcMar>
              <w:top w:w="0" w:type="dxa"/>
              <w:left w:w="70" w:type="dxa"/>
              <w:bottom w:w="0" w:type="dxa"/>
              <w:right w:w="70" w:type="dxa"/>
            </w:tcMar>
            <w:vAlign w:val="center"/>
          </w:tcPr>
          <w:p w14:paraId="617AC783" w14:textId="77777777" w:rsidR="00204187" w:rsidRDefault="00204187">
            <w:pPr>
              <w:pStyle w:val="Corpodetexto"/>
              <w:keepNext/>
              <w:ind w:left="1134" w:hanging="1134"/>
              <w:jc w:val="center"/>
              <w:rPr>
                <w:sz w:val="18"/>
                <w:szCs w:val="18"/>
              </w:rPr>
            </w:pPr>
            <w:r>
              <w:rPr>
                <w:sz w:val="18"/>
                <w:szCs w:val="18"/>
              </w:rPr>
              <w:t>6 %</w:t>
            </w:r>
          </w:p>
        </w:tc>
      </w:tr>
      <w:tr w:rsidR="00204187" w14:paraId="617AC788" w14:textId="77777777" w:rsidTr="00532883">
        <w:trPr>
          <w:trHeight w:val="227"/>
        </w:trPr>
        <w:tc>
          <w:tcPr>
            <w:tcW w:w="992"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14:paraId="617AC785" w14:textId="77777777" w:rsidR="00204187" w:rsidRDefault="00204187">
            <w:pPr>
              <w:pStyle w:val="Corpodetexto"/>
              <w:keepNext/>
              <w:ind w:left="1134" w:hanging="1134"/>
              <w:jc w:val="center"/>
              <w:rPr>
                <w:sz w:val="18"/>
                <w:szCs w:val="18"/>
              </w:rPr>
            </w:pPr>
            <w:r>
              <w:rPr>
                <w:sz w:val="18"/>
                <w:szCs w:val="18"/>
              </w:rPr>
              <w:t>99,75</w:t>
            </w:r>
          </w:p>
        </w:tc>
        <w:tc>
          <w:tcPr>
            <w:tcW w:w="1174" w:type="dxa"/>
            <w:tcBorders>
              <w:top w:val="nil"/>
              <w:left w:val="nil"/>
              <w:bottom w:val="single" w:sz="8" w:space="0" w:color="auto"/>
              <w:right w:val="single" w:sz="8" w:space="0" w:color="auto"/>
            </w:tcBorders>
            <w:tcMar>
              <w:top w:w="0" w:type="dxa"/>
              <w:left w:w="70" w:type="dxa"/>
              <w:bottom w:w="0" w:type="dxa"/>
              <w:right w:w="70" w:type="dxa"/>
            </w:tcMar>
            <w:vAlign w:val="center"/>
          </w:tcPr>
          <w:p w14:paraId="617AC786" w14:textId="77777777" w:rsidR="00204187" w:rsidRDefault="00204187">
            <w:pPr>
              <w:pStyle w:val="Corpodetexto"/>
              <w:keepNext/>
              <w:ind w:left="1134" w:hanging="1134"/>
              <w:jc w:val="center"/>
              <w:rPr>
                <w:sz w:val="18"/>
                <w:szCs w:val="18"/>
              </w:rPr>
            </w:pPr>
            <w:r>
              <w:rPr>
                <w:sz w:val="18"/>
                <w:szCs w:val="18"/>
              </w:rPr>
              <w:t>99,79</w:t>
            </w:r>
          </w:p>
        </w:tc>
        <w:tc>
          <w:tcPr>
            <w:tcW w:w="2160" w:type="dxa"/>
            <w:tcBorders>
              <w:top w:val="nil"/>
              <w:left w:val="nil"/>
              <w:bottom w:val="single" w:sz="8" w:space="0" w:color="auto"/>
              <w:right w:val="single" w:sz="8" w:space="0" w:color="auto"/>
            </w:tcBorders>
            <w:tcMar>
              <w:top w:w="0" w:type="dxa"/>
              <w:left w:w="70" w:type="dxa"/>
              <w:bottom w:w="0" w:type="dxa"/>
              <w:right w:w="70" w:type="dxa"/>
            </w:tcMar>
            <w:vAlign w:val="center"/>
          </w:tcPr>
          <w:p w14:paraId="617AC787" w14:textId="77777777" w:rsidR="00204187" w:rsidRDefault="00204187">
            <w:pPr>
              <w:pStyle w:val="Corpodetexto"/>
              <w:keepNext/>
              <w:ind w:left="1134" w:hanging="1134"/>
              <w:jc w:val="center"/>
              <w:rPr>
                <w:sz w:val="18"/>
                <w:szCs w:val="18"/>
              </w:rPr>
            </w:pPr>
            <w:r>
              <w:rPr>
                <w:sz w:val="18"/>
                <w:szCs w:val="18"/>
              </w:rPr>
              <w:t>8 %</w:t>
            </w:r>
          </w:p>
        </w:tc>
      </w:tr>
      <w:tr w:rsidR="00204187" w14:paraId="617AC78C" w14:textId="77777777" w:rsidTr="00532883">
        <w:trPr>
          <w:trHeight w:val="227"/>
        </w:trPr>
        <w:tc>
          <w:tcPr>
            <w:tcW w:w="992"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14:paraId="617AC789" w14:textId="77777777" w:rsidR="00204187" w:rsidRDefault="00204187">
            <w:pPr>
              <w:pStyle w:val="Corpodetexto"/>
              <w:keepNext/>
              <w:ind w:left="1134" w:hanging="1134"/>
              <w:jc w:val="center"/>
              <w:rPr>
                <w:sz w:val="18"/>
                <w:szCs w:val="18"/>
              </w:rPr>
            </w:pPr>
            <w:r>
              <w:rPr>
                <w:sz w:val="18"/>
                <w:szCs w:val="18"/>
              </w:rPr>
              <w:t>99,70</w:t>
            </w:r>
          </w:p>
        </w:tc>
        <w:tc>
          <w:tcPr>
            <w:tcW w:w="1174" w:type="dxa"/>
            <w:tcBorders>
              <w:top w:val="nil"/>
              <w:left w:val="nil"/>
              <w:bottom w:val="single" w:sz="8" w:space="0" w:color="auto"/>
              <w:right w:val="single" w:sz="8" w:space="0" w:color="auto"/>
            </w:tcBorders>
            <w:tcMar>
              <w:top w:w="0" w:type="dxa"/>
              <w:left w:w="70" w:type="dxa"/>
              <w:bottom w:w="0" w:type="dxa"/>
              <w:right w:w="70" w:type="dxa"/>
            </w:tcMar>
            <w:vAlign w:val="center"/>
          </w:tcPr>
          <w:p w14:paraId="617AC78A" w14:textId="77777777" w:rsidR="00204187" w:rsidRDefault="00204187">
            <w:pPr>
              <w:pStyle w:val="Corpodetexto"/>
              <w:keepNext/>
              <w:ind w:left="1134" w:hanging="1134"/>
              <w:jc w:val="center"/>
              <w:rPr>
                <w:sz w:val="18"/>
                <w:szCs w:val="18"/>
              </w:rPr>
            </w:pPr>
            <w:r>
              <w:rPr>
                <w:sz w:val="18"/>
                <w:szCs w:val="18"/>
              </w:rPr>
              <w:t>99,74</w:t>
            </w:r>
          </w:p>
        </w:tc>
        <w:tc>
          <w:tcPr>
            <w:tcW w:w="2160" w:type="dxa"/>
            <w:tcBorders>
              <w:top w:val="nil"/>
              <w:left w:val="nil"/>
              <w:bottom w:val="single" w:sz="8" w:space="0" w:color="auto"/>
              <w:right w:val="single" w:sz="8" w:space="0" w:color="auto"/>
            </w:tcBorders>
            <w:tcMar>
              <w:top w:w="0" w:type="dxa"/>
              <w:left w:w="70" w:type="dxa"/>
              <w:bottom w:w="0" w:type="dxa"/>
              <w:right w:w="70" w:type="dxa"/>
            </w:tcMar>
            <w:vAlign w:val="center"/>
          </w:tcPr>
          <w:p w14:paraId="617AC78B" w14:textId="77777777" w:rsidR="00204187" w:rsidRDefault="00204187">
            <w:pPr>
              <w:pStyle w:val="Corpodetexto"/>
              <w:keepNext/>
              <w:ind w:left="1134" w:hanging="1134"/>
              <w:jc w:val="center"/>
              <w:rPr>
                <w:sz w:val="18"/>
                <w:szCs w:val="18"/>
              </w:rPr>
            </w:pPr>
            <w:r>
              <w:rPr>
                <w:sz w:val="18"/>
                <w:szCs w:val="18"/>
              </w:rPr>
              <w:t>12 %</w:t>
            </w:r>
          </w:p>
        </w:tc>
      </w:tr>
      <w:tr w:rsidR="00204187" w14:paraId="617AC790" w14:textId="77777777" w:rsidTr="00532883">
        <w:trPr>
          <w:trHeight w:val="227"/>
        </w:trPr>
        <w:tc>
          <w:tcPr>
            <w:tcW w:w="992"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14:paraId="617AC78D" w14:textId="77777777" w:rsidR="00204187" w:rsidRDefault="00204187">
            <w:pPr>
              <w:pStyle w:val="Corpodetexto"/>
              <w:keepNext/>
              <w:ind w:left="1134" w:hanging="1134"/>
              <w:jc w:val="center"/>
              <w:rPr>
                <w:sz w:val="18"/>
                <w:szCs w:val="18"/>
              </w:rPr>
            </w:pPr>
            <w:r>
              <w:rPr>
                <w:sz w:val="18"/>
                <w:szCs w:val="18"/>
              </w:rPr>
              <w:t>99,65</w:t>
            </w:r>
          </w:p>
        </w:tc>
        <w:tc>
          <w:tcPr>
            <w:tcW w:w="1174" w:type="dxa"/>
            <w:tcBorders>
              <w:top w:val="nil"/>
              <w:left w:val="nil"/>
              <w:bottom w:val="single" w:sz="8" w:space="0" w:color="auto"/>
              <w:right w:val="single" w:sz="8" w:space="0" w:color="auto"/>
            </w:tcBorders>
            <w:tcMar>
              <w:top w:w="0" w:type="dxa"/>
              <w:left w:w="70" w:type="dxa"/>
              <w:bottom w:w="0" w:type="dxa"/>
              <w:right w:w="70" w:type="dxa"/>
            </w:tcMar>
            <w:vAlign w:val="center"/>
          </w:tcPr>
          <w:p w14:paraId="617AC78E" w14:textId="77777777" w:rsidR="00204187" w:rsidRDefault="00204187">
            <w:pPr>
              <w:pStyle w:val="Corpodetexto"/>
              <w:keepNext/>
              <w:ind w:left="1134" w:hanging="1134"/>
              <w:jc w:val="center"/>
              <w:rPr>
                <w:sz w:val="18"/>
                <w:szCs w:val="18"/>
              </w:rPr>
            </w:pPr>
            <w:r>
              <w:rPr>
                <w:sz w:val="18"/>
                <w:szCs w:val="18"/>
              </w:rPr>
              <w:t>99,69</w:t>
            </w:r>
          </w:p>
        </w:tc>
        <w:tc>
          <w:tcPr>
            <w:tcW w:w="2160" w:type="dxa"/>
            <w:tcBorders>
              <w:top w:val="nil"/>
              <w:left w:val="nil"/>
              <w:bottom w:val="single" w:sz="8" w:space="0" w:color="auto"/>
              <w:right w:val="single" w:sz="8" w:space="0" w:color="auto"/>
            </w:tcBorders>
            <w:tcMar>
              <w:top w:w="0" w:type="dxa"/>
              <w:left w:w="70" w:type="dxa"/>
              <w:bottom w:w="0" w:type="dxa"/>
              <w:right w:w="70" w:type="dxa"/>
            </w:tcMar>
            <w:vAlign w:val="center"/>
          </w:tcPr>
          <w:p w14:paraId="617AC78F" w14:textId="77777777" w:rsidR="00204187" w:rsidRDefault="00204187">
            <w:pPr>
              <w:pStyle w:val="Corpodetexto"/>
              <w:keepNext/>
              <w:ind w:left="1134" w:hanging="1134"/>
              <w:jc w:val="center"/>
              <w:rPr>
                <w:sz w:val="18"/>
                <w:szCs w:val="18"/>
              </w:rPr>
            </w:pPr>
            <w:r>
              <w:rPr>
                <w:sz w:val="18"/>
                <w:szCs w:val="18"/>
              </w:rPr>
              <w:t>16 %</w:t>
            </w:r>
          </w:p>
        </w:tc>
      </w:tr>
      <w:tr w:rsidR="00204187" w14:paraId="617AC793" w14:textId="77777777" w:rsidTr="00532883">
        <w:trPr>
          <w:trHeight w:val="270"/>
        </w:trPr>
        <w:tc>
          <w:tcPr>
            <w:tcW w:w="2166" w:type="dxa"/>
            <w:gridSpan w:val="2"/>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14:paraId="617AC791" w14:textId="77777777" w:rsidR="00204187" w:rsidRDefault="00204187">
            <w:pPr>
              <w:pStyle w:val="Corpodetexto"/>
              <w:keepNext/>
              <w:jc w:val="center"/>
              <w:rPr>
                <w:sz w:val="18"/>
                <w:szCs w:val="18"/>
              </w:rPr>
            </w:pPr>
            <w:r>
              <w:rPr>
                <w:sz w:val="18"/>
                <w:szCs w:val="18"/>
              </w:rPr>
              <w:t>Abaixo de 99,65%</w:t>
            </w:r>
          </w:p>
        </w:tc>
        <w:tc>
          <w:tcPr>
            <w:tcW w:w="2160" w:type="dxa"/>
            <w:tcBorders>
              <w:top w:val="nil"/>
              <w:left w:val="nil"/>
              <w:bottom w:val="single" w:sz="8" w:space="0" w:color="auto"/>
              <w:right w:val="single" w:sz="8" w:space="0" w:color="auto"/>
            </w:tcBorders>
            <w:tcMar>
              <w:top w:w="0" w:type="dxa"/>
              <w:left w:w="70" w:type="dxa"/>
              <w:bottom w:w="0" w:type="dxa"/>
              <w:right w:w="70" w:type="dxa"/>
            </w:tcMar>
            <w:vAlign w:val="center"/>
          </w:tcPr>
          <w:p w14:paraId="617AC792" w14:textId="77777777" w:rsidR="00204187" w:rsidRDefault="00204187">
            <w:pPr>
              <w:pStyle w:val="Corpodetexto"/>
              <w:keepNext/>
              <w:ind w:left="1134" w:hanging="1134"/>
              <w:jc w:val="center"/>
              <w:rPr>
                <w:sz w:val="18"/>
                <w:szCs w:val="18"/>
              </w:rPr>
            </w:pPr>
            <w:r>
              <w:rPr>
                <w:sz w:val="18"/>
                <w:szCs w:val="18"/>
              </w:rPr>
              <w:t>20 %</w:t>
            </w:r>
          </w:p>
        </w:tc>
      </w:tr>
    </w:tbl>
    <w:p w14:paraId="617AC794" w14:textId="77777777" w:rsidR="00204187" w:rsidRDefault="00204187" w:rsidP="00B17186">
      <w:pPr>
        <w:pStyle w:val="PargrafodaLista"/>
        <w:keepNext/>
        <w:keepLines/>
        <w:tabs>
          <w:tab w:val="left" w:pos="1080"/>
          <w:tab w:val="left" w:pos="1134"/>
        </w:tabs>
        <w:ind w:left="1134" w:hanging="1134"/>
        <w:jc w:val="both"/>
        <w:rPr>
          <w:rFonts w:ascii="Arial" w:hAnsi="Arial" w:cs="Arial"/>
          <w:sz w:val="24"/>
          <w:szCs w:val="24"/>
          <w:lang w:val="pt-BR"/>
        </w:rPr>
      </w:pPr>
    </w:p>
    <w:p w14:paraId="617AC795" w14:textId="77777777" w:rsidR="00204187" w:rsidRPr="00D40E28" w:rsidRDefault="00204187" w:rsidP="002B1372">
      <w:pPr>
        <w:pStyle w:val="PargrafodaLista"/>
        <w:keepNext/>
        <w:keepLines/>
        <w:numPr>
          <w:ilvl w:val="2"/>
          <w:numId w:val="15"/>
        </w:numPr>
        <w:spacing w:before="60" w:after="60" w:line="360" w:lineRule="auto"/>
        <w:jc w:val="both"/>
        <w:rPr>
          <w:rFonts w:ascii="Arial" w:hAnsi="Arial" w:cs="Arial"/>
          <w:color w:val="000000"/>
          <w:sz w:val="24"/>
          <w:szCs w:val="24"/>
          <w:lang w:val="pt-BR"/>
        </w:rPr>
      </w:pPr>
      <w:r w:rsidRPr="00D40E28">
        <w:rPr>
          <w:rFonts w:ascii="Arial" w:hAnsi="Arial" w:cs="Arial"/>
          <w:color w:val="000000"/>
          <w:sz w:val="24"/>
          <w:szCs w:val="24"/>
          <w:lang w:val="pt-BR"/>
        </w:rPr>
        <w:t>Para efeito de cálculo de TTICM e TTISCM, será considerado o período em minutos entre o primeiro minuto do primeiro dia e o último minuto do último dia do calendário do mês a que se refere a fatura.</w:t>
      </w:r>
    </w:p>
    <w:p w14:paraId="617AC796" w14:textId="77777777" w:rsidR="00204187" w:rsidRDefault="00204187" w:rsidP="002B1372">
      <w:pPr>
        <w:pStyle w:val="PargrafodaLista"/>
        <w:keepNext/>
        <w:keepLines/>
        <w:numPr>
          <w:ilvl w:val="2"/>
          <w:numId w:val="15"/>
        </w:numPr>
        <w:spacing w:before="60" w:after="60" w:line="360" w:lineRule="auto"/>
        <w:jc w:val="both"/>
        <w:rPr>
          <w:rFonts w:ascii="Arial" w:hAnsi="Arial" w:cs="Arial"/>
          <w:color w:val="000000"/>
          <w:sz w:val="24"/>
          <w:szCs w:val="24"/>
          <w:lang w:val="pt-BR"/>
        </w:rPr>
      </w:pPr>
      <w:bookmarkStart w:id="3" w:name="_Ref340152283"/>
      <w:r w:rsidRPr="00D40E28">
        <w:rPr>
          <w:rFonts w:ascii="Arial" w:hAnsi="Arial" w:cs="Arial"/>
          <w:color w:val="000000"/>
          <w:sz w:val="24"/>
          <w:szCs w:val="24"/>
          <w:lang w:val="pt-BR"/>
        </w:rPr>
        <w:lastRenderedPageBreak/>
        <w:t xml:space="preserve">O serviço será considerado indisponível quando for detectada qualquer anormalidade na comunicação entre os equipamentos da </w:t>
      </w:r>
      <w:r w:rsidR="00290EAC">
        <w:rPr>
          <w:rFonts w:ascii="Arial" w:hAnsi="Arial" w:cs="Arial"/>
          <w:color w:val="000000"/>
          <w:sz w:val="24"/>
          <w:szCs w:val="24"/>
          <w:lang w:val="pt-BR"/>
        </w:rPr>
        <w:t>CAIXA</w:t>
      </w:r>
      <w:r w:rsidRPr="00D40E28">
        <w:rPr>
          <w:rFonts w:ascii="Arial" w:hAnsi="Arial" w:cs="Arial"/>
          <w:color w:val="000000"/>
          <w:sz w:val="24"/>
          <w:szCs w:val="24"/>
          <w:lang w:val="pt-BR"/>
        </w:rPr>
        <w:t xml:space="preserve"> diretamente conectados pelo circuito.</w:t>
      </w:r>
    </w:p>
    <w:p w14:paraId="617AC797" w14:textId="538E478A" w:rsidR="00204187" w:rsidRPr="00B1533F" w:rsidRDefault="00204187" w:rsidP="008F337A">
      <w:pPr>
        <w:pStyle w:val="PargrafodaLista"/>
        <w:keepNext/>
        <w:keepLines/>
        <w:numPr>
          <w:ilvl w:val="3"/>
          <w:numId w:val="15"/>
        </w:numPr>
        <w:spacing w:before="60" w:after="60" w:line="360" w:lineRule="auto"/>
        <w:jc w:val="both"/>
        <w:rPr>
          <w:rFonts w:ascii="Arial" w:hAnsi="Arial" w:cs="Arial"/>
          <w:color w:val="000000"/>
          <w:sz w:val="24"/>
          <w:szCs w:val="24"/>
          <w:lang w:val="pt-BR"/>
        </w:rPr>
      </w:pPr>
      <w:r w:rsidRPr="00B1533F">
        <w:rPr>
          <w:rFonts w:ascii="Arial" w:hAnsi="Arial" w:cs="Arial"/>
          <w:color w:val="000000"/>
          <w:sz w:val="24"/>
          <w:szCs w:val="24"/>
          <w:lang w:val="pt-BR"/>
        </w:rPr>
        <w:t xml:space="preserve">A detecção da indisponibilidade será realizada através de rotina automática de testes configurada no </w:t>
      </w:r>
      <w:r w:rsidR="00565FBD">
        <w:rPr>
          <w:rFonts w:ascii="Arial" w:hAnsi="Arial" w:cs="Arial"/>
          <w:color w:val="000000"/>
          <w:sz w:val="24"/>
          <w:szCs w:val="24"/>
          <w:lang w:val="pt-BR"/>
        </w:rPr>
        <w:t>P</w:t>
      </w:r>
      <w:r w:rsidRPr="00B1533F">
        <w:rPr>
          <w:rFonts w:ascii="Arial" w:hAnsi="Arial" w:cs="Arial"/>
          <w:color w:val="000000"/>
          <w:sz w:val="24"/>
          <w:szCs w:val="24"/>
          <w:lang w:val="pt-BR"/>
        </w:rPr>
        <w:t xml:space="preserve">E </w:t>
      </w:r>
      <w:r w:rsidR="00290EAC" w:rsidRPr="00B1533F">
        <w:rPr>
          <w:rFonts w:ascii="Arial" w:hAnsi="Arial" w:cs="Arial"/>
          <w:color w:val="000000"/>
          <w:sz w:val="24"/>
          <w:szCs w:val="24"/>
          <w:lang w:val="pt-BR"/>
        </w:rPr>
        <w:t>CAIXA</w:t>
      </w:r>
      <w:r w:rsidRPr="00B1533F">
        <w:rPr>
          <w:rFonts w:ascii="Arial" w:hAnsi="Arial" w:cs="Arial"/>
          <w:color w:val="000000"/>
          <w:sz w:val="24"/>
          <w:szCs w:val="24"/>
          <w:lang w:val="pt-BR"/>
        </w:rPr>
        <w:t xml:space="preserve"> no Ponto de </w:t>
      </w:r>
      <w:r w:rsidR="00B574CF" w:rsidRPr="00B1533F">
        <w:rPr>
          <w:rFonts w:ascii="Arial" w:hAnsi="Arial" w:cs="Arial"/>
          <w:color w:val="000000"/>
          <w:sz w:val="24"/>
          <w:szCs w:val="24"/>
          <w:lang w:val="pt-BR"/>
        </w:rPr>
        <w:t>Concentração</w:t>
      </w:r>
      <w:r w:rsidRPr="00B1533F">
        <w:rPr>
          <w:rFonts w:ascii="Arial" w:hAnsi="Arial" w:cs="Arial"/>
          <w:color w:val="000000"/>
          <w:sz w:val="24"/>
          <w:szCs w:val="24"/>
          <w:lang w:val="pt-BR"/>
        </w:rPr>
        <w:t>.</w:t>
      </w:r>
    </w:p>
    <w:p w14:paraId="617AC798" w14:textId="2EA3D8F0" w:rsidR="00204187" w:rsidRPr="00BF19ED" w:rsidRDefault="00204187" w:rsidP="002B1372">
      <w:pPr>
        <w:pStyle w:val="PargrafodaLista"/>
        <w:keepNext/>
        <w:keepLines/>
        <w:numPr>
          <w:ilvl w:val="3"/>
          <w:numId w:val="15"/>
        </w:numPr>
        <w:spacing w:before="60" w:after="60" w:line="360" w:lineRule="auto"/>
        <w:jc w:val="both"/>
        <w:rPr>
          <w:rFonts w:ascii="Arial" w:hAnsi="Arial" w:cs="Arial"/>
          <w:color w:val="000000"/>
          <w:sz w:val="24"/>
          <w:szCs w:val="24"/>
          <w:lang w:val="pt-BR"/>
        </w:rPr>
      </w:pPr>
      <w:r w:rsidRPr="00BF19ED">
        <w:rPr>
          <w:rFonts w:ascii="Arial" w:hAnsi="Arial" w:cs="Arial"/>
          <w:color w:val="000000"/>
          <w:sz w:val="24"/>
          <w:szCs w:val="24"/>
          <w:lang w:val="pt-BR"/>
        </w:rPr>
        <w:t xml:space="preserve">Essa rotina consiste na execução de testes periódicos de </w:t>
      </w:r>
      <w:proofErr w:type="spellStart"/>
      <w:r w:rsidRPr="00BF19ED">
        <w:rPr>
          <w:rFonts w:ascii="Arial" w:hAnsi="Arial" w:cs="Arial"/>
          <w:color w:val="000000"/>
          <w:sz w:val="24"/>
          <w:szCs w:val="24"/>
          <w:lang w:val="pt-BR"/>
        </w:rPr>
        <w:t>icmp</w:t>
      </w:r>
      <w:proofErr w:type="spellEnd"/>
      <w:r w:rsidRPr="00BF19ED">
        <w:rPr>
          <w:rFonts w:ascii="Arial" w:hAnsi="Arial" w:cs="Arial"/>
          <w:color w:val="000000"/>
          <w:sz w:val="24"/>
          <w:szCs w:val="24"/>
          <w:lang w:val="pt-BR"/>
        </w:rPr>
        <w:t xml:space="preserve"> com pacote de 64 bytes dos Concentradores PE </w:t>
      </w:r>
      <w:r w:rsidR="00290EAC" w:rsidRPr="00BF19ED">
        <w:rPr>
          <w:rFonts w:ascii="Arial" w:hAnsi="Arial" w:cs="Arial"/>
          <w:color w:val="000000"/>
          <w:sz w:val="24"/>
          <w:szCs w:val="24"/>
          <w:lang w:val="pt-BR"/>
        </w:rPr>
        <w:t>CAIXA</w:t>
      </w:r>
      <w:r w:rsidRPr="00BF19ED">
        <w:rPr>
          <w:rFonts w:ascii="Arial" w:hAnsi="Arial" w:cs="Arial"/>
          <w:color w:val="000000"/>
          <w:sz w:val="24"/>
          <w:szCs w:val="24"/>
          <w:lang w:val="pt-BR"/>
        </w:rPr>
        <w:t xml:space="preserve"> Regional e Centralizado</w:t>
      </w:r>
      <w:r w:rsidR="00D32E3C" w:rsidRPr="00BF19ED">
        <w:rPr>
          <w:rFonts w:ascii="Arial" w:hAnsi="Arial" w:cs="Arial"/>
          <w:color w:val="000000"/>
          <w:sz w:val="24"/>
          <w:szCs w:val="24"/>
          <w:lang w:val="pt-BR"/>
        </w:rPr>
        <w:t xml:space="preserve"> para o ponto de presença</w:t>
      </w:r>
      <w:r w:rsidRPr="00BF19ED">
        <w:rPr>
          <w:rFonts w:ascii="Arial" w:hAnsi="Arial" w:cs="Arial"/>
          <w:color w:val="000000"/>
          <w:sz w:val="24"/>
          <w:szCs w:val="24"/>
          <w:lang w:val="pt-BR"/>
        </w:rPr>
        <w:t xml:space="preserve">, conforme demonstrado </w:t>
      </w:r>
      <w:r w:rsidRPr="00010ECF">
        <w:rPr>
          <w:rFonts w:ascii="Arial" w:hAnsi="Arial" w:cs="Arial"/>
          <w:color w:val="000000"/>
          <w:sz w:val="24"/>
          <w:szCs w:val="24"/>
          <w:lang w:val="pt-BR"/>
        </w:rPr>
        <w:t>no ANEXO I</w:t>
      </w:r>
      <w:r w:rsidR="0028274F" w:rsidRPr="00010ECF">
        <w:rPr>
          <w:rFonts w:ascii="Arial" w:hAnsi="Arial" w:cs="Arial"/>
          <w:color w:val="000000"/>
          <w:sz w:val="24"/>
          <w:szCs w:val="24"/>
          <w:lang w:val="pt-BR"/>
        </w:rPr>
        <w:t>-</w:t>
      </w:r>
      <w:r w:rsidRPr="00010ECF">
        <w:rPr>
          <w:rFonts w:ascii="Arial" w:hAnsi="Arial" w:cs="Arial"/>
          <w:color w:val="000000"/>
          <w:sz w:val="24"/>
          <w:szCs w:val="24"/>
          <w:lang w:val="pt-BR"/>
        </w:rPr>
        <w:t>B</w:t>
      </w:r>
      <w:r w:rsidR="006A1831" w:rsidRPr="00010ECF">
        <w:rPr>
          <w:rFonts w:ascii="Arial" w:hAnsi="Arial" w:cs="Arial"/>
          <w:color w:val="000000"/>
          <w:sz w:val="24"/>
          <w:szCs w:val="24"/>
          <w:lang w:val="pt-BR"/>
        </w:rPr>
        <w:t xml:space="preserve"> - Topologia</w:t>
      </w:r>
      <w:r w:rsidRPr="00010ECF">
        <w:rPr>
          <w:rFonts w:ascii="Arial" w:hAnsi="Arial" w:cs="Arial"/>
          <w:color w:val="000000"/>
          <w:sz w:val="24"/>
          <w:szCs w:val="24"/>
          <w:lang w:val="pt-BR"/>
        </w:rPr>
        <w:t>.</w:t>
      </w:r>
    </w:p>
    <w:p w14:paraId="617AC799" w14:textId="77777777" w:rsidR="00204187" w:rsidRDefault="00E11D56" w:rsidP="002B1372">
      <w:pPr>
        <w:pStyle w:val="PargrafodaLista"/>
        <w:keepNext/>
        <w:keepLines/>
        <w:numPr>
          <w:ilvl w:val="3"/>
          <w:numId w:val="15"/>
        </w:numPr>
        <w:spacing w:before="60" w:after="60" w:line="360" w:lineRule="auto"/>
        <w:jc w:val="both"/>
        <w:rPr>
          <w:rFonts w:ascii="Arial" w:hAnsi="Arial" w:cs="Arial"/>
          <w:color w:val="000000"/>
          <w:sz w:val="24"/>
          <w:szCs w:val="24"/>
          <w:lang w:val="pt-BR"/>
        </w:rPr>
      </w:pPr>
      <w:r w:rsidRPr="006C37ED">
        <w:rPr>
          <w:rFonts w:ascii="Arial" w:hAnsi="Arial" w:cs="Arial"/>
          <w:color w:val="000000"/>
          <w:sz w:val="24"/>
          <w:szCs w:val="24"/>
          <w:lang w:val="pt-BR"/>
        </w:rPr>
        <w:t>Será considerad</w:t>
      </w:r>
      <w:r w:rsidR="007D30F4">
        <w:rPr>
          <w:rFonts w:ascii="Arial" w:hAnsi="Arial" w:cs="Arial"/>
          <w:color w:val="000000"/>
          <w:sz w:val="24"/>
          <w:szCs w:val="24"/>
          <w:lang w:val="pt-BR"/>
        </w:rPr>
        <w:t>a</w:t>
      </w:r>
      <w:r w:rsidRPr="006C37ED">
        <w:rPr>
          <w:rFonts w:ascii="Arial" w:hAnsi="Arial" w:cs="Arial"/>
          <w:color w:val="000000"/>
          <w:sz w:val="24"/>
          <w:szCs w:val="24"/>
          <w:lang w:val="pt-BR"/>
        </w:rPr>
        <w:t xml:space="preserve"> indisponibilidade</w:t>
      </w:r>
      <w:r w:rsidR="00F72327">
        <w:rPr>
          <w:rFonts w:ascii="Arial" w:hAnsi="Arial" w:cs="Arial"/>
          <w:color w:val="000000"/>
          <w:sz w:val="24"/>
          <w:szCs w:val="24"/>
          <w:lang w:val="pt-BR"/>
        </w:rPr>
        <w:t xml:space="preserve">, e aplicadas </w:t>
      </w:r>
      <w:r w:rsidR="00D6473F">
        <w:rPr>
          <w:rFonts w:ascii="Arial" w:hAnsi="Arial" w:cs="Arial"/>
          <w:color w:val="000000"/>
          <w:sz w:val="24"/>
          <w:szCs w:val="24"/>
          <w:lang w:val="pt-BR"/>
        </w:rPr>
        <w:t>os</w:t>
      </w:r>
      <w:r w:rsidR="00F72327">
        <w:rPr>
          <w:rFonts w:ascii="Arial" w:hAnsi="Arial" w:cs="Arial"/>
          <w:color w:val="000000"/>
          <w:sz w:val="24"/>
          <w:szCs w:val="24"/>
          <w:lang w:val="pt-BR"/>
        </w:rPr>
        <w:t xml:space="preserve"> respectiv</w:t>
      </w:r>
      <w:r w:rsidR="00904503">
        <w:rPr>
          <w:rFonts w:ascii="Arial" w:hAnsi="Arial" w:cs="Arial"/>
          <w:color w:val="000000"/>
          <w:sz w:val="24"/>
          <w:szCs w:val="24"/>
          <w:lang w:val="pt-BR"/>
        </w:rPr>
        <w:t>o</w:t>
      </w:r>
      <w:r w:rsidR="00F72327">
        <w:rPr>
          <w:rFonts w:ascii="Arial" w:hAnsi="Arial" w:cs="Arial"/>
          <w:color w:val="000000"/>
          <w:sz w:val="24"/>
          <w:szCs w:val="24"/>
          <w:lang w:val="pt-BR"/>
        </w:rPr>
        <w:t xml:space="preserve">s </w:t>
      </w:r>
      <w:r w:rsidR="00D6473F">
        <w:rPr>
          <w:rFonts w:ascii="Arial" w:hAnsi="Arial" w:cs="Arial"/>
          <w:color w:val="000000"/>
          <w:sz w:val="24"/>
          <w:szCs w:val="24"/>
          <w:lang w:val="pt-BR"/>
        </w:rPr>
        <w:t>descontos</w:t>
      </w:r>
      <w:r w:rsidR="00F72327">
        <w:rPr>
          <w:rFonts w:ascii="Arial" w:hAnsi="Arial" w:cs="Arial"/>
          <w:color w:val="000000"/>
          <w:sz w:val="24"/>
          <w:szCs w:val="24"/>
          <w:lang w:val="pt-BR"/>
        </w:rPr>
        <w:t>,</w:t>
      </w:r>
      <w:r w:rsidRPr="006C37ED">
        <w:rPr>
          <w:rFonts w:ascii="Arial" w:hAnsi="Arial" w:cs="Arial"/>
          <w:color w:val="000000"/>
          <w:sz w:val="24"/>
          <w:szCs w:val="24"/>
          <w:lang w:val="pt-BR"/>
        </w:rPr>
        <w:t xml:space="preserve"> caso a média de resultado dos testes no mês </w:t>
      </w:r>
      <w:r w:rsidR="006C37ED" w:rsidRPr="006C37ED">
        <w:rPr>
          <w:rFonts w:ascii="Arial" w:hAnsi="Arial" w:cs="Arial"/>
          <w:color w:val="000000"/>
          <w:sz w:val="24"/>
          <w:szCs w:val="24"/>
          <w:lang w:val="pt-BR"/>
        </w:rPr>
        <w:t>apresente índice</w:t>
      </w:r>
      <w:r w:rsidR="00F72327">
        <w:rPr>
          <w:rFonts w:ascii="Arial" w:hAnsi="Arial" w:cs="Arial"/>
          <w:color w:val="000000"/>
          <w:sz w:val="24"/>
          <w:szCs w:val="24"/>
          <w:lang w:val="pt-BR"/>
        </w:rPr>
        <w:t>s</w:t>
      </w:r>
      <w:r w:rsidR="006C37ED" w:rsidRPr="006C37ED">
        <w:rPr>
          <w:rFonts w:ascii="Arial" w:hAnsi="Arial" w:cs="Arial"/>
          <w:color w:val="000000"/>
          <w:sz w:val="24"/>
          <w:szCs w:val="24"/>
          <w:lang w:val="pt-BR"/>
        </w:rPr>
        <w:t xml:space="preserve"> de sucesso </w:t>
      </w:r>
      <w:r w:rsidR="003F10C9">
        <w:rPr>
          <w:rFonts w:ascii="Arial" w:hAnsi="Arial" w:cs="Arial"/>
          <w:color w:val="000000"/>
          <w:sz w:val="24"/>
          <w:szCs w:val="24"/>
          <w:lang w:val="pt-BR"/>
        </w:rPr>
        <w:t>inferior</w:t>
      </w:r>
      <w:r w:rsidR="00F72327">
        <w:rPr>
          <w:rFonts w:ascii="Arial" w:hAnsi="Arial" w:cs="Arial"/>
          <w:color w:val="000000"/>
          <w:sz w:val="24"/>
          <w:szCs w:val="24"/>
          <w:lang w:val="pt-BR"/>
        </w:rPr>
        <w:t>es</w:t>
      </w:r>
      <w:r w:rsidR="003F10C9">
        <w:rPr>
          <w:rFonts w:ascii="Arial" w:hAnsi="Arial" w:cs="Arial"/>
          <w:color w:val="000000"/>
          <w:sz w:val="24"/>
          <w:szCs w:val="24"/>
          <w:lang w:val="pt-BR"/>
        </w:rPr>
        <w:t xml:space="preserve"> </w:t>
      </w:r>
      <w:r w:rsidR="00F72327">
        <w:rPr>
          <w:rFonts w:ascii="Arial" w:hAnsi="Arial" w:cs="Arial"/>
          <w:color w:val="000000"/>
          <w:sz w:val="24"/>
          <w:szCs w:val="24"/>
          <w:lang w:val="pt-BR"/>
        </w:rPr>
        <w:t xml:space="preserve">aos índices descritos </w:t>
      </w:r>
      <w:r w:rsidR="00F72327" w:rsidRPr="00EE47D2">
        <w:rPr>
          <w:rFonts w:ascii="Arial" w:hAnsi="Arial" w:cs="Arial"/>
          <w:color w:val="000000"/>
          <w:sz w:val="24"/>
          <w:szCs w:val="24"/>
          <w:lang w:val="pt-BR"/>
        </w:rPr>
        <w:t>no</w:t>
      </w:r>
      <w:r w:rsidR="001962C7" w:rsidRPr="00EE47D2">
        <w:rPr>
          <w:rFonts w:ascii="Arial" w:hAnsi="Arial" w:cs="Arial"/>
          <w:color w:val="000000"/>
          <w:sz w:val="24"/>
          <w:szCs w:val="24"/>
          <w:lang w:val="pt-BR"/>
        </w:rPr>
        <w:t>s</w:t>
      </w:r>
      <w:r w:rsidR="00F72327" w:rsidRPr="00EE47D2">
        <w:rPr>
          <w:rFonts w:ascii="Arial" w:hAnsi="Arial" w:cs="Arial"/>
          <w:color w:val="000000"/>
          <w:sz w:val="24"/>
          <w:szCs w:val="24"/>
          <w:lang w:val="pt-BR"/>
        </w:rPr>
        <w:t xml:space="preserve"> ite</w:t>
      </w:r>
      <w:r w:rsidR="001962C7" w:rsidRPr="00EE47D2">
        <w:rPr>
          <w:rFonts w:ascii="Arial" w:hAnsi="Arial" w:cs="Arial"/>
          <w:color w:val="000000"/>
          <w:sz w:val="24"/>
          <w:szCs w:val="24"/>
          <w:lang w:val="pt-BR"/>
        </w:rPr>
        <w:t>ns</w:t>
      </w:r>
      <w:r w:rsidR="00F72327" w:rsidRPr="00EE47D2">
        <w:rPr>
          <w:rFonts w:ascii="Arial" w:hAnsi="Arial" w:cs="Arial"/>
          <w:color w:val="000000"/>
          <w:sz w:val="24"/>
          <w:szCs w:val="24"/>
          <w:lang w:val="pt-BR"/>
        </w:rPr>
        <w:t xml:space="preserve"> 9.1.</w:t>
      </w:r>
      <w:r w:rsidR="00D84FDA" w:rsidRPr="00EE47D2">
        <w:rPr>
          <w:rFonts w:ascii="Arial" w:hAnsi="Arial" w:cs="Arial"/>
          <w:color w:val="000000"/>
          <w:sz w:val="24"/>
          <w:szCs w:val="24"/>
          <w:lang w:val="pt-BR"/>
        </w:rPr>
        <w:t>2 e 9.1.5</w:t>
      </w:r>
      <w:r w:rsidR="006C37ED" w:rsidRPr="00EE47D2">
        <w:rPr>
          <w:rFonts w:ascii="Arial" w:hAnsi="Arial" w:cs="Arial"/>
          <w:color w:val="000000"/>
          <w:sz w:val="24"/>
          <w:szCs w:val="24"/>
          <w:lang w:val="pt-BR"/>
        </w:rPr>
        <w:t>.</w:t>
      </w:r>
    </w:p>
    <w:p w14:paraId="617AC79A" w14:textId="77777777" w:rsidR="00204187" w:rsidRPr="006C37ED" w:rsidRDefault="00204187" w:rsidP="00021FC9">
      <w:pPr>
        <w:pStyle w:val="PargrafodaLista"/>
        <w:keepNext/>
        <w:keepLines/>
        <w:numPr>
          <w:ilvl w:val="2"/>
          <w:numId w:val="15"/>
        </w:numPr>
        <w:spacing w:before="60" w:after="60" w:line="360" w:lineRule="auto"/>
        <w:jc w:val="both"/>
        <w:rPr>
          <w:rFonts w:ascii="Arial" w:hAnsi="Arial" w:cs="Arial"/>
          <w:color w:val="000000"/>
          <w:sz w:val="24"/>
          <w:szCs w:val="24"/>
          <w:lang w:val="pt-BR"/>
        </w:rPr>
      </w:pPr>
      <w:r w:rsidRPr="00D40E28">
        <w:rPr>
          <w:rFonts w:ascii="Arial" w:hAnsi="Arial" w:cs="Arial"/>
          <w:color w:val="000000"/>
          <w:sz w:val="24"/>
          <w:szCs w:val="24"/>
          <w:lang w:val="pt-BR"/>
        </w:rPr>
        <w:t>O início da indisponibilidade será considerado</w:t>
      </w:r>
      <w:r>
        <w:rPr>
          <w:rFonts w:ascii="Arial" w:hAnsi="Arial" w:cs="Arial"/>
          <w:color w:val="000000"/>
          <w:sz w:val="24"/>
          <w:szCs w:val="24"/>
          <w:lang w:val="pt-BR"/>
        </w:rPr>
        <w:t xml:space="preserve"> conforme dados de registro </w:t>
      </w:r>
      <w:r w:rsidRPr="006C37ED">
        <w:rPr>
          <w:rFonts w:ascii="Arial" w:hAnsi="Arial" w:cs="Arial"/>
          <w:color w:val="000000"/>
          <w:sz w:val="24"/>
          <w:szCs w:val="24"/>
          <w:lang w:val="pt-BR"/>
        </w:rPr>
        <w:t xml:space="preserve">das ferramentas de gerenciamento da </w:t>
      </w:r>
      <w:r w:rsidR="00290EAC">
        <w:rPr>
          <w:rFonts w:ascii="Arial" w:hAnsi="Arial" w:cs="Arial"/>
          <w:color w:val="000000"/>
          <w:sz w:val="24"/>
          <w:szCs w:val="24"/>
          <w:lang w:val="pt-BR"/>
        </w:rPr>
        <w:t>CAIXA</w:t>
      </w:r>
      <w:r w:rsidR="00FA47E4" w:rsidRPr="006C37ED">
        <w:rPr>
          <w:rFonts w:ascii="Arial" w:hAnsi="Arial" w:cs="Arial"/>
          <w:color w:val="000000"/>
          <w:sz w:val="24"/>
          <w:szCs w:val="24"/>
          <w:lang w:val="pt-BR"/>
        </w:rPr>
        <w:t>.</w:t>
      </w:r>
    </w:p>
    <w:bookmarkEnd w:id="3"/>
    <w:p w14:paraId="617AC79B" w14:textId="1C5F6324" w:rsidR="00204187" w:rsidRPr="009B2942" w:rsidRDefault="00204187" w:rsidP="00021FC9">
      <w:pPr>
        <w:pStyle w:val="PargrafodaLista"/>
        <w:keepNext/>
        <w:keepLines/>
        <w:numPr>
          <w:ilvl w:val="2"/>
          <w:numId w:val="15"/>
        </w:numPr>
        <w:spacing w:before="60" w:after="60" w:line="360" w:lineRule="auto"/>
        <w:jc w:val="both"/>
        <w:rPr>
          <w:rFonts w:ascii="Arial" w:hAnsi="Arial" w:cs="Arial"/>
          <w:strike/>
          <w:color w:val="000000"/>
          <w:sz w:val="24"/>
          <w:szCs w:val="24"/>
          <w:lang w:val="pt-BR"/>
        </w:rPr>
      </w:pPr>
      <w:r w:rsidRPr="006C37ED">
        <w:rPr>
          <w:rFonts w:ascii="Arial" w:hAnsi="Arial" w:cs="Arial"/>
          <w:color w:val="000000"/>
          <w:sz w:val="24"/>
          <w:szCs w:val="24"/>
          <w:lang w:val="pt-BR"/>
        </w:rPr>
        <w:t xml:space="preserve">Da mesma forma, o final da indisponibilidade será considerado conforme dados das ferramentas de gerenciamento da </w:t>
      </w:r>
      <w:r w:rsidR="00290EAC">
        <w:rPr>
          <w:rFonts w:ascii="Arial" w:hAnsi="Arial" w:cs="Arial"/>
          <w:color w:val="000000"/>
          <w:sz w:val="24"/>
          <w:szCs w:val="24"/>
          <w:lang w:val="pt-BR"/>
        </w:rPr>
        <w:t>CAIXA</w:t>
      </w:r>
      <w:r w:rsidR="00FA47E4" w:rsidRPr="006C37ED">
        <w:rPr>
          <w:rFonts w:ascii="Arial" w:hAnsi="Arial" w:cs="Arial"/>
          <w:color w:val="000000"/>
          <w:sz w:val="24"/>
          <w:szCs w:val="24"/>
          <w:lang w:val="pt-BR"/>
        </w:rPr>
        <w:t>.</w:t>
      </w:r>
    </w:p>
    <w:p w14:paraId="57161EB8" w14:textId="359994AB" w:rsidR="009B2942" w:rsidRPr="009B2942" w:rsidRDefault="009B2942" w:rsidP="00FD35DA">
      <w:pPr>
        <w:pStyle w:val="PargrafodaLista"/>
        <w:keepNext/>
        <w:keepLines/>
        <w:numPr>
          <w:ilvl w:val="2"/>
          <w:numId w:val="15"/>
        </w:numPr>
        <w:spacing w:before="60" w:after="60" w:line="360" w:lineRule="auto"/>
        <w:jc w:val="both"/>
        <w:rPr>
          <w:rFonts w:ascii="Arial" w:hAnsi="Arial" w:cs="Arial"/>
          <w:color w:val="000000"/>
          <w:sz w:val="24"/>
          <w:szCs w:val="24"/>
          <w:lang w:val="pt-BR"/>
        </w:rPr>
      </w:pPr>
      <w:r w:rsidRPr="009B2942">
        <w:rPr>
          <w:rFonts w:ascii="Arial" w:hAnsi="Arial" w:cs="Arial"/>
          <w:color w:val="000000"/>
          <w:sz w:val="24"/>
          <w:szCs w:val="24"/>
          <w:lang w:val="pt-BR"/>
        </w:rPr>
        <w:t>Todos os chamados abertos só poderão ser encerrados mediante anuência da equipe técnica</w:t>
      </w:r>
      <w:r>
        <w:rPr>
          <w:rFonts w:ascii="Arial" w:hAnsi="Arial" w:cs="Arial"/>
          <w:color w:val="000000"/>
          <w:sz w:val="24"/>
          <w:szCs w:val="24"/>
          <w:lang w:val="pt-BR"/>
        </w:rPr>
        <w:t xml:space="preserve"> </w:t>
      </w:r>
      <w:r w:rsidRPr="009B2942">
        <w:rPr>
          <w:rFonts w:ascii="Arial" w:hAnsi="Arial" w:cs="Arial"/>
          <w:color w:val="000000"/>
          <w:sz w:val="24"/>
          <w:szCs w:val="24"/>
          <w:lang w:val="pt-BR"/>
        </w:rPr>
        <w:t>da CAIXA, sendo o aceite da CAIXA o encerramento formal do chamado.</w:t>
      </w:r>
    </w:p>
    <w:p w14:paraId="078BE8E8" w14:textId="77777777" w:rsidR="00971752" w:rsidRDefault="00804D09" w:rsidP="002B1372">
      <w:pPr>
        <w:pStyle w:val="PargrafodaLista"/>
        <w:keepNext/>
        <w:keepLines/>
        <w:numPr>
          <w:ilvl w:val="2"/>
          <w:numId w:val="15"/>
        </w:numPr>
        <w:spacing w:before="60" w:after="60" w:line="360" w:lineRule="auto"/>
        <w:jc w:val="both"/>
        <w:rPr>
          <w:rFonts w:ascii="Arial" w:hAnsi="Arial" w:cs="Arial"/>
          <w:color w:val="000000"/>
          <w:sz w:val="24"/>
          <w:szCs w:val="24"/>
          <w:lang w:val="pt-BR"/>
        </w:rPr>
      </w:pPr>
      <w:r w:rsidRPr="00804D09">
        <w:rPr>
          <w:rFonts w:ascii="Arial" w:hAnsi="Arial" w:cs="Arial"/>
          <w:color w:val="000000"/>
          <w:sz w:val="24"/>
          <w:szCs w:val="24"/>
          <w:lang w:val="pt-BR"/>
        </w:rPr>
        <w:t>Para o encerramento do chamado cabe à operadora apresentar evidências de problemas na infraestrutura da CAIXA cabendo a equipe técnica da CAIXA ratificar a causa do chamado.</w:t>
      </w:r>
    </w:p>
    <w:p w14:paraId="617AC79C" w14:textId="57B9A215" w:rsidR="00204187" w:rsidRPr="00D40E28" w:rsidRDefault="00204187" w:rsidP="002B1372">
      <w:pPr>
        <w:pStyle w:val="PargrafodaLista"/>
        <w:keepNext/>
        <w:keepLines/>
        <w:numPr>
          <w:ilvl w:val="2"/>
          <w:numId w:val="15"/>
        </w:numPr>
        <w:spacing w:before="60" w:after="60" w:line="360" w:lineRule="auto"/>
        <w:jc w:val="both"/>
        <w:rPr>
          <w:rFonts w:ascii="Arial" w:hAnsi="Arial" w:cs="Arial"/>
          <w:color w:val="000000"/>
          <w:sz w:val="24"/>
          <w:szCs w:val="24"/>
          <w:lang w:val="pt-BR"/>
        </w:rPr>
      </w:pPr>
      <w:r w:rsidRPr="00D40E28">
        <w:rPr>
          <w:rFonts w:ascii="Arial" w:hAnsi="Arial" w:cs="Arial"/>
          <w:color w:val="000000"/>
          <w:sz w:val="24"/>
          <w:szCs w:val="24"/>
          <w:lang w:val="pt-BR"/>
        </w:rPr>
        <w:t xml:space="preserve">O prazo máximo de recuperação dos circuitos </w:t>
      </w:r>
      <w:r w:rsidRPr="0095728B">
        <w:rPr>
          <w:rFonts w:ascii="Arial" w:hAnsi="Arial" w:cs="Arial"/>
          <w:color w:val="000000"/>
          <w:sz w:val="24"/>
          <w:szCs w:val="24"/>
          <w:lang w:val="pt-BR"/>
        </w:rPr>
        <w:t xml:space="preserve">será de </w:t>
      </w:r>
      <w:r w:rsidR="00963FB9" w:rsidRPr="0095728B">
        <w:rPr>
          <w:rFonts w:ascii="Arial" w:hAnsi="Arial" w:cs="Arial"/>
          <w:color w:val="000000"/>
          <w:sz w:val="24"/>
          <w:szCs w:val="24"/>
          <w:lang w:val="pt-BR"/>
        </w:rPr>
        <w:t>0</w:t>
      </w:r>
      <w:r w:rsidRPr="0095728B">
        <w:rPr>
          <w:rFonts w:ascii="Arial" w:hAnsi="Arial" w:cs="Arial"/>
          <w:color w:val="000000"/>
          <w:sz w:val="24"/>
          <w:szCs w:val="24"/>
          <w:lang w:val="pt-BR"/>
        </w:rPr>
        <w:t>4 (quatro) horas em</w:t>
      </w:r>
      <w:r w:rsidRPr="00D40E28">
        <w:rPr>
          <w:rFonts w:ascii="Arial" w:hAnsi="Arial" w:cs="Arial"/>
          <w:color w:val="000000"/>
          <w:sz w:val="24"/>
          <w:szCs w:val="24"/>
          <w:lang w:val="pt-BR"/>
        </w:rPr>
        <w:t xml:space="preserve"> caso de interrupção total da comunicação, todos os dias do mês, inclusive sábados, domingos e feriados. </w:t>
      </w:r>
    </w:p>
    <w:p w14:paraId="617AC79D" w14:textId="77777777" w:rsidR="00204187" w:rsidRPr="00D40E28" w:rsidRDefault="00204187" w:rsidP="002B1372">
      <w:pPr>
        <w:pStyle w:val="PargrafodaLista"/>
        <w:keepNext/>
        <w:keepLines/>
        <w:numPr>
          <w:ilvl w:val="2"/>
          <w:numId w:val="15"/>
        </w:numPr>
        <w:spacing w:before="60" w:after="60" w:line="360" w:lineRule="auto"/>
        <w:jc w:val="both"/>
        <w:rPr>
          <w:rFonts w:ascii="Arial" w:hAnsi="Arial" w:cs="Arial"/>
          <w:sz w:val="24"/>
          <w:szCs w:val="24"/>
          <w:lang w:val="pt-BR"/>
        </w:rPr>
      </w:pPr>
      <w:r w:rsidRPr="00D40E28">
        <w:rPr>
          <w:rFonts w:ascii="Arial" w:hAnsi="Arial" w:cs="Arial"/>
          <w:sz w:val="24"/>
          <w:szCs w:val="24"/>
          <w:lang w:val="pt-BR"/>
        </w:rPr>
        <w:t>Pela inobservância do(s) prazo(s) máximo(s) de recuperação, a CONTRATADA estará sujeita a desconto de 1/30 (um trinta avos) do valor mensal do circuito, caso a ocorrência seja solucionada nas 24 (vinte e quatro) horas subsequentes ao início da indisponibilidade.</w:t>
      </w:r>
    </w:p>
    <w:p w14:paraId="617AC79E" w14:textId="77777777" w:rsidR="00204187" w:rsidRPr="00D40E28" w:rsidRDefault="00204187" w:rsidP="002B1372">
      <w:pPr>
        <w:pStyle w:val="PargrafodaLista"/>
        <w:keepNext/>
        <w:keepLines/>
        <w:numPr>
          <w:ilvl w:val="2"/>
          <w:numId w:val="15"/>
        </w:numPr>
        <w:spacing w:before="60" w:after="60" w:line="360" w:lineRule="auto"/>
        <w:jc w:val="both"/>
        <w:rPr>
          <w:rFonts w:ascii="Arial" w:hAnsi="Arial" w:cs="Arial"/>
          <w:sz w:val="24"/>
          <w:szCs w:val="24"/>
          <w:lang w:val="pt-BR"/>
        </w:rPr>
      </w:pPr>
      <w:r w:rsidRPr="00D40E28">
        <w:rPr>
          <w:rFonts w:ascii="Arial" w:hAnsi="Arial" w:cs="Arial"/>
          <w:sz w:val="24"/>
          <w:szCs w:val="24"/>
          <w:lang w:val="pt-BR"/>
        </w:rPr>
        <w:lastRenderedPageBreak/>
        <w:t>A partir das 24 (vinte e quatro) horas subsequentes após o início da indisponibilidade, até que a ocorrência seja solucionada, a CONTRATADA estará sujeita a desconto adicional, diário, de 1/15 (um quinze avos) do valor mensal do circuito.</w:t>
      </w:r>
    </w:p>
    <w:p w14:paraId="617AC79F" w14:textId="77777777" w:rsidR="00204187" w:rsidRPr="00D40E28" w:rsidRDefault="00204187" w:rsidP="002B1372">
      <w:pPr>
        <w:pStyle w:val="PargrafodaLista"/>
        <w:keepNext/>
        <w:keepLines/>
        <w:numPr>
          <w:ilvl w:val="2"/>
          <w:numId w:val="15"/>
        </w:numPr>
        <w:spacing w:before="60" w:after="60" w:line="360" w:lineRule="auto"/>
        <w:jc w:val="both"/>
        <w:rPr>
          <w:rFonts w:ascii="Arial" w:hAnsi="Arial" w:cs="Arial"/>
          <w:color w:val="000000"/>
          <w:sz w:val="24"/>
          <w:szCs w:val="24"/>
          <w:lang w:val="pt-BR"/>
        </w:rPr>
      </w:pPr>
      <w:r w:rsidRPr="00D40E28">
        <w:rPr>
          <w:rFonts w:ascii="Arial" w:hAnsi="Arial" w:cs="Arial"/>
          <w:color w:val="000000"/>
          <w:sz w:val="24"/>
          <w:szCs w:val="24"/>
          <w:lang w:val="pt-BR"/>
        </w:rPr>
        <w:t>Para cada circuito fornecido, o número máximo programado de interrupções do serviço é de 01 (uma) por mês.</w:t>
      </w:r>
    </w:p>
    <w:p w14:paraId="617AC7A0" w14:textId="77777777" w:rsidR="00204187" w:rsidRPr="00D40E28" w:rsidRDefault="00204187" w:rsidP="002B1372">
      <w:pPr>
        <w:pStyle w:val="PargrafodaLista"/>
        <w:keepNext/>
        <w:keepLines/>
        <w:numPr>
          <w:ilvl w:val="2"/>
          <w:numId w:val="15"/>
        </w:numPr>
        <w:spacing w:before="60" w:after="60" w:line="360" w:lineRule="auto"/>
        <w:jc w:val="both"/>
        <w:rPr>
          <w:rFonts w:ascii="Arial" w:hAnsi="Arial" w:cs="Arial"/>
          <w:sz w:val="24"/>
          <w:szCs w:val="24"/>
          <w:lang w:val="pt-BR"/>
        </w:rPr>
      </w:pPr>
      <w:r w:rsidRPr="00D40E28">
        <w:rPr>
          <w:rFonts w:ascii="Arial" w:hAnsi="Arial" w:cs="Arial"/>
          <w:sz w:val="24"/>
          <w:szCs w:val="24"/>
          <w:lang w:val="pt-BR"/>
        </w:rPr>
        <w:t>Pela observância de duas ou mais interrupções do circuito, no mesmo mês, a CONTRATADA sujeitar-se-á a desconto calculado conforme abaixo:</w:t>
      </w:r>
    </w:p>
    <w:p w14:paraId="617AC7A1" w14:textId="77777777" w:rsidR="00204187" w:rsidRPr="00924037" w:rsidRDefault="00204187" w:rsidP="00B17186">
      <w:pPr>
        <w:pStyle w:val="PargrafodaLista"/>
        <w:keepNext/>
        <w:keepLines/>
        <w:tabs>
          <w:tab w:val="left" w:pos="1080"/>
          <w:tab w:val="left" w:pos="1134"/>
        </w:tabs>
        <w:ind w:left="1134" w:hanging="1134"/>
        <w:jc w:val="both"/>
        <w:rPr>
          <w:rFonts w:ascii="Arial" w:hAnsi="Arial" w:cs="Arial"/>
          <w:sz w:val="24"/>
          <w:szCs w:val="24"/>
          <w:lang w:val="pt-BR"/>
        </w:rPr>
      </w:pPr>
    </w:p>
    <w:p w14:paraId="617AC7A2" w14:textId="77777777" w:rsidR="00204187" w:rsidRPr="00D40E28" w:rsidRDefault="00204187" w:rsidP="002B1372">
      <w:pPr>
        <w:keepNext/>
        <w:keepLines/>
        <w:tabs>
          <w:tab w:val="left" w:pos="1134"/>
        </w:tabs>
        <w:ind w:left="3258" w:hanging="1134"/>
        <w:rPr>
          <w:rFonts w:ascii="Arial" w:hAnsi="Arial" w:cs="Arial"/>
          <w:kern w:val="1"/>
          <w:sz w:val="24"/>
          <w:szCs w:val="24"/>
        </w:rPr>
      </w:pPr>
      <w:r w:rsidRPr="00D40E28">
        <w:rPr>
          <w:rFonts w:ascii="Arial" w:hAnsi="Arial" w:cs="Arial"/>
          <w:kern w:val="1"/>
          <w:sz w:val="24"/>
          <w:szCs w:val="24"/>
        </w:rPr>
        <w:t>Desconto = (0,01 * VMC) * NIM</w:t>
      </w:r>
    </w:p>
    <w:p w14:paraId="617AC7A3" w14:textId="77777777" w:rsidR="00204187" w:rsidRPr="00D40E28" w:rsidRDefault="00204187" w:rsidP="00200684">
      <w:pPr>
        <w:pStyle w:val="Ttulo1"/>
        <w:keepLines/>
        <w:tabs>
          <w:tab w:val="left" w:pos="1134"/>
        </w:tabs>
        <w:ind w:left="2268" w:hanging="1134"/>
        <w:jc w:val="both"/>
        <w:rPr>
          <w:rFonts w:cs="Arial"/>
          <w:b w:val="0"/>
          <w:sz w:val="24"/>
          <w:szCs w:val="24"/>
        </w:rPr>
      </w:pPr>
      <w:r w:rsidRPr="00D40E28">
        <w:rPr>
          <w:rFonts w:cs="Arial"/>
          <w:b w:val="0"/>
          <w:sz w:val="24"/>
          <w:szCs w:val="24"/>
        </w:rPr>
        <w:t>Onde:</w:t>
      </w:r>
    </w:p>
    <w:p w14:paraId="617AC7A4" w14:textId="77777777" w:rsidR="00204187" w:rsidRPr="00D40E28" w:rsidRDefault="00204187" w:rsidP="00200684">
      <w:pPr>
        <w:pStyle w:val="Ttulo1"/>
        <w:keepLines/>
        <w:tabs>
          <w:tab w:val="left" w:pos="1134"/>
        </w:tabs>
        <w:spacing w:before="0" w:after="0"/>
        <w:ind w:left="2268" w:hanging="1134"/>
        <w:jc w:val="both"/>
        <w:rPr>
          <w:rFonts w:cs="Arial"/>
          <w:b w:val="0"/>
          <w:sz w:val="24"/>
          <w:szCs w:val="24"/>
        </w:rPr>
      </w:pPr>
      <w:r w:rsidRPr="00D40E28">
        <w:rPr>
          <w:rFonts w:cs="Arial"/>
          <w:b w:val="0"/>
          <w:sz w:val="24"/>
          <w:szCs w:val="24"/>
        </w:rPr>
        <w:t>VMC = Valor Mensal do Circuito</w:t>
      </w:r>
    </w:p>
    <w:p w14:paraId="617AC7A5" w14:textId="77777777" w:rsidR="00204187" w:rsidRPr="00D40E28" w:rsidRDefault="00204187" w:rsidP="00200684">
      <w:pPr>
        <w:pStyle w:val="Ttulo1"/>
        <w:keepLines/>
        <w:tabs>
          <w:tab w:val="left" w:pos="1134"/>
        </w:tabs>
        <w:spacing w:before="0" w:after="0"/>
        <w:ind w:left="2268" w:hanging="1134"/>
        <w:jc w:val="both"/>
        <w:rPr>
          <w:rFonts w:cs="Arial"/>
          <w:b w:val="0"/>
          <w:sz w:val="24"/>
          <w:szCs w:val="24"/>
        </w:rPr>
      </w:pPr>
      <w:r w:rsidRPr="00D40E28">
        <w:rPr>
          <w:rFonts w:cs="Arial"/>
          <w:b w:val="0"/>
          <w:sz w:val="24"/>
          <w:szCs w:val="24"/>
        </w:rPr>
        <w:t>NIM = Número de Interrupções no Mês</w:t>
      </w:r>
    </w:p>
    <w:p w14:paraId="617AC7A6" w14:textId="77777777" w:rsidR="00204187" w:rsidRPr="00924037" w:rsidRDefault="00204187" w:rsidP="00B17186">
      <w:pPr>
        <w:pStyle w:val="PargrafodaLista"/>
        <w:keepNext/>
        <w:keepLines/>
        <w:tabs>
          <w:tab w:val="left" w:pos="1080"/>
          <w:tab w:val="left" w:pos="1134"/>
        </w:tabs>
        <w:ind w:left="1134" w:hanging="1134"/>
        <w:jc w:val="both"/>
        <w:rPr>
          <w:rFonts w:ascii="Arial" w:hAnsi="Arial" w:cs="Arial"/>
          <w:color w:val="000000"/>
          <w:sz w:val="24"/>
          <w:szCs w:val="24"/>
          <w:lang w:val="pt-BR"/>
        </w:rPr>
      </w:pPr>
    </w:p>
    <w:p w14:paraId="617AC7A7" w14:textId="77777777" w:rsidR="00204187" w:rsidRPr="00D40E28" w:rsidRDefault="00204187" w:rsidP="005413D6">
      <w:pPr>
        <w:pStyle w:val="PargrafodaLista"/>
        <w:keepNext/>
        <w:keepLines/>
        <w:numPr>
          <w:ilvl w:val="2"/>
          <w:numId w:val="15"/>
        </w:numPr>
        <w:spacing w:before="60" w:after="60" w:line="360" w:lineRule="auto"/>
        <w:jc w:val="both"/>
        <w:rPr>
          <w:rFonts w:ascii="Arial" w:hAnsi="Arial" w:cs="Arial"/>
          <w:color w:val="000000"/>
          <w:sz w:val="24"/>
          <w:szCs w:val="24"/>
          <w:lang w:val="pt-BR"/>
        </w:rPr>
      </w:pPr>
      <w:r w:rsidRPr="00D40E28">
        <w:rPr>
          <w:rFonts w:ascii="Arial" w:hAnsi="Arial" w:cs="Arial"/>
          <w:color w:val="000000"/>
          <w:sz w:val="24"/>
          <w:szCs w:val="24"/>
          <w:lang w:val="pt-BR"/>
        </w:rPr>
        <w:t xml:space="preserve">As indisponibilidades informadas pela gerência e supervisão da </w:t>
      </w:r>
      <w:r w:rsidRPr="00D40E28">
        <w:rPr>
          <w:rFonts w:ascii="Arial" w:hAnsi="Arial" w:cs="Arial"/>
          <w:sz w:val="24"/>
          <w:szCs w:val="24"/>
          <w:lang w:val="pt-BR"/>
        </w:rPr>
        <w:t>CONTRATADA</w:t>
      </w:r>
      <w:r w:rsidRPr="00D40E28">
        <w:rPr>
          <w:rFonts w:ascii="Arial" w:hAnsi="Arial" w:cs="Arial"/>
          <w:color w:val="000000"/>
          <w:sz w:val="24"/>
          <w:szCs w:val="24"/>
          <w:lang w:val="pt-BR"/>
        </w:rPr>
        <w:t xml:space="preserve">, bem como os registros na Central de Atendimento da </w:t>
      </w:r>
      <w:r w:rsidRPr="00D40E28">
        <w:rPr>
          <w:rFonts w:ascii="Arial" w:hAnsi="Arial" w:cs="Arial"/>
          <w:sz w:val="24"/>
          <w:szCs w:val="24"/>
          <w:lang w:val="pt-BR"/>
        </w:rPr>
        <w:t>CONTRATADA</w:t>
      </w:r>
      <w:r w:rsidRPr="00D40E28">
        <w:rPr>
          <w:rFonts w:ascii="Arial" w:hAnsi="Arial" w:cs="Arial"/>
          <w:color w:val="000000"/>
          <w:sz w:val="24"/>
          <w:szCs w:val="24"/>
          <w:lang w:val="pt-BR"/>
        </w:rPr>
        <w:t xml:space="preserve"> serão validados pelos sistemas de gerência e supervisão da </w:t>
      </w:r>
      <w:r w:rsidR="00290EAC">
        <w:rPr>
          <w:rFonts w:ascii="Arial" w:hAnsi="Arial" w:cs="Arial"/>
          <w:color w:val="000000"/>
          <w:sz w:val="24"/>
          <w:szCs w:val="24"/>
          <w:lang w:val="pt-BR"/>
        </w:rPr>
        <w:t>CAIXA</w:t>
      </w:r>
      <w:r w:rsidRPr="00D40E28">
        <w:rPr>
          <w:rFonts w:ascii="Arial" w:hAnsi="Arial" w:cs="Arial"/>
          <w:color w:val="000000"/>
          <w:sz w:val="24"/>
          <w:szCs w:val="24"/>
          <w:lang w:val="pt-BR"/>
        </w:rPr>
        <w:t>.</w:t>
      </w:r>
    </w:p>
    <w:p w14:paraId="617AC7A8" w14:textId="77777777" w:rsidR="00204187" w:rsidRPr="00D40E28" w:rsidRDefault="00204187" w:rsidP="005413D6">
      <w:pPr>
        <w:pStyle w:val="PargrafodaLista"/>
        <w:keepNext/>
        <w:keepLines/>
        <w:numPr>
          <w:ilvl w:val="2"/>
          <w:numId w:val="15"/>
        </w:numPr>
        <w:spacing w:before="60" w:after="60" w:line="360" w:lineRule="auto"/>
        <w:jc w:val="both"/>
        <w:rPr>
          <w:rFonts w:ascii="Arial" w:hAnsi="Arial" w:cs="Arial"/>
          <w:color w:val="000000"/>
          <w:sz w:val="24"/>
          <w:szCs w:val="24"/>
          <w:lang w:val="pt-BR"/>
        </w:rPr>
      </w:pPr>
      <w:r w:rsidRPr="00D40E28">
        <w:rPr>
          <w:rFonts w:ascii="Arial" w:hAnsi="Arial" w:cs="Arial"/>
          <w:color w:val="000000"/>
          <w:sz w:val="24"/>
          <w:szCs w:val="24"/>
          <w:lang w:val="pt-BR"/>
        </w:rPr>
        <w:t>No</w:t>
      </w:r>
      <w:r w:rsidRPr="00D40E28">
        <w:rPr>
          <w:rFonts w:ascii="Arial" w:hAnsi="Arial" w:cs="Arial"/>
          <w:sz w:val="24"/>
          <w:szCs w:val="24"/>
          <w:lang w:val="pt-BR"/>
        </w:rPr>
        <w:t xml:space="preserve"> caso de interrupção programada por necessidade da </w:t>
      </w:r>
      <w:r w:rsidR="00290EAC">
        <w:rPr>
          <w:rFonts w:ascii="Arial" w:hAnsi="Arial" w:cs="Arial"/>
          <w:sz w:val="24"/>
          <w:szCs w:val="24"/>
          <w:lang w:val="pt-BR"/>
        </w:rPr>
        <w:t>CAIXA</w:t>
      </w:r>
      <w:r w:rsidRPr="00D40E28">
        <w:rPr>
          <w:rFonts w:ascii="Arial" w:hAnsi="Arial" w:cs="Arial"/>
          <w:sz w:val="24"/>
          <w:szCs w:val="24"/>
          <w:lang w:val="pt-BR"/>
        </w:rPr>
        <w:t xml:space="preserve">, a mesma não afetará o índice de </w:t>
      </w:r>
      <w:r w:rsidRPr="00D40E28">
        <w:rPr>
          <w:rFonts w:ascii="Arial" w:hAnsi="Arial" w:cs="Arial"/>
          <w:color w:val="000000"/>
          <w:sz w:val="24"/>
          <w:szCs w:val="24"/>
          <w:lang w:val="pt-BR"/>
        </w:rPr>
        <w:t xml:space="preserve">disponibilidade da </w:t>
      </w:r>
      <w:r w:rsidRPr="00D40E28">
        <w:rPr>
          <w:rFonts w:ascii="Arial" w:hAnsi="Arial" w:cs="Arial"/>
          <w:sz w:val="24"/>
          <w:szCs w:val="24"/>
          <w:lang w:val="pt-BR"/>
        </w:rPr>
        <w:t>CONTRATADA</w:t>
      </w:r>
      <w:r w:rsidRPr="00D40E28">
        <w:rPr>
          <w:rFonts w:ascii="Arial" w:hAnsi="Arial" w:cs="Arial"/>
          <w:color w:val="000000"/>
          <w:sz w:val="24"/>
          <w:szCs w:val="24"/>
          <w:lang w:val="pt-BR"/>
        </w:rPr>
        <w:t>.</w:t>
      </w:r>
    </w:p>
    <w:p w14:paraId="617AC7A9" w14:textId="77777777" w:rsidR="00204187" w:rsidRPr="00D40E28" w:rsidRDefault="00204187" w:rsidP="005413D6">
      <w:pPr>
        <w:pStyle w:val="PargrafodaLista"/>
        <w:keepNext/>
        <w:keepLines/>
        <w:numPr>
          <w:ilvl w:val="3"/>
          <w:numId w:val="15"/>
        </w:numPr>
        <w:spacing w:before="60" w:after="60" w:line="360" w:lineRule="auto"/>
        <w:jc w:val="both"/>
        <w:rPr>
          <w:rFonts w:ascii="Arial" w:hAnsi="Arial" w:cs="Arial"/>
          <w:color w:val="000000"/>
          <w:sz w:val="24"/>
          <w:szCs w:val="24"/>
          <w:lang w:val="pt-BR"/>
        </w:rPr>
      </w:pPr>
      <w:r w:rsidRPr="0021343D">
        <w:rPr>
          <w:rFonts w:ascii="Arial" w:hAnsi="Arial" w:cs="Arial"/>
          <w:color w:val="000000"/>
          <w:sz w:val="24"/>
          <w:szCs w:val="24"/>
          <w:lang w:val="pt-BR"/>
        </w:rPr>
        <w:t xml:space="preserve">No entanto, a </w:t>
      </w:r>
      <w:r w:rsidRPr="0021343D">
        <w:rPr>
          <w:rFonts w:ascii="Arial" w:hAnsi="Arial" w:cs="Arial"/>
          <w:sz w:val="24"/>
          <w:szCs w:val="24"/>
          <w:lang w:val="pt-BR"/>
        </w:rPr>
        <w:t>CONTRATADA</w:t>
      </w:r>
      <w:r w:rsidRPr="00D40E28">
        <w:rPr>
          <w:rFonts w:ascii="Arial" w:hAnsi="Arial" w:cs="Arial"/>
          <w:color w:val="000000"/>
          <w:sz w:val="24"/>
          <w:szCs w:val="24"/>
          <w:lang w:val="pt-BR"/>
        </w:rPr>
        <w:t xml:space="preserve"> deverá fazer o acompanhamento da interrupção, ligar novamente os equipamentos e aplicar eventuais reconfigurações, sem ônus adicional à </w:t>
      </w:r>
      <w:r w:rsidR="00290EAC">
        <w:rPr>
          <w:rFonts w:ascii="Arial" w:hAnsi="Arial" w:cs="Arial"/>
          <w:color w:val="000000"/>
          <w:sz w:val="24"/>
          <w:szCs w:val="24"/>
          <w:lang w:val="pt-BR"/>
        </w:rPr>
        <w:t>CAIXA</w:t>
      </w:r>
      <w:r w:rsidRPr="00D40E28">
        <w:rPr>
          <w:rFonts w:ascii="Arial" w:hAnsi="Arial" w:cs="Arial"/>
          <w:color w:val="000000"/>
          <w:sz w:val="24"/>
          <w:szCs w:val="24"/>
          <w:lang w:val="pt-BR"/>
        </w:rPr>
        <w:t>.</w:t>
      </w:r>
    </w:p>
    <w:p w14:paraId="617AC7AA" w14:textId="77777777" w:rsidR="00204187" w:rsidRPr="00D40E28" w:rsidRDefault="00204187" w:rsidP="005413D6">
      <w:pPr>
        <w:pStyle w:val="PargrafodaLista"/>
        <w:keepNext/>
        <w:keepLines/>
        <w:numPr>
          <w:ilvl w:val="2"/>
          <w:numId w:val="15"/>
        </w:numPr>
        <w:spacing w:before="60" w:after="60" w:line="360" w:lineRule="auto"/>
        <w:jc w:val="both"/>
        <w:rPr>
          <w:rFonts w:ascii="Arial" w:hAnsi="Arial" w:cs="Arial"/>
          <w:sz w:val="24"/>
          <w:szCs w:val="24"/>
          <w:lang w:val="pt-BR"/>
        </w:rPr>
      </w:pPr>
      <w:r w:rsidRPr="00D40E28">
        <w:rPr>
          <w:rFonts w:ascii="Arial" w:hAnsi="Arial" w:cs="Arial"/>
          <w:sz w:val="24"/>
          <w:szCs w:val="24"/>
          <w:lang w:val="pt-BR"/>
        </w:rPr>
        <w:t xml:space="preserve">As </w:t>
      </w:r>
      <w:r w:rsidRPr="00D40E28">
        <w:rPr>
          <w:rFonts w:ascii="Arial" w:hAnsi="Arial" w:cs="Arial"/>
          <w:color w:val="000000"/>
          <w:sz w:val="24"/>
          <w:szCs w:val="24"/>
          <w:lang w:val="pt-BR"/>
        </w:rPr>
        <w:t>interrupções</w:t>
      </w:r>
      <w:r w:rsidRPr="00D40E28">
        <w:rPr>
          <w:rFonts w:ascii="Arial" w:hAnsi="Arial" w:cs="Arial"/>
          <w:sz w:val="24"/>
          <w:szCs w:val="24"/>
          <w:lang w:val="pt-BR"/>
        </w:rPr>
        <w:t xml:space="preserve"> programadas pela </w:t>
      </w:r>
      <w:r w:rsidR="00290EAC">
        <w:rPr>
          <w:rFonts w:ascii="Arial" w:hAnsi="Arial" w:cs="Arial"/>
          <w:sz w:val="24"/>
          <w:szCs w:val="24"/>
          <w:lang w:val="pt-BR"/>
        </w:rPr>
        <w:t>CAIXA</w:t>
      </w:r>
      <w:r w:rsidRPr="00D40E28">
        <w:rPr>
          <w:rFonts w:ascii="Arial" w:hAnsi="Arial" w:cs="Arial"/>
          <w:sz w:val="24"/>
          <w:szCs w:val="24"/>
          <w:lang w:val="pt-BR"/>
        </w:rPr>
        <w:t xml:space="preserve"> serão previamente informadas </w:t>
      </w:r>
      <w:r>
        <w:rPr>
          <w:rFonts w:ascii="Arial" w:hAnsi="Arial" w:cs="Arial"/>
          <w:sz w:val="24"/>
          <w:szCs w:val="24"/>
          <w:lang w:val="pt-BR"/>
        </w:rPr>
        <w:t>à</w:t>
      </w:r>
      <w:r w:rsidRPr="00D40E28">
        <w:rPr>
          <w:rFonts w:ascii="Arial" w:hAnsi="Arial" w:cs="Arial"/>
          <w:sz w:val="24"/>
          <w:szCs w:val="24"/>
          <w:lang w:val="pt-BR"/>
        </w:rPr>
        <w:t xml:space="preserve"> CONTRATADA.</w:t>
      </w:r>
    </w:p>
    <w:p w14:paraId="617AC7AB" w14:textId="77777777" w:rsidR="00204187" w:rsidRPr="00924037" w:rsidRDefault="00204187" w:rsidP="005413D6">
      <w:pPr>
        <w:pStyle w:val="PargrafodaLista"/>
        <w:keepNext/>
        <w:keepLines/>
        <w:numPr>
          <w:ilvl w:val="1"/>
          <w:numId w:val="15"/>
        </w:numPr>
        <w:tabs>
          <w:tab w:val="left" w:pos="1134"/>
        </w:tabs>
        <w:spacing w:before="60" w:after="60" w:line="360" w:lineRule="auto"/>
        <w:jc w:val="both"/>
        <w:rPr>
          <w:rFonts w:ascii="Arial" w:hAnsi="Arial" w:cs="Arial"/>
          <w:b/>
          <w:sz w:val="24"/>
          <w:szCs w:val="24"/>
          <w:lang w:val="pt-BR"/>
        </w:rPr>
      </w:pPr>
      <w:r w:rsidRPr="00924037">
        <w:rPr>
          <w:rFonts w:ascii="Arial" w:hAnsi="Arial" w:cs="Arial"/>
          <w:b/>
          <w:sz w:val="24"/>
          <w:szCs w:val="24"/>
          <w:lang w:val="pt-BR"/>
        </w:rPr>
        <w:t>Desempenho</w:t>
      </w:r>
    </w:p>
    <w:p w14:paraId="617AC7AC" w14:textId="69E1187A" w:rsidR="00F72327" w:rsidRPr="00F72327" w:rsidRDefault="00204187" w:rsidP="005413D6">
      <w:pPr>
        <w:pStyle w:val="PargrafodaLista"/>
        <w:keepNext/>
        <w:keepLines/>
        <w:numPr>
          <w:ilvl w:val="3"/>
          <w:numId w:val="15"/>
        </w:numPr>
        <w:spacing w:before="60" w:after="60" w:line="360" w:lineRule="auto"/>
        <w:jc w:val="both"/>
        <w:rPr>
          <w:rFonts w:ascii="Arial" w:hAnsi="Arial" w:cs="Arial"/>
          <w:sz w:val="24"/>
          <w:szCs w:val="24"/>
          <w:lang w:val="pt-BR"/>
        </w:rPr>
      </w:pPr>
      <w:r w:rsidRPr="00F72327">
        <w:rPr>
          <w:rFonts w:ascii="Arial" w:hAnsi="Arial" w:cs="Arial"/>
          <w:b/>
          <w:sz w:val="24"/>
          <w:szCs w:val="24"/>
          <w:lang w:val="pt-BR"/>
        </w:rPr>
        <w:t>Latência</w:t>
      </w:r>
      <w:r w:rsidR="00F72327" w:rsidRPr="00F72327">
        <w:rPr>
          <w:rFonts w:ascii="Arial" w:hAnsi="Arial" w:cs="Arial"/>
          <w:b/>
          <w:sz w:val="24"/>
          <w:szCs w:val="24"/>
          <w:lang w:val="pt-BR"/>
        </w:rPr>
        <w:t xml:space="preserve"> </w:t>
      </w:r>
    </w:p>
    <w:p w14:paraId="617AC7AD" w14:textId="7E55D4F3" w:rsidR="00204187" w:rsidRPr="0095728B" w:rsidRDefault="00204187" w:rsidP="005413D6">
      <w:pPr>
        <w:pStyle w:val="PargrafodaLista"/>
        <w:keepNext/>
        <w:keepLines/>
        <w:numPr>
          <w:ilvl w:val="3"/>
          <w:numId w:val="15"/>
        </w:numPr>
        <w:spacing w:before="60" w:after="60" w:line="360" w:lineRule="auto"/>
        <w:jc w:val="both"/>
        <w:rPr>
          <w:rFonts w:ascii="Arial" w:hAnsi="Arial" w:cs="Arial"/>
          <w:sz w:val="24"/>
          <w:szCs w:val="24"/>
          <w:lang w:val="pt-BR"/>
        </w:rPr>
      </w:pPr>
      <w:r w:rsidRPr="00F72327">
        <w:rPr>
          <w:rFonts w:ascii="Arial" w:hAnsi="Arial" w:cs="Arial"/>
          <w:sz w:val="24"/>
          <w:szCs w:val="24"/>
          <w:lang w:val="pt-BR"/>
        </w:rPr>
        <w:t xml:space="preserve">A latência máxima </w:t>
      </w:r>
      <w:r w:rsidR="009D62DD">
        <w:rPr>
          <w:rFonts w:ascii="Arial" w:hAnsi="Arial" w:cs="Arial"/>
          <w:sz w:val="24"/>
          <w:szCs w:val="24"/>
          <w:lang w:val="pt-BR"/>
        </w:rPr>
        <w:t>aceita</w:t>
      </w:r>
      <w:r w:rsidR="00B03960">
        <w:rPr>
          <w:rFonts w:ascii="Arial" w:hAnsi="Arial" w:cs="Arial"/>
          <w:sz w:val="24"/>
          <w:szCs w:val="24"/>
          <w:lang w:val="pt-BR"/>
        </w:rPr>
        <w:t xml:space="preserve"> do</w:t>
      </w:r>
      <w:r w:rsidRPr="00F72327">
        <w:rPr>
          <w:rFonts w:ascii="Arial" w:hAnsi="Arial" w:cs="Arial"/>
          <w:sz w:val="24"/>
          <w:szCs w:val="24"/>
          <w:lang w:val="pt-BR"/>
        </w:rPr>
        <w:t xml:space="preserve"> Ponto de Concentração Regional</w:t>
      </w:r>
      <w:r w:rsidR="00C0026D">
        <w:rPr>
          <w:rFonts w:ascii="Arial" w:hAnsi="Arial" w:cs="Arial"/>
          <w:sz w:val="24"/>
          <w:szCs w:val="24"/>
          <w:lang w:val="pt-BR"/>
        </w:rPr>
        <w:t xml:space="preserve"> até o </w:t>
      </w:r>
      <w:r w:rsidR="00C0026D" w:rsidRPr="00F72327">
        <w:rPr>
          <w:rFonts w:ascii="Arial" w:hAnsi="Arial" w:cs="Arial"/>
          <w:sz w:val="24"/>
          <w:szCs w:val="24"/>
          <w:lang w:val="pt-BR"/>
        </w:rPr>
        <w:t xml:space="preserve">Ponto de </w:t>
      </w:r>
      <w:r w:rsidR="00C0026D" w:rsidRPr="0095728B">
        <w:rPr>
          <w:rFonts w:ascii="Arial" w:hAnsi="Arial" w:cs="Arial"/>
          <w:sz w:val="24"/>
          <w:szCs w:val="24"/>
          <w:lang w:val="pt-BR"/>
        </w:rPr>
        <w:t>Presença</w:t>
      </w:r>
      <w:r w:rsidRPr="0095728B">
        <w:rPr>
          <w:rFonts w:ascii="Arial" w:hAnsi="Arial" w:cs="Arial"/>
          <w:sz w:val="24"/>
          <w:szCs w:val="24"/>
          <w:lang w:val="pt-BR"/>
        </w:rPr>
        <w:t xml:space="preserve"> é de </w:t>
      </w:r>
      <w:r w:rsidR="00C325DF" w:rsidRPr="0095728B">
        <w:rPr>
          <w:rFonts w:ascii="Arial" w:hAnsi="Arial" w:cs="Arial"/>
          <w:sz w:val="24"/>
          <w:szCs w:val="24"/>
          <w:lang w:val="pt-BR"/>
        </w:rPr>
        <w:t>no máximo</w:t>
      </w:r>
      <w:r w:rsidRPr="0095728B">
        <w:rPr>
          <w:rFonts w:ascii="Arial" w:hAnsi="Arial" w:cs="Arial"/>
          <w:sz w:val="24"/>
          <w:szCs w:val="24"/>
          <w:lang w:val="pt-BR"/>
        </w:rPr>
        <w:t xml:space="preserve"> </w:t>
      </w:r>
      <w:r w:rsidR="0032658A" w:rsidRPr="0095728B">
        <w:rPr>
          <w:rFonts w:ascii="Arial" w:hAnsi="Arial" w:cs="Arial"/>
          <w:sz w:val="24"/>
          <w:szCs w:val="24"/>
          <w:lang w:val="pt-BR"/>
        </w:rPr>
        <w:t>80</w:t>
      </w:r>
      <w:r w:rsidRPr="0095728B">
        <w:rPr>
          <w:rFonts w:ascii="Arial" w:hAnsi="Arial" w:cs="Arial"/>
          <w:sz w:val="24"/>
          <w:szCs w:val="24"/>
          <w:lang w:val="pt-BR"/>
        </w:rPr>
        <w:t xml:space="preserve"> (</w:t>
      </w:r>
      <w:r w:rsidR="0032658A" w:rsidRPr="0095728B">
        <w:rPr>
          <w:rFonts w:ascii="Arial" w:hAnsi="Arial" w:cs="Arial"/>
          <w:sz w:val="24"/>
          <w:szCs w:val="24"/>
          <w:lang w:val="pt-BR"/>
        </w:rPr>
        <w:t>oitenta</w:t>
      </w:r>
      <w:r w:rsidRPr="0095728B">
        <w:rPr>
          <w:rFonts w:ascii="Arial" w:hAnsi="Arial" w:cs="Arial"/>
          <w:sz w:val="24"/>
          <w:szCs w:val="24"/>
          <w:lang w:val="pt-BR"/>
        </w:rPr>
        <w:t>) milissegundos.</w:t>
      </w:r>
    </w:p>
    <w:p w14:paraId="617AC7AE" w14:textId="779903AB" w:rsidR="00204187" w:rsidRPr="0095728B" w:rsidRDefault="00204187" w:rsidP="004C7EDA">
      <w:pPr>
        <w:pStyle w:val="PargrafodaLista"/>
        <w:keepNext/>
        <w:keepLines/>
        <w:numPr>
          <w:ilvl w:val="3"/>
          <w:numId w:val="15"/>
        </w:numPr>
        <w:spacing w:before="60" w:after="60" w:line="360" w:lineRule="auto"/>
        <w:jc w:val="both"/>
        <w:rPr>
          <w:rFonts w:ascii="Arial" w:hAnsi="Arial" w:cs="Arial"/>
          <w:sz w:val="24"/>
          <w:szCs w:val="24"/>
          <w:lang w:val="pt-BR"/>
        </w:rPr>
      </w:pPr>
      <w:r w:rsidRPr="0095728B">
        <w:rPr>
          <w:rFonts w:ascii="Arial" w:hAnsi="Arial" w:cs="Arial"/>
          <w:sz w:val="24"/>
          <w:szCs w:val="24"/>
          <w:lang w:val="pt-BR"/>
        </w:rPr>
        <w:t xml:space="preserve">A latência máxima </w:t>
      </w:r>
      <w:r w:rsidR="004C7085" w:rsidRPr="0095728B">
        <w:rPr>
          <w:rFonts w:ascii="Arial" w:hAnsi="Arial" w:cs="Arial"/>
          <w:sz w:val="24"/>
          <w:szCs w:val="24"/>
          <w:lang w:val="pt-BR"/>
        </w:rPr>
        <w:t>aceita do</w:t>
      </w:r>
      <w:r w:rsidRPr="0095728B">
        <w:rPr>
          <w:rFonts w:ascii="Arial" w:hAnsi="Arial" w:cs="Arial"/>
          <w:sz w:val="24"/>
          <w:szCs w:val="24"/>
          <w:lang w:val="pt-BR"/>
        </w:rPr>
        <w:t xml:space="preserve"> Ponto de Concentração Centralizado </w:t>
      </w:r>
      <w:r w:rsidR="004C7085" w:rsidRPr="0095728B">
        <w:rPr>
          <w:rFonts w:ascii="Arial" w:hAnsi="Arial" w:cs="Arial"/>
          <w:sz w:val="24"/>
          <w:szCs w:val="24"/>
          <w:lang w:val="pt-BR"/>
        </w:rPr>
        <w:t xml:space="preserve">até o Ponto de Presença </w:t>
      </w:r>
      <w:r w:rsidRPr="0095728B">
        <w:rPr>
          <w:rFonts w:ascii="Arial" w:hAnsi="Arial" w:cs="Arial"/>
          <w:sz w:val="24"/>
          <w:szCs w:val="24"/>
          <w:lang w:val="pt-BR"/>
        </w:rPr>
        <w:t xml:space="preserve">é de </w:t>
      </w:r>
      <w:r w:rsidR="00C85883" w:rsidRPr="0095728B">
        <w:rPr>
          <w:rFonts w:ascii="Arial" w:hAnsi="Arial" w:cs="Arial"/>
          <w:sz w:val="24"/>
          <w:szCs w:val="24"/>
          <w:lang w:val="pt-BR"/>
        </w:rPr>
        <w:t>no máximo</w:t>
      </w:r>
      <w:r w:rsidRPr="0095728B">
        <w:rPr>
          <w:rFonts w:ascii="Arial" w:hAnsi="Arial" w:cs="Arial"/>
          <w:sz w:val="24"/>
          <w:szCs w:val="24"/>
          <w:lang w:val="pt-BR"/>
        </w:rPr>
        <w:t xml:space="preserve"> 1</w:t>
      </w:r>
      <w:r w:rsidR="00662475" w:rsidRPr="0095728B">
        <w:rPr>
          <w:rFonts w:ascii="Arial" w:hAnsi="Arial" w:cs="Arial"/>
          <w:sz w:val="24"/>
          <w:szCs w:val="24"/>
          <w:lang w:val="pt-BR"/>
        </w:rPr>
        <w:t>2</w:t>
      </w:r>
      <w:r w:rsidR="0032658A" w:rsidRPr="0095728B">
        <w:rPr>
          <w:rFonts w:ascii="Arial" w:hAnsi="Arial" w:cs="Arial"/>
          <w:sz w:val="24"/>
          <w:szCs w:val="24"/>
          <w:lang w:val="pt-BR"/>
        </w:rPr>
        <w:t xml:space="preserve">0 </w:t>
      </w:r>
      <w:r w:rsidRPr="0095728B">
        <w:rPr>
          <w:rFonts w:ascii="Arial" w:hAnsi="Arial" w:cs="Arial"/>
          <w:sz w:val="24"/>
          <w:szCs w:val="24"/>
          <w:lang w:val="pt-BR"/>
        </w:rPr>
        <w:t xml:space="preserve">(cento e </w:t>
      </w:r>
      <w:r w:rsidR="00662475" w:rsidRPr="0095728B">
        <w:rPr>
          <w:rFonts w:ascii="Arial" w:hAnsi="Arial" w:cs="Arial"/>
          <w:sz w:val="24"/>
          <w:szCs w:val="24"/>
          <w:lang w:val="pt-BR"/>
        </w:rPr>
        <w:t>vinte</w:t>
      </w:r>
      <w:r w:rsidRPr="0095728B">
        <w:rPr>
          <w:rFonts w:ascii="Arial" w:hAnsi="Arial" w:cs="Arial"/>
          <w:sz w:val="24"/>
          <w:szCs w:val="24"/>
          <w:lang w:val="pt-BR"/>
        </w:rPr>
        <w:t>) milissegundos.</w:t>
      </w:r>
    </w:p>
    <w:p w14:paraId="617AC7AF" w14:textId="77777777" w:rsidR="00204187" w:rsidRPr="001B7C63" w:rsidRDefault="00204187" w:rsidP="005413D6">
      <w:pPr>
        <w:pStyle w:val="PargrafodaLista"/>
        <w:keepNext/>
        <w:keepLines/>
        <w:numPr>
          <w:ilvl w:val="3"/>
          <w:numId w:val="15"/>
        </w:numPr>
        <w:spacing w:before="60" w:after="60" w:line="360" w:lineRule="auto"/>
        <w:jc w:val="both"/>
        <w:rPr>
          <w:rFonts w:ascii="Arial" w:hAnsi="Arial" w:cs="Arial"/>
          <w:sz w:val="24"/>
          <w:szCs w:val="24"/>
          <w:lang w:val="pt-BR"/>
        </w:rPr>
      </w:pPr>
      <w:r w:rsidRPr="00EA3803">
        <w:rPr>
          <w:rFonts w:ascii="Arial" w:hAnsi="Arial" w:cs="Arial"/>
          <w:sz w:val="24"/>
          <w:szCs w:val="24"/>
          <w:lang w:val="pt-BR"/>
        </w:rPr>
        <w:t>A latência será medida conforme método descrito</w:t>
      </w:r>
      <w:r w:rsidRPr="003F10C9">
        <w:rPr>
          <w:rFonts w:ascii="Arial" w:hAnsi="Arial" w:cs="Arial"/>
          <w:sz w:val="24"/>
          <w:szCs w:val="24"/>
          <w:lang w:val="pt-BR"/>
        </w:rPr>
        <w:t xml:space="preserve"> </w:t>
      </w:r>
      <w:r w:rsidRPr="001B7C63">
        <w:rPr>
          <w:rFonts w:ascii="Arial" w:hAnsi="Arial" w:cs="Arial"/>
          <w:sz w:val="24"/>
          <w:szCs w:val="24"/>
          <w:lang w:val="pt-BR"/>
        </w:rPr>
        <w:t>no item 9.1.9.</w:t>
      </w:r>
      <w:r w:rsidR="007D27E7" w:rsidRPr="001B7C63">
        <w:rPr>
          <w:rFonts w:ascii="Arial" w:hAnsi="Arial" w:cs="Arial"/>
          <w:sz w:val="24"/>
          <w:szCs w:val="24"/>
          <w:lang w:val="pt-BR"/>
        </w:rPr>
        <w:t>1 e 9.1.9.</w:t>
      </w:r>
      <w:r w:rsidRPr="001B7C63">
        <w:rPr>
          <w:rFonts w:ascii="Arial" w:hAnsi="Arial" w:cs="Arial"/>
          <w:sz w:val="24"/>
          <w:szCs w:val="24"/>
          <w:lang w:val="pt-BR"/>
        </w:rPr>
        <w:t>2</w:t>
      </w:r>
      <w:r w:rsidR="006C37ED" w:rsidRPr="001B7C63">
        <w:rPr>
          <w:rFonts w:ascii="Arial" w:hAnsi="Arial" w:cs="Arial"/>
          <w:sz w:val="24"/>
          <w:szCs w:val="24"/>
          <w:lang w:val="pt-BR"/>
        </w:rPr>
        <w:t>.</w:t>
      </w:r>
    </w:p>
    <w:p w14:paraId="617AC7B0" w14:textId="67816C61" w:rsidR="000527BB" w:rsidRDefault="006C37ED" w:rsidP="005413D6">
      <w:pPr>
        <w:pStyle w:val="PargrafodaLista"/>
        <w:keepNext/>
        <w:keepLines/>
        <w:numPr>
          <w:ilvl w:val="3"/>
          <w:numId w:val="15"/>
        </w:numPr>
        <w:spacing w:before="60" w:after="60" w:line="360" w:lineRule="auto"/>
        <w:jc w:val="both"/>
        <w:rPr>
          <w:rFonts w:ascii="Arial" w:hAnsi="Arial" w:cs="Arial"/>
          <w:sz w:val="24"/>
          <w:szCs w:val="24"/>
          <w:lang w:val="pt-BR"/>
        </w:rPr>
      </w:pPr>
      <w:r w:rsidRPr="00EA3803">
        <w:rPr>
          <w:rFonts w:ascii="Arial" w:hAnsi="Arial" w:cs="Arial"/>
          <w:sz w:val="24"/>
          <w:szCs w:val="24"/>
          <w:lang w:val="pt-BR"/>
        </w:rPr>
        <w:lastRenderedPageBreak/>
        <w:t>Os enlaces de acesso devem garantir um índice mensal de 95%</w:t>
      </w:r>
      <w:r w:rsidR="003F10C9" w:rsidRPr="00EA3803">
        <w:rPr>
          <w:rFonts w:ascii="Arial" w:hAnsi="Arial" w:cs="Arial"/>
          <w:sz w:val="24"/>
          <w:szCs w:val="24"/>
          <w:lang w:val="pt-BR"/>
        </w:rPr>
        <w:t xml:space="preserve"> do valor das amostragens coletadas no período</w:t>
      </w:r>
      <w:r w:rsidR="00CA1CAE">
        <w:rPr>
          <w:rFonts w:ascii="Arial" w:hAnsi="Arial" w:cs="Arial"/>
          <w:sz w:val="24"/>
          <w:szCs w:val="24"/>
          <w:lang w:val="pt-BR"/>
        </w:rPr>
        <w:t xml:space="preserve"> definido pela CAIXA</w:t>
      </w:r>
      <w:r w:rsidR="001B7C63">
        <w:rPr>
          <w:rFonts w:ascii="Arial" w:hAnsi="Arial" w:cs="Arial"/>
          <w:sz w:val="24"/>
          <w:szCs w:val="24"/>
          <w:lang w:val="pt-BR"/>
        </w:rPr>
        <w:t>,</w:t>
      </w:r>
      <w:r w:rsidRPr="00EA3803">
        <w:rPr>
          <w:rFonts w:ascii="Arial" w:hAnsi="Arial" w:cs="Arial"/>
          <w:sz w:val="24"/>
          <w:szCs w:val="24"/>
          <w:lang w:val="pt-BR"/>
        </w:rPr>
        <w:t xml:space="preserve"> abaixo</w:t>
      </w:r>
      <w:r w:rsidRPr="003F10C9">
        <w:rPr>
          <w:rFonts w:ascii="Arial" w:hAnsi="Arial" w:cs="Arial"/>
          <w:sz w:val="24"/>
          <w:szCs w:val="24"/>
          <w:lang w:val="pt-BR"/>
        </w:rPr>
        <w:t xml:space="preserve"> d</w:t>
      </w:r>
      <w:r w:rsidR="003F10C9" w:rsidRPr="003F10C9">
        <w:rPr>
          <w:rFonts w:ascii="Arial" w:hAnsi="Arial" w:cs="Arial"/>
          <w:sz w:val="24"/>
          <w:szCs w:val="24"/>
          <w:lang w:val="pt-BR"/>
        </w:rPr>
        <w:t>a</w:t>
      </w:r>
      <w:r w:rsidRPr="003F10C9">
        <w:rPr>
          <w:rFonts w:ascii="Arial" w:hAnsi="Arial" w:cs="Arial"/>
          <w:sz w:val="24"/>
          <w:szCs w:val="24"/>
          <w:lang w:val="pt-BR"/>
        </w:rPr>
        <w:t xml:space="preserve"> latência </w:t>
      </w:r>
      <w:r w:rsidR="003F10C9" w:rsidRPr="003F10C9">
        <w:rPr>
          <w:rFonts w:ascii="Arial" w:hAnsi="Arial" w:cs="Arial"/>
          <w:sz w:val="24"/>
          <w:szCs w:val="24"/>
          <w:lang w:val="pt-BR"/>
        </w:rPr>
        <w:t xml:space="preserve">máxima </w:t>
      </w:r>
      <w:r w:rsidRPr="003F10C9">
        <w:rPr>
          <w:rFonts w:ascii="Arial" w:hAnsi="Arial" w:cs="Arial"/>
          <w:sz w:val="24"/>
          <w:szCs w:val="24"/>
          <w:lang w:val="pt-BR"/>
        </w:rPr>
        <w:t>definid</w:t>
      </w:r>
      <w:r w:rsidR="003F10C9" w:rsidRPr="003F10C9">
        <w:rPr>
          <w:rFonts w:ascii="Arial" w:hAnsi="Arial" w:cs="Arial"/>
          <w:sz w:val="24"/>
          <w:szCs w:val="24"/>
          <w:lang w:val="pt-BR"/>
        </w:rPr>
        <w:t>a</w:t>
      </w:r>
      <w:r w:rsidRPr="003F10C9">
        <w:rPr>
          <w:rFonts w:ascii="Arial" w:hAnsi="Arial" w:cs="Arial"/>
          <w:sz w:val="24"/>
          <w:szCs w:val="24"/>
          <w:lang w:val="pt-BR"/>
        </w:rPr>
        <w:t xml:space="preserve"> nos itens </w:t>
      </w:r>
      <w:r w:rsidRPr="00201671">
        <w:rPr>
          <w:rFonts w:ascii="Arial" w:hAnsi="Arial" w:cs="Arial"/>
          <w:sz w:val="24"/>
          <w:szCs w:val="24"/>
          <w:lang w:val="pt-BR"/>
        </w:rPr>
        <w:t>9.2.1.</w:t>
      </w:r>
      <w:r w:rsidR="00911F74" w:rsidRPr="00201671">
        <w:rPr>
          <w:rFonts w:ascii="Arial" w:hAnsi="Arial" w:cs="Arial"/>
          <w:sz w:val="24"/>
          <w:szCs w:val="24"/>
          <w:lang w:val="pt-BR"/>
        </w:rPr>
        <w:t>2</w:t>
      </w:r>
      <w:r w:rsidRPr="00201671">
        <w:rPr>
          <w:rFonts w:ascii="Arial" w:hAnsi="Arial" w:cs="Arial"/>
          <w:sz w:val="24"/>
          <w:szCs w:val="24"/>
          <w:lang w:val="pt-BR"/>
        </w:rPr>
        <w:t xml:space="preserve"> e 9.2.1.</w:t>
      </w:r>
      <w:r w:rsidR="00911F74" w:rsidRPr="00201671">
        <w:rPr>
          <w:rFonts w:ascii="Arial" w:hAnsi="Arial" w:cs="Arial"/>
          <w:sz w:val="24"/>
          <w:szCs w:val="24"/>
          <w:lang w:val="pt-BR"/>
        </w:rPr>
        <w:t>3</w:t>
      </w:r>
      <w:r w:rsidRPr="00201671">
        <w:rPr>
          <w:rFonts w:ascii="Arial" w:hAnsi="Arial" w:cs="Arial"/>
          <w:sz w:val="24"/>
          <w:szCs w:val="24"/>
          <w:lang w:val="pt-BR"/>
        </w:rPr>
        <w:t>.</w:t>
      </w:r>
    </w:p>
    <w:p w14:paraId="617AC7B1" w14:textId="77777777" w:rsidR="00F72327" w:rsidRDefault="00F72327" w:rsidP="00F72327">
      <w:pPr>
        <w:pStyle w:val="PargrafodaLista"/>
        <w:keepNext/>
        <w:keepLines/>
        <w:numPr>
          <w:ilvl w:val="2"/>
          <w:numId w:val="15"/>
        </w:numPr>
        <w:spacing w:before="60" w:after="60" w:line="360" w:lineRule="auto"/>
        <w:jc w:val="both"/>
        <w:rPr>
          <w:rFonts w:ascii="Arial" w:hAnsi="Arial" w:cs="Arial"/>
          <w:sz w:val="24"/>
          <w:szCs w:val="24"/>
          <w:lang w:val="pt-BR"/>
        </w:rPr>
      </w:pPr>
      <w:r w:rsidRPr="00D40E28">
        <w:rPr>
          <w:rFonts w:ascii="Arial" w:hAnsi="Arial" w:cs="Arial"/>
          <w:sz w:val="24"/>
          <w:szCs w:val="24"/>
          <w:lang w:val="pt-BR"/>
        </w:rPr>
        <w:t xml:space="preserve">Pelo não cumprimento dos índices de </w:t>
      </w:r>
      <w:r>
        <w:rPr>
          <w:rFonts w:ascii="Arial" w:hAnsi="Arial" w:cs="Arial"/>
          <w:sz w:val="24"/>
          <w:szCs w:val="24"/>
          <w:lang w:val="pt-BR"/>
        </w:rPr>
        <w:t>latência</w:t>
      </w:r>
      <w:r w:rsidRPr="00D40E28">
        <w:rPr>
          <w:rFonts w:ascii="Arial" w:hAnsi="Arial" w:cs="Arial"/>
          <w:sz w:val="24"/>
          <w:szCs w:val="24"/>
          <w:lang w:val="pt-BR"/>
        </w:rPr>
        <w:t xml:space="preserve"> mínima mensal individual dos circuitos contratados a CONTRATADA estará sujeita a desconto calculado sobre o valor mensal do circuito, conforme abaixo:</w:t>
      </w:r>
    </w:p>
    <w:p w14:paraId="617AC7B2" w14:textId="77777777" w:rsidR="00330C09" w:rsidRPr="00D40E28" w:rsidRDefault="00330C09" w:rsidP="00CD18B7">
      <w:pPr>
        <w:pStyle w:val="PargrafodaLista"/>
        <w:keepNext/>
        <w:keepLines/>
        <w:spacing w:before="60" w:after="60" w:line="360" w:lineRule="auto"/>
        <w:ind w:left="1134"/>
        <w:jc w:val="both"/>
        <w:rPr>
          <w:rFonts w:ascii="Arial" w:hAnsi="Arial" w:cs="Arial"/>
          <w:sz w:val="24"/>
          <w:szCs w:val="24"/>
          <w:lang w:val="pt-BR"/>
        </w:rPr>
      </w:pPr>
    </w:p>
    <w:tbl>
      <w:tblPr>
        <w:tblW w:w="0" w:type="auto"/>
        <w:tblInd w:w="2764" w:type="dxa"/>
        <w:tblCellMar>
          <w:left w:w="0" w:type="dxa"/>
          <w:right w:w="0" w:type="dxa"/>
        </w:tblCellMar>
        <w:tblLook w:val="0000" w:firstRow="0" w:lastRow="0" w:firstColumn="0" w:lastColumn="0" w:noHBand="0" w:noVBand="0"/>
      </w:tblPr>
      <w:tblGrid>
        <w:gridCol w:w="1686"/>
        <w:gridCol w:w="1686"/>
        <w:gridCol w:w="2160"/>
      </w:tblGrid>
      <w:tr w:rsidR="006C37ED" w14:paraId="617AC7B6" w14:textId="77777777" w:rsidTr="00CD18B7">
        <w:trPr>
          <w:cantSplit/>
        </w:trPr>
        <w:tc>
          <w:tcPr>
            <w:tcW w:w="3372" w:type="dxa"/>
            <w:gridSpan w:val="2"/>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tcPr>
          <w:p w14:paraId="617AC7B3" w14:textId="77777777" w:rsidR="006C37ED" w:rsidRPr="003F10C9" w:rsidRDefault="006C37ED" w:rsidP="006C37ED">
            <w:pPr>
              <w:pStyle w:val="Corpodetexto"/>
              <w:keepNext/>
              <w:ind w:left="1134" w:hanging="1134"/>
              <w:jc w:val="center"/>
              <w:rPr>
                <w:sz w:val="18"/>
                <w:szCs w:val="18"/>
              </w:rPr>
            </w:pPr>
            <w:r w:rsidRPr="003F10C9">
              <w:rPr>
                <w:sz w:val="18"/>
                <w:szCs w:val="18"/>
              </w:rPr>
              <w:t>Latência</w:t>
            </w:r>
          </w:p>
        </w:tc>
        <w:tc>
          <w:tcPr>
            <w:tcW w:w="2160" w:type="dxa"/>
            <w:vMerge w:val="restart"/>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617AC7B4" w14:textId="77777777" w:rsidR="006C37ED" w:rsidRPr="003F10C9" w:rsidRDefault="006C37ED" w:rsidP="006C37ED">
            <w:pPr>
              <w:pStyle w:val="Corpodetexto"/>
              <w:keepNext/>
              <w:ind w:left="1134" w:hanging="1134"/>
              <w:jc w:val="center"/>
              <w:rPr>
                <w:sz w:val="18"/>
                <w:szCs w:val="18"/>
              </w:rPr>
            </w:pPr>
            <w:r w:rsidRPr="003F10C9">
              <w:rPr>
                <w:sz w:val="18"/>
                <w:szCs w:val="18"/>
              </w:rPr>
              <w:t>Desconto</w:t>
            </w:r>
          </w:p>
          <w:p w14:paraId="617AC7B5" w14:textId="77777777" w:rsidR="006C37ED" w:rsidRDefault="006C37ED" w:rsidP="006C37ED">
            <w:pPr>
              <w:pStyle w:val="Corpodetexto"/>
              <w:keepNext/>
              <w:ind w:left="1134" w:hanging="1134"/>
              <w:jc w:val="center"/>
              <w:rPr>
                <w:sz w:val="18"/>
                <w:szCs w:val="18"/>
              </w:rPr>
            </w:pPr>
            <w:r w:rsidRPr="003F10C9">
              <w:rPr>
                <w:sz w:val="18"/>
                <w:szCs w:val="18"/>
              </w:rPr>
              <w:t>De</w:t>
            </w:r>
          </w:p>
        </w:tc>
      </w:tr>
      <w:tr w:rsidR="006C37ED" w14:paraId="617AC7BE" w14:textId="77777777" w:rsidTr="00CD18B7">
        <w:trPr>
          <w:cantSplit/>
        </w:trPr>
        <w:tc>
          <w:tcPr>
            <w:tcW w:w="1686"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14:paraId="617AC7B7" w14:textId="77777777" w:rsidR="006C37ED" w:rsidRDefault="006C37ED" w:rsidP="006C37ED">
            <w:pPr>
              <w:pStyle w:val="Corpodetexto"/>
              <w:keepNext/>
              <w:ind w:left="1134" w:hanging="1134"/>
              <w:jc w:val="center"/>
              <w:rPr>
                <w:sz w:val="18"/>
                <w:szCs w:val="18"/>
              </w:rPr>
            </w:pPr>
            <w:r>
              <w:rPr>
                <w:sz w:val="18"/>
                <w:szCs w:val="18"/>
              </w:rPr>
              <w:t>Concentrador</w:t>
            </w:r>
          </w:p>
          <w:p w14:paraId="617AC7B8" w14:textId="77777777" w:rsidR="006C37ED" w:rsidRDefault="006C37ED" w:rsidP="006C37ED">
            <w:pPr>
              <w:pStyle w:val="Corpodetexto"/>
              <w:keepNext/>
              <w:ind w:left="1134" w:hanging="1134"/>
              <w:jc w:val="center"/>
              <w:rPr>
                <w:sz w:val="18"/>
                <w:szCs w:val="18"/>
              </w:rPr>
            </w:pPr>
            <w:r>
              <w:rPr>
                <w:sz w:val="18"/>
                <w:szCs w:val="18"/>
              </w:rPr>
              <w:t>Regional</w:t>
            </w:r>
          </w:p>
          <w:p w14:paraId="617AC7B9" w14:textId="77777777" w:rsidR="003F10C9" w:rsidRDefault="003F10C9" w:rsidP="006C37ED">
            <w:pPr>
              <w:pStyle w:val="Corpodetexto"/>
              <w:keepNext/>
              <w:ind w:left="1134" w:hanging="1134"/>
              <w:jc w:val="center"/>
              <w:rPr>
                <w:sz w:val="18"/>
                <w:szCs w:val="18"/>
              </w:rPr>
            </w:pPr>
            <w:r>
              <w:rPr>
                <w:sz w:val="18"/>
                <w:szCs w:val="18"/>
              </w:rPr>
              <w:t xml:space="preserve">80 </w:t>
            </w:r>
            <w:proofErr w:type="spellStart"/>
            <w:r>
              <w:rPr>
                <w:sz w:val="18"/>
                <w:szCs w:val="18"/>
              </w:rPr>
              <w:t>ms</w:t>
            </w:r>
            <w:proofErr w:type="spellEnd"/>
          </w:p>
        </w:tc>
        <w:tc>
          <w:tcPr>
            <w:tcW w:w="1686" w:type="dxa"/>
            <w:tcBorders>
              <w:top w:val="nil"/>
              <w:left w:val="nil"/>
              <w:bottom w:val="single" w:sz="8" w:space="0" w:color="auto"/>
              <w:right w:val="single" w:sz="8" w:space="0" w:color="auto"/>
            </w:tcBorders>
            <w:tcMar>
              <w:top w:w="0" w:type="dxa"/>
              <w:left w:w="70" w:type="dxa"/>
              <w:bottom w:w="0" w:type="dxa"/>
              <w:right w:w="70" w:type="dxa"/>
            </w:tcMar>
            <w:vAlign w:val="center"/>
          </w:tcPr>
          <w:p w14:paraId="617AC7BA" w14:textId="77777777" w:rsidR="006C37ED" w:rsidRDefault="006C37ED" w:rsidP="003F10C9">
            <w:pPr>
              <w:pStyle w:val="Corpodetexto"/>
              <w:keepNext/>
              <w:ind w:left="1134" w:hanging="1134"/>
              <w:jc w:val="center"/>
              <w:rPr>
                <w:sz w:val="18"/>
                <w:szCs w:val="18"/>
              </w:rPr>
            </w:pPr>
            <w:r>
              <w:rPr>
                <w:sz w:val="18"/>
                <w:szCs w:val="18"/>
              </w:rPr>
              <w:t>Conc</w:t>
            </w:r>
            <w:r w:rsidR="003F10C9">
              <w:rPr>
                <w:sz w:val="18"/>
                <w:szCs w:val="18"/>
              </w:rPr>
              <w:t xml:space="preserve">entrador </w:t>
            </w:r>
          </w:p>
          <w:p w14:paraId="617AC7BB" w14:textId="77777777" w:rsidR="003F10C9" w:rsidRDefault="003F10C9" w:rsidP="003F10C9">
            <w:pPr>
              <w:pStyle w:val="Corpodetexto"/>
              <w:keepNext/>
              <w:ind w:left="1134" w:hanging="1134"/>
              <w:jc w:val="center"/>
              <w:rPr>
                <w:sz w:val="18"/>
                <w:szCs w:val="18"/>
              </w:rPr>
            </w:pPr>
            <w:r>
              <w:rPr>
                <w:sz w:val="18"/>
                <w:szCs w:val="18"/>
              </w:rPr>
              <w:t>Centralizado</w:t>
            </w:r>
          </w:p>
          <w:p w14:paraId="617AC7BC" w14:textId="0D395D3F" w:rsidR="003F10C9" w:rsidRDefault="003F10C9" w:rsidP="003F10C9">
            <w:pPr>
              <w:pStyle w:val="Corpodetexto"/>
              <w:keepNext/>
              <w:ind w:left="1134" w:hanging="1134"/>
              <w:jc w:val="center"/>
              <w:rPr>
                <w:sz w:val="18"/>
                <w:szCs w:val="18"/>
              </w:rPr>
            </w:pPr>
            <w:r>
              <w:rPr>
                <w:sz w:val="18"/>
                <w:szCs w:val="18"/>
              </w:rPr>
              <w:t>1</w:t>
            </w:r>
            <w:r w:rsidR="00201671">
              <w:rPr>
                <w:sz w:val="18"/>
                <w:szCs w:val="18"/>
              </w:rPr>
              <w:t>2</w:t>
            </w:r>
            <w:r>
              <w:rPr>
                <w:sz w:val="18"/>
                <w:szCs w:val="18"/>
              </w:rPr>
              <w:t xml:space="preserve">0 </w:t>
            </w:r>
            <w:proofErr w:type="spellStart"/>
            <w:r>
              <w:rPr>
                <w:sz w:val="18"/>
                <w:szCs w:val="18"/>
              </w:rPr>
              <w:t>ms</w:t>
            </w:r>
            <w:proofErr w:type="spellEnd"/>
          </w:p>
        </w:tc>
        <w:tc>
          <w:tcPr>
            <w:tcW w:w="0" w:type="auto"/>
            <w:vMerge/>
            <w:tcBorders>
              <w:top w:val="single" w:sz="8" w:space="0" w:color="auto"/>
              <w:left w:val="nil"/>
              <w:bottom w:val="single" w:sz="8" w:space="0" w:color="auto"/>
              <w:right w:val="single" w:sz="8" w:space="0" w:color="auto"/>
            </w:tcBorders>
            <w:vAlign w:val="center"/>
          </w:tcPr>
          <w:p w14:paraId="617AC7BD" w14:textId="77777777" w:rsidR="006C37ED" w:rsidRDefault="006C37ED" w:rsidP="006C37ED">
            <w:pPr>
              <w:rPr>
                <w:rFonts w:ascii="Arial" w:hAnsi="Arial" w:cs="Arial"/>
                <w:b/>
                <w:bCs/>
                <w:sz w:val="18"/>
                <w:szCs w:val="18"/>
              </w:rPr>
            </w:pPr>
          </w:p>
        </w:tc>
      </w:tr>
      <w:tr w:rsidR="006C37ED" w14:paraId="617AC7C2" w14:textId="77777777" w:rsidTr="00CD18B7">
        <w:trPr>
          <w:trHeight w:val="227"/>
        </w:trPr>
        <w:tc>
          <w:tcPr>
            <w:tcW w:w="1686"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14:paraId="617AC7BF" w14:textId="39F37F73" w:rsidR="006C37ED" w:rsidRDefault="003F10C9" w:rsidP="003F10C9">
            <w:pPr>
              <w:pStyle w:val="Corpodetexto"/>
              <w:keepNext/>
              <w:ind w:left="1134" w:hanging="1134"/>
              <w:jc w:val="center"/>
              <w:rPr>
                <w:sz w:val="18"/>
                <w:szCs w:val="18"/>
              </w:rPr>
            </w:pPr>
            <w:r>
              <w:rPr>
                <w:sz w:val="18"/>
                <w:szCs w:val="18"/>
              </w:rPr>
              <w:t>&lt;95%</w:t>
            </w:r>
            <w:r w:rsidR="006C37ED">
              <w:rPr>
                <w:sz w:val="18"/>
                <w:szCs w:val="18"/>
              </w:rPr>
              <w:t xml:space="preserve"> </w:t>
            </w:r>
          </w:p>
        </w:tc>
        <w:tc>
          <w:tcPr>
            <w:tcW w:w="1686" w:type="dxa"/>
            <w:tcBorders>
              <w:top w:val="nil"/>
              <w:left w:val="nil"/>
              <w:bottom w:val="single" w:sz="8" w:space="0" w:color="auto"/>
              <w:right w:val="single" w:sz="8" w:space="0" w:color="auto"/>
            </w:tcBorders>
            <w:tcMar>
              <w:top w:w="0" w:type="dxa"/>
              <w:left w:w="70" w:type="dxa"/>
              <w:bottom w:w="0" w:type="dxa"/>
              <w:right w:w="70" w:type="dxa"/>
            </w:tcMar>
            <w:vAlign w:val="center"/>
          </w:tcPr>
          <w:p w14:paraId="617AC7C0" w14:textId="114E8F30" w:rsidR="006C37ED" w:rsidRDefault="003F10C9" w:rsidP="003F10C9">
            <w:pPr>
              <w:pStyle w:val="Corpodetexto"/>
              <w:keepNext/>
              <w:ind w:left="1134" w:hanging="1134"/>
              <w:jc w:val="center"/>
              <w:rPr>
                <w:sz w:val="18"/>
                <w:szCs w:val="18"/>
              </w:rPr>
            </w:pPr>
            <w:r>
              <w:rPr>
                <w:sz w:val="18"/>
                <w:szCs w:val="18"/>
              </w:rPr>
              <w:t>&lt;</w:t>
            </w:r>
            <w:r w:rsidR="006C37ED">
              <w:rPr>
                <w:sz w:val="18"/>
                <w:szCs w:val="18"/>
              </w:rPr>
              <w:t>9</w:t>
            </w:r>
            <w:r>
              <w:rPr>
                <w:sz w:val="18"/>
                <w:szCs w:val="18"/>
              </w:rPr>
              <w:t xml:space="preserve">5% </w:t>
            </w:r>
          </w:p>
        </w:tc>
        <w:tc>
          <w:tcPr>
            <w:tcW w:w="2160" w:type="dxa"/>
            <w:tcBorders>
              <w:top w:val="nil"/>
              <w:left w:val="nil"/>
              <w:bottom w:val="single" w:sz="8" w:space="0" w:color="auto"/>
              <w:right w:val="single" w:sz="8" w:space="0" w:color="auto"/>
            </w:tcBorders>
            <w:tcMar>
              <w:top w:w="0" w:type="dxa"/>
              <w:left w:w="70" w:type="dxa"/>
              <w:bottom w:w="0" w:type="dxa"/>
              <w:right w:w="70" w:type="dxa"/>
            </w:tcMar>
            <w:vAlign w:val="center"/>
          </w:tcPr>
          <w:p w14:paraId="617AC7C1" w14:textId="77777777" w:rsidR="006C37ED" w:rsidRDefault="006C37ED" w:rsidP="006C37ED">
            <w:pPr>
              <w:pStyle w:val="Corpodetexto"/>
              <w:keepNext/>
              <w:ind w:left="1134" w:hanging="1134"/>
              <w:jc w:val="center"/>
              <w:rPr>
                <w:sz w:val="18"/>
                <w:szCs w:val="18"/>
              </w:rPr>
            </w:pPr>
            <w:r>
              <w:rPr>
                <w:sz w:val="18"/>
                <w:szCs w:val="18"/>
              </w:rPr>
              <w:t>2 %</w:t>
            </w:r>
          </w:p>
        </w:tc>
      </w:tr>
    </w:tbl>
    <w:p w14:paraId="617AC7C3" w14:textId="77777777" w:rsidR="006C37ED" w:rsidRPr="004C7EDA" w:rsidRDefault="006C37ED" w:rsidP="003F10C9">
      <w:pPr>
        <w:pStyle w:val="PargrafodaLista"/>
        <w:keepNext/>
        <w:keepLines/>
        <w:spacing w:before="60" w:after="60" w:line="360" w:lineRule="auto"/>
        <w:ind w:left="1134"/>
        <w:jc w:val="both"/>
        <w:rPr>
          <w:rFonts w:ascii="Arial" w:hAnsi="Arial" w:cs="Arial"/>
          <w:sz w:val="24"/>
          <w:szCs w:val="24"/>
          <w:highlight w:val="yellow"/>
          <w:lang w:val="pt-BR"/>
        </w:rPr>
      </w:pPr>
    </w:p>
    <w:p w14:paraId="617AC7C4" w14:textId="77777777" w:rsidR="00204187" w:rsidRPr="00924037" w:rsidRDefault="00204187" w:rsidP="005413D6">
      <w:pPr>
        <w:pStyle w:val="PargrafodaLista"/>
        <w:keepNext/>
        <w:keepLines/>
        <w:numPr>
          <w:ilvl w:val="1"/>
          <w:numId w:val="15"/>
        </w:numPr>
        <w:tabs>
          <w:tab w:val="left" w:pos="1134"/>
        </w:tabs>
        <w:spacing w:before="60" w:after="60" w:line="360" w:lineRule="auto"/>
        <w:jc w:val="both"/>
        <w:rPr>
          <w:rFonts w:ascii="Arial" w:hAnsi="Arial" w:cs="Arial"/>
          <w:b/>
          <w:color w:val="000000"/>
          <w:sz w:val="24"/>
          <w:szCs w:val="24"/>
          <w:lang w:val="pt-BR"/>
        </w:rPr>
      </w:pPr>
      <w:r w:rsidRPr="00924037">
        <w:rPr>
          <w:rFonts w:ascii="Arial" w:hAnsi="Arial" w:cs="Arial"/>
          <w:b/>
          <w:sz w:val="24"/>
          <w:szCs w:val="24"/>
          <w:lang w:val="pt-BR"/>
        </w:rPr>
        <w:t>Perda</w:t>
      </w:r>
      <w:r w:rsidRPr="00924037">
        <w:rPr>
          <w:rFonts w:ascii="Arial" w:hAnsi="Arial" w:cs="Arial"/>
          <w:b/>
          <w:color w:val="000000"/>
          <w:sz w:val="24"/>
          <w:szCs w:val="24"/>
          <w:lang w:val="pt-BR"/>
        </w:rPr>
        <w:t xml:space="preserve"> de pacotes</w:t>
      </w:r>
    </w:p>
    <w:p w14:paraId="617AC7C5" w14:textId="29102FCE" w:rsidR="00204187" w:rsidRPr="00EA3803" w:rsidRDefault="00204187" w:rsidP="005413D6">
      <w:pPr>
        <w:pStyle w:val="PargrafodaLista"/>
        <w:keepNext/>
        <w:keepLines/>
        <w:numPr>
          <w:ilvl w:val="2"/>
          <w:numId w:val="15"/>
        </w:numPr>
        <w:spacing w:before="60" w:after="60" w:line="360" w:lineRule="auto"/>
        <w:jc w:val="both"/>
        <w:rPr>
          <w:rFonts w:ascii="Arial" w:hAnsi="Arial" w:cs="Arial"/>
          <w:color w:val="000000"/>
          <w:sz w:val="24"/>
          <w:szCs w:val="24"/>
          <w:lang w:val="pt-BR"/>
        </w:rPr>
      </w:pPr>
      <w:r w:rsidRPr="00D40E28">
        <w:rPr>
          <w:rFonts w:ascii="Arial" w:hAnsi="Arial" w:cs="Arial"/>
          <w:color w:val="000000"/>
          <w:sz w:val="24"/>
          <w:szCs w:val="24"/>
          <w:lang w:val="pt-BR"/>
        </w:rPr>
        <w:t xml:space="preserve">A taxa máxima de perda de pacotes deverá ser menor ou </w:t>
      </w:r>
      <w:r w:rsidRPr="003F10C9">
        <w:rPr>
          <w:rFonts w:ascii="Arial" w:hAnsi="Arial" w:cs="Arial"/>
          <w:color w:val="000000"/>
          <w:sz w:val="24"/>
          <w:szCs w:val="24"/>
          <w:lang w:val="pt-BR"/>
        </w:rPr>
        <w:t xml:space="preserve">igual </w:t>
      </w:r>
      <w:r w:rsidR="000527BB" w:rsidRPr="003F10C9">
        <w:rPr>
          <w:rFonts w:ascii="Arial" w:hAnsi="Arial" w:cs="Arial"/>
          <w:color w:val="000000"/>
          <w:sz w:val="24"/>
          <w:szCs w:val="24"/>
          <w:lang w:val="pt-BR"/>
        </w:rPr>
        <w:t xml:space="preserve">a </w:t>
      </w:r>
      <w:r w:rsidR="004F7BC0">
        <w:rPr>
          <w:rFonts w:ascii="Arial" w:hAnsi="Arial" w:cs="Arial"/>
          <w:color w:val="000000"/>
          <w:sz w:val="24"/>
          <w:szCs w:val="24"/>
          <w:lang w:val="pt-BR"/>
        </w:rPr>
        <w:t>1</w:t>
      </w:r>
      <w:r w:rsidRPr="003F10C9">
        <w:rPr>
          <w:rFonts w:ascii="Arial" w:hAnsi="Arial" w:cs="Arial"/>
          <w:color w:val="000000"/>
          <w:sz w:val="24"/>
          <w:szCs w:val="24"/>
          <w:lang w:val="pt-BR"/>
        </w:rPr>
        <w:t>%</w:t>
      </w:r>
      <w:r w:rsidR="00FB5A93">
        <w:rPr>
          <w:rFonts w:ascii="Arial" w:hAnsi="Arial" w:cs="Arial"/>
          <w:color w:val="000000"/>
          <w:sz w:val="24"/>
          <w:szCs w:val="24"/>
          <w:lang w:val="pt-BR"/>
        </w:rPr>
        <w:t xml:space="preserve"> (um por cento)</w:t>
      </w:r>
      <w:r w:rsidRPr="003F10C9">
        <w:rPr>
          <w:rFonts w:ascii="Arial" w:hAnsi="Arial" w:cs="Arial"/>
          <w:color w:val="000000"/>
          <w:sz w:val="24"/>
          <w:szCs w:val="24"/>
          <w:lang w:val="pt-BR"/>
        </w:rPr>
        <w:t>,</w:t>
      </w:r>
      <w:r w:rsidRPr="00D40E28">
        <w:rPr>
          <w:rFonts w:ascii="Arial" w:hAnsi="Arial" w:cs="Arial"/>
          <w:color w:val="000000"/>
          <w:sz w:val="24"/>
          <w:szCs w:val="24"/>
          <w:lang w:val="pt-BR"/>
        </w:rPr>
        <w:t xml:space="preserve"> representando a quantidade de pacotes perdidos fim-a-fim, tomando como referência o volume total de pacotes que alcançaram o destino em relação ao volume </w:t>
      </w:r>
      <w:r w:rsidRPr="00EA3803">
        <w:rPr>
          <w:rFonts w:ascii="Arial" w:hAnsi="Arial" w:cs="Arial"/>
          <w:color w:val="000000"/>
          <w:sz w:val="24"/>
          <w:szCs w:val="24"/>
          <w:lang w:val="pt-BR"/>
        </w:rPr>
        <w:t>total de pacotes transmitidos:</w:t>
      </w:r>
    </w:p>
    <w:p w14:paraId="617AC7C6" w14:textId="77777777" w:rsidR="00204187" w:rsidRPr="001B7C63" w:rsidRDefault="00204187" w:rsidP="004C7EDA">
      <w:pPr>
        <w:pStyle w:val="PargrafodaLista"/>
        <w:keepNext/>
        <w:keepLines/>
        <w:numPr>
          <w:ilvl w:val="2"/>
          <w:numId w:val="15"/>
        </w:numPr>
        <w:spacing w:before="60" w:after="60" w:line="360" w:lineRule="auto"/>
        <w:jc w:val="both"/>
        <w:rPr>
          <w:rFonts w:ascii="Arial" w:hAnsi="Arial" w:cs="Arial"/>
          <w:sz w:val="24"/>
          <w:szCs w:val="24"/>
          <w:lang w:val="pt-BR"/>
        </w:rPr>
      </w:pPr>
      <w:r w:rsidRPr="00EA3803">
        <w:rPr>
          <w:rFonts w:ascii="Arial" w:hAnsi="Arial" w:cs="Arial"/>
          <w:sz w:val="24"/>
          <w:szCs w:val="24"/>
          <w:lang w:val="pt-BR"/>
        </w:rPr>
        <w:t>A perda de pacotes será medida conforme método descrito</w:t>
      </w:r>
      <w:r w:rsidRPr="004C7EDA">
        <w:rPr>
          <w:rFonts w:ascii="Arial" w:hAnsi="Arial" w:cs="Arial"/>
          <w:sz w:val="24"/>
          <w:szCs w:val="24"/>
          <w:lang w:val="pt-BR"/>
        </w:rPr>
        <w:t xml:space="preserve"> </w:t>
      </w:r>
      <w:r w:rsidRPr="001B7C63">
        <w:rPr>
          <w:rFonts w:ascii="Arial" w:hAnsi="Arial" w:cs="Arial"/>
          <w:sz w:val="24"/>
          <w:szCs w:val="24"/>
          <w:lang w:val="pt-BR"/>
        </w:rPr>
        <w:t>no item 9.1.9.</w:t>
      </w:r>
      <w:r w:rsidR="007D27E7" w:rsidRPr="001B7C63">
        <w:rPr>
          <w:rFonts w:ascii="Arial" w:hAnsi="Arial" w:cs="Arial"/>
          <w:sz w:val="24"/>
          <w:szCs w:val="24"/>
          <w:lang w:val="pt-BR"/>
        </w:rPr>
        <w:t>1 e 9.1.9.</w:t>
      </w:r>
      <w:r w:rsidRPr="001B7C63">
        <w:rPr>
          <w:rFonts w:ascii="Arial" w:hAnsi="Arial" w:cs="Arial"/>
          <w:sz w:val="24"/>
          <w:szCs w:val="24"/>
          <w:lang w:val="pt-BR"/>
        </w:rPr>
        <w:t>2.</w:t>
      </w:r>
    </w:p>
    <w:p w14:paraId="617AC7C7" w14:textId="33C0B25E" w:rsidR="003F10C9" w:rsidRPr="006C37ED" w:rsidRDefault="003F10C9" w:rsidP="003F10C9">
      <w:pPr>
        <w:pStyle w:val="PargrafodaLista"/>
        <w:keepNext/>
        <w:keepLines/>
        <w:numPr>
          <w:ilvl w:val="3"/>
          <w:numId w:val="15"/>
        </w:numPr>
        <w:spacing w:before="60" w:after="60" w:line="360" w:lineRule="auto"/>
        <w:jc w:val="both"/>
        <w:rPr>
          <w:rFonts w:ascii="Arial" w:hAnsi="Arial" w:cs="Arial"/>
          <w:color w:val="000000"/>
          <w:sz w:val="24"/>
          <w:szCs w:val="24"/>
          <w:lang w:val="pt-BR"/>
        </w:rPr>
      </w:pPr>
      <w:r w:rsidRPr="00EA3803">
        <w:rPr>
          <w:rFonts w:ascii="Arial" w:hAnsi="Arial" w:cs="Arial"/>
          <w:color w:val="000000"/>
          <w:sz w:val="24"/>
          <w:szCs w:val="24"/>
          <w:lang w:val="pt-BR"/>
        </w:rPr>
        <w:t>Será considerado indisponibilidade</w:t>
      </w:r>
      <w:r w:rsidR="00F72327" w:rsidRPr="00EA3803">
        <w:rPr>
          <w:rFonts w:ascii="Arial" w:hAnsi="Arial" w:cs="Arial"/>
          <w:color w:val="000000"/>
          <w:sz w:val="24"/>
          <w:szCs w:val="24"/>
          <w:lang w:val="pt-BR"/>
        </w:rPr>
        <w:t>, e aplicad</w:t>
      </w:r>
      <w:r w:rsidR="001B7C63">
        <w:rPr>
          <w:rFonts w:ascii="Arial" w:hAnsi="Arial" w:cs="Arial"/>
          <w:color w:val="000000"/>
          <w:sz w:val="24"/>
          <w:szCs w:val="24"/>
          <w:lang w:val="pt-BR"/>
        </w:rPr>
        <w:t>os o</w:t>
      </w:r>
      <w:r w:rsidR="00F72327" w:rsidRPr="00EA3803">
        <w:rPr>
          <w:rFonts w:ascii="Arial" w:hAnsi="Arial" w:cs="Arial"/>
          <w:color w:val="000000"/>
          <w:sz w:val="24"/>
          <w:szCs w:val="24"/>
          <w:lang w:val="pt-BR"/>
        </w:rPr>
        <w:t>s respectiv</w:t>
      </w:r>
      <w:r w:rsidR="001B7C63">
        <w:rPr>
          <w:rFonts w:ascii="Arial" w:hAnsi="Arial" w:cs="Arial"/>
          <w:color w:val="000000"/>
          <w:sz w:val="24"/>
          <w:szCs w:val="24"/>
          <w:lang w:val="pt-BR"/>
        </w:rPr>
        <w:t>os descontos</w:t>
      </w:r>
      <w:r w:rsidR="00F72327" w:rsidRPr="00EA3803">
        <w:rPr>
          <w:rFonts w:ascii="Arial" w:hAnsi="Arial" w:cs="Arial"/>
          <w:color w:val="000000"/>
          <w:sz w:val="24"/>
          <w:szCs w:val="24"/>
          <w:lang w:val="pt-BR"/>
        </w:rPr>
        <w:t>,</w:t>
      </w:r>
      <w:r w:rsidRPr="00EA3803">
        <w:rPr>
          <w:rFonts w:ascii="Arial" w:hAnsi="Arial" w:cs="Arial"/>
          <w:color w:val="000000"/>
          <w:sz w:val="24"/>
          <w:szCs w:val="24"/>
          <w:lang w:val="pt-BR"/>
        </w:rPr>
        <w:t xml:space="preserve"> caso a média de resultado dos testes </w:t>
      </w:r>
      <w:r w:rsidR="006556A0">
        <w:rPr>
          <w:rFonts w:ascii="Arial" w:hAnsi="Arial" w:cs="Arial"/>
          <w:color w:val="000000"/>
          <w:sz w:val="24"/>
          <w:szCs w:val="24"/>
          <w:lang w:val="pt-BR"/>
        </w:rPr>
        <w:t>do período apurado</w:t>
      </w:r>
      <w:r w:rsidR="00B401A9">
        <w:rPr>
          <w:rFonts w:ascii="Arial" w:hAnsi="Arial" w:cs="Arial"/>
          <w:color w:val="000000"/>
          <w:sz w:val="24"/>
          <w:szCs w:val="24"/>
          <w:lang w:val="pt-BR"/>
        </w:rPr>
        <w:t xml:space="preserve"> </w:t>
      </w:r>
      <w:r w:rsidRPr="00EA3803">
        <w:rPr>
          <w:rFonts w:ascii="Arial" w:hAnsi="Arial" w:cs="Arial"/>
          <w:color w:val="000000"/>
          <w:sz w:val="24"/>
          <w:szCs w:val="24"/>
          <w:lang w:val="pt-BR"/>
        </w:rPr>
        <w:t xml:space="preserve">apresente </w:t>
      </w:r>
      <w:r w:rsidR="00F72327" w:rsidRPr="00EA3803">
        <w:rPr>
          <w:rFonts w:ascii="Arial" w:hAnsi="Arial" w:cs="Arial"/>
          <w:color w:val="000000"/>
          <w:sz w:val="24"/>
          <w:szCs w:val="24"/>
          <w:lang w:val="pt-BR"/>
        </w:rPr>
        <w:t xml:space="preserve">índices de </w:t>
      </w:r>
      <w:r w:rsidR="000F017F">
        <w:rPr>
          <w:rFonts w:ascii="Arial" w:hAnsi="Arial" w:cs="Arial"/>
          <w:color w:val="000000"/>
          <w:sz w:val="24"/>
          <w:szCs w:val="24"/>
          <w:lang w:val="pt-BR"/>
        </w:rPr>
        <w:t>perda</w:t>
      </w:r>
      <w:r w:rsidR="00F72327" w:rsidRPr="00EA3803">
        <w:rPr>
          <w:rFonts w:ascii="Arial" w:hAnsi="Arial" w:cs="Arial"/>
          <w:color w:val="000000"/>
          <w:sz w:val="24"/>
          <w:szCs w:val="24"/>
          <w:lang w:val="pt-BR"/>
        </w:rPr>
        <w:t xml:space="preserve"> </w:t>
      </w:r>
      <w:proofErr w:type="spellStart"/>
      <w:r w:rsidR="00736988">
        <w:rPr>
          <w:rFonts w:ascii="Arial" w:hAnsi="Arial" w:cs="Arial"/>
          <w:color w:val="000000"/>
          <w:sz w:val="24"/>
          <w:szCs w:val="24"/>
          <w:lang w:val="pt-BR"/>
        </w:rPr>
        <w:t>superiores</w:t>
      </w:r>
      <w:proofErr w:type="spellEnd"/>
      <w:r w:rsidR="00F72327">
        <w:rPr>
          <w:rFonts w:ascii="Arial" w:hAnsi="Arial" w:cs="Arial"/>
          <w:color w:val="000000"/>
          <w:sz w:val="24"/>
          <w:szCs w:val="24"/>
          <w:lang w:val="pt-BR"/>
        </w:rPr>
        <w:t xml:space="preserve"> ao índice de</w:t>
      </w:r>
      <w:r w:rsidR="001B7C63">
        <w:rPr>
          <w:rFonts w:ascii="Arial" w:hAnsi="Arial" w:cs="Arial"/>
          <w:color w:val="000000"/>
          <w:sz w:val="24"/>
          <w:szCs w:val="24"/>
          <w:lang w:val="pt-BR"/>
        </w:rPr>
        <w:t xml:space="preserve">finido </w:t>
      </w:r>
      <w:r w:rsidR="00F72327" w:rsidRPr="001B7C63">
        <w:rPr>
          <w:rFonts w:ascii="Arial" w:hAnsi="Arial" w:cs="Arial"/>
          <w:color w:val="000000"/>
          <w:sz w:val="24"/>
          <w:szCs w:val="24"/>
          <w:lang w:val="pt-BR"/>
        </w:rPr>
        <w:t>no ite</w:t>
      </w:r>
      <w:r w:rsidR="001B7C63" w:rsidRPr="001B7C63">
        <w:rPr>
          <w:rFonts w:ascii="Arial" w:hAnsi="Arial" w:cs="Arial"/>
          <w:color w:val="000000"/>
          <w:sz w:val="24"/>
          <w:szCs w:val="24"/>
          <w:lang w:val="pt-BR"/>
        </w:rPr>
        <w:t>m</w:t>
      </w:r>
      <w:r w:rsidR="00F72327" w:rsidRPr="001B7C63">
        <w:rPr>
          <w:rFonts w:ascii="Arial" w:hAnsi="Arial" w:cs="Arial"/>
          <w:color w:val="000000"/>
          <w:sz w:val="24"/>
          <w:szCs w:val="24"/>
          <w:lang w:val="pt-BR"/>
        </w:rPr>
        <w:t xml:space="preserve"> 9.</w:t>
      </w:r>
      <w:r w:rsidR="001B7C63" w:rsidRPr="001B7C63">
        <w:rPr>
          <w:rFonts w:ascii="Arial" w:hAnsi="Arial" w:cs="Arial"/>
          <w:color w:val="000000"/>
          <w:sz w:val="24"/>
          <w:szCs w:val="24"/>
          <w:lang w:val="pt-BR"/>
        </w:rPr>
        <w:t>3</w:t>
      </w:r>
      <w:r w:rsidR="00F72327" w:rsidRPr="001B7C63">
        <w:rPr>
          <w:rFonts w:ascii="Arial" w:hAnsi="Arial" w:cs="Arial"/>
          <w:color w:val="000000"/>
          <w:sz w:val="24"/>
          <w:szCs w:val="24"/>
          <w:lang w:val="pt-BR"/>
        </w:rPr>
        <w:t>.</w:t>
      </w:r>
      <w:r w:rsidR="001B7C63" w:rsidRPr="001B7C63">
        <w:rPr>
          <w:rFonts w:ascii="Arial" w:hAnsi="Arial" w:cs="Arial"/>
          <w:color w:val="000000"/>
          <w:sz w:val="24"/>
          <w:szCs w:val="24"/>
          <w:lang w:val="pt-BR"/>
        </w:rPr>
        <w:t>1</w:t>
      </w:r>
      <w:r w:rsidR="00F72327" w:rsidRPr="001B7C63">
        <w:rPr>
          <w:rFonts w:ascii="Arial" w:hAnsi="Arial" w:cs="Arial"/>
          <w:color w:val="000000"/>
          <w:sz w:val="24"/>
          <w:szCs w:val="24"/>
          <w:lang w:val="pt-BR"/>
        </w:rPr>
        <w:t>.</w:t>
      </w:r>
    </w:p>
    <w:p w14:paraId="617AC7C8" w14:textId="77777777" w:rsidR="00204187" w:rsidRDefault="00204187" w:rsidP="00F17B06">
      <w:pPr>
        <w:pStyle w:val="PargrafodaLista"/>
        <w:keepNext/>
        <w:keepLines/>
        <w:numPr>
          <w:ilvl w:val="2"/>
          <w:numId w:val="15"/>
        </w:numPr>
        <w:spacing w:before="60" w:after="60" w:line="360" w:lineRule="auto"/>
        <w:jc w:val="both"/>
        <w:rPr>
          <w:rFonts w:ascii="Arial" w:hAnsi="Arial" w:cs="Arial"/>
          <w:color w:val="000000"/>
          <w:sz w:val="24"/>
          <w:szCs w:val="24"/>
          <w:lang w:val="pt-BR"/>
        </w:rPr>
      </w:pPr>
      <w:r w:rsidRPr="00D40E28">
        <w:rPr>
          <w:rFonts w:ascii="Arial" w:hAnsi="Arial" w:cs="Arial"/>
          <w:color w:val="000000"/>
          <w:sz w:val="24"/>
          <w:szCs w:val="24"/>
          <w:lang w:val="pt-BR"/>
        </w:rPr>
        <w:t xml:space="preserve">Deverão ser efetuados testes de verificação de qualidade de transmissão pela </w:t>
      </w:r>
      <w:r w:rsidRPr="00D40E28">
        <w:rPr>
          <w:rFonts w:ascii="Arial" w:hAnsi="Arial" w:cs="Arial"/>
          <w:sz w:val="24"/>
          <w:szCs w:val="24"/>
          <w:lang w:val="pt-BR"/>
        </w:rPr>
        <w:t>CONTRATADA</w:t>
      </w:r>
      <w:r w:rsidRPr="00D40E28">
        <w:rPr>
          <w:rFonts w:ascii="Arial" w:hAnsi="Arial" w:cs="Arial"/>
          <w:color w:val="000000"/>
          <w:sz w:val="24"/>
          <w:szCs w:val="24"/>
          <w:lang w:val="pt-BR"/>
        </w:rPr>
        <w:t xml:space="preserve">, sempre que houver solicitação da </w:t>
      </w:r>
      <w:r w:rsidR="00290EAC">
        <w:rPr>
          <w:rFonts w:ascii="Arial" w:hAnsi="Arial" w:cs="Arial"/>
          <w:color w:val="000000"/>
          <w:sz w:val="24"/>
          <w:szCs w:val="24"/>
          <w:lang w:val="pt-BR"/>
        </w:rPr>
        <w:t>CAIXA</w:t>
      </w:r>
      <w:r w:rsidRPr="00D40E28">
        <w:rPr>
          <w:rFonts w:ascii="Arial" w:hAnsi="Arial" w:cs="Arial"/>
          <w:color w:val="000000"/>
          <w:sz w:val="24"/>
          <w:szCs w:val="24"/>
          <w:lang w:val="pt-BR"/>
        </w:rPr>
        <w:t>, sem custos adicionais.</w:t>
      </w:r>
    </w:p>
    <w:p w14:paraId="617AC7C9" w14:textId="6724BA50" w:rsidR="00204187" w:rsidRPr="00D40E28" w:rsidRDefault="00204187" w:rsidP="00F17B06">
      <w:pPr>
        <w:pStyle w:val="PargrafodaLista"/>
        <w:keepNext/>
        <w:keepLines/>
        <w:numPr>
          <w:ilvl w:val="1"/>
          <w:numId w:val="15"/>
        </w:numPr>
        <w:tabs>
          <w:tab w:val="left" w:pos="1134"/>
        </w:tabs>
        <w:spacing w:before="60" w:after="60" w:line="360" w:lineRule="auto"/>
        <w:jc w:val="both"/>
        <w:rPr>
          <w:rFonts w:ascii="Arial" w:hAnsi="Arial" w:cs="Arial"/>
          <w:sz w:val="24"/>
          <w:szCs w:val="24"/>
          <w:lang w:val="pt-BR"/>
        </w:rPr>
      </w:pPr>
      <w:r w:rsidRPr="001B7C63">
        <w:rPr>
          <w:rFonts w:ascii="Arial" w:hAnsi="Arial" w:cs="Arial"/>
          <w:sz w:val="24"/>
          <w:szCs w:val="24"/>
          <w:lang w:val="pt-BR"/>
        </w:rPr>
        <w:t>Para cada interrupção de um circuito contratado, conforme apurado no item 9.1</w:t>
      </w:r>
      <w:r w:rsidR="007A4F30" w:rsidRPr="001B7C63">
        <w:rPr>
          <w:rFonts w:ascii="Arial" w:hAnsi="Arial" w:cs="Arial"/>
          <w:sz w:val="24"/>
          <w:szCs w:val="24"/>
          <w:lang w:val="pt-BR"/>
        </w:rPr>
        <w:t>.9</w:t>
      </w:r>
      <w:r w:rsidRPr="001B7C63">
        <w:rPr>
          <w:rFonts w:ascii="Arial" w:hAnsi="Arial" w:cs="Arial"/>
          <w:sz w:val="24"/>
          <w:szCs w:val="24"/>
          <w:lang w:val="pt-BR"/>
        </w:rPr>
        <w:t xml:space="preserve"> e subitens, será</w:t>
      </w:r>
      <w:r w:rsidRPr="00D40E28">
        <w:rPr>
          <w:rFonts w:ascii="Arial" w:hAnsi="Arial" w:cs="Arial"/>
          <w:sz w:val="24"/>
          <w:szCs w:val="24"/>
          <w:lang w:val="pt-BR"/>
        </w:rPr>
        <w:t xml:space="preserve"> calculado um desconto referente ao tempo de interrupção desse circuito, cujo valor apurado será </w:t>
      </w:r>
      <w:r w:rsidR="0070726F">
        <w:rPr>
          <w:rFonts w:ascii="Arial" w:hAnsi="Arial" w:cs="Arial"/>
          <w:sz w:val="24"/>
          <w:szCs w:val="24"/>
          <w:lang w:val="pt-BR"/>
        </w:rPr>
        <w:t xml:space="preserve">descontado da </w:t>
      </w:r>
      <w:r w:rsidRPr="00D40E28">
        <w:rPr>
          <w:rFonts w:ascii="Arial" w:hAnsi="Arial" w:cs="Arial"/>
          <w:sz w:val="24"/>
          <w:szCs w:val="24"/>
          <w:lang w:val="pt-BR"/>
        </w:rPr>
        <w:t>Fatura dos serviços com vencimento no mês seguinte ao da apuração.</w:t>
      </w:r>
    </w:p>
    <w:p w14:paraId="617AC7CA" w14:textId="77777777" w:rsidR="00204187" w:rsidRPr="00D40E28" w:rsidRDefault="00204187" w:rsidP="00F17B06">
      <w:pPr>
        <w:pStyle w:val="PargrafodaLista"/>
        <w:keepNext/>
        <w:keepLines/>
        <w:numPr>
          <w:ilvl w:val="1"/>
          <w:numId w:val="15"/>
        </w:numPr>
        <w:tabs>
          <w:tab w:val="left" w:pos="1134"/>
        </w:tabs>
        <w:spacing w:before="60" w:after="60" w:line="360" w:lineRule="auto"/>
        <w:jc w:val="both"/>
        <w:rPr>
          <w:rFonts w:ascii="Arial" w:hAnsi="Arial" w:cs="Arial"/>
          <w:sz w:val="24"/>
          <w:szCs w:val="24"/>
          <w:lang w:val="pt-BR"/>
        </w:rPr>
      </w:pPr>
      <w:r w:rsidRPr="00D40E28">
        <w:rPr>
          <w:rFonts w:ascii="Arial" w:hAnsi="Arial" w:cs="Arial"/>
          <w:sz w:val="24"/>
          <w:szCs w:val="24"/>
          <w:lang w:val="pt-BR"/>
        </w:rPr>
        <w:t>O valor do desconto será obtido a partir do seguinte cálculo:</w:t>
      </w:r>
    </w:p>
    <w:p w14:paraId="617AC7CB" w14:textId="77777777" w:rsidR="00204187" w:rsidRPr="00D40E28" w:rsidRDefault="00204187" w:rsidP="00526A59">
      <w:pPr>
        <w:keepNext/>
        <w:keepLines/>
        <w:tabs>
          <w:tab w:val="left" w:pos="1134"/>
        </w:tabs>
        <w:ind w:left="2268" w:hanging="1134"/>
        <w:rPr>
          <w:rFonts w:ascii="Arial" w:hAnsi="Arial" w:cs="Arial"/>
          <w:kern w:val="1"/>
          <w:sz w:val="24"/>
          <w:szCs w:val="24"/>
        </w:rPr>
      </w:pPr>
    </w:p>
    <w:p w14:paraId="617AC7CC" w14:textId="77777777" w:rsidR="00204187" w:rsidRPr="00D40E28" w:rsidRDefault="00204187" w:rsidP="00A03664">
      <w:pPr>
        <w:keepNext/>
        <w:keepLines/>
        <w:tabs>
          <w:tab w:val="left" w:pos="1134"/>
        </w:tabs>
        <w:ind w:left="3258" w:hanging="1134"/>
        <w:rPr>
          <w:rFonts w:ascii="Arial" w:hAnsi="Arial" w:cs="Arial"/>
          <w:kern w:val="1"/>
          <w:sz w:val="24"/>
          <w:szCs w:val="24"/>
        </w:rPr>
      </w:pPr>
      <w:r w:rsidRPr="00D40E28">
        <w:rPr>
          <w:rFonts w:ascii="Arial" w:hAnsi="Arial" w:cs="Arial"/>
          <w:kern w:val="1"/>
          <w:sz w:val="24"/>
          <w:szCs w:val="24"/>
        </w:rPr>
        <w:t xml:space="preserve">VD = (VC / </w:t>
      </w:r>
      <w:r w:rsidR="008B23F9">
        <w:rPr>
          <w:rFonts w:ascii="Arial" w:hAnsi="Arial" w:cs="Arial"/>
          <w:kern w:val="1"/>
          <w:sz w:val="24"/>
          <w:szCs w:val="24"/>
        </w:rPr>
        <w:t>TTMM</w:t>
      </w:r>
      <w:r w:rsidRPr="00D40E28">
        <w:rPr>
          <w:rFonts w:ascii="Arial" w:hAnsi="Arial" w:cs="Arial"/>
          <w:kern w:val="1"/>
          <w:sz w:val="24"/>
          <w:szCs w:val="24"/>
        </w:rPr>
        <w:t>) x n</w:t>
      </w:r>
    </w:p>
    <w:p w14:paraId="617AC7CD" w14:textId="77777777" w:rsidR="00204187" w:rsidRPr="00D40E28" w:rsidRDefault="00204187" w:rsidP="00526A59">
      <w:pPr>
        <w:pStyle w:val="Ttulo1"/>
        <w:keepLines/>
        <w:tabs>
          <w:tab w:val="left" w:pos="1134"/>
        </w:tabs>
        <w:spacing w:before="0" w:after="0"/>
        <w:ind w:left="2268" w:hanging="1134"/>
        <w:jc w:val="both"/>
        <w:rPr>
          <w:rFonts w:cs="Arial"/>
          <w:b w:val="0"/>
          <w:sz w:val="24"/>
          <w:szCs w:val="24"/>
        </w:rPr>
      </w:pPr>
    </w:p>
    <w:p w14:paraId="617AC7CE" w14:textId="77777777" w:rsidR="00204187" w:rsidRPr="00D40E28" w:rsidRDefault="00204187" w:rsidP="00526A59">
      <w:pPr>
        <w:pStyle w:val="Ttulo1"/>
        <w:keepLines/>
        <w:tabs>
          <w:tab w:val="left" w:pos="1134"/>
        </w:tabs>
        <w:spacing w:before="0" w:after="0"/>
        <w:ind w:left="2268" w:hanging="1134"/>
        <w:jc w:val="both"/>
        <w:rPr>
          <w:rFonts w:cs="Arial"/>
          <w:b w:val="0"/>
          <w:sz w:val="24"/>
          <w:szCs w:val="24"/>
        </w:rPr>
      </w:pPr>
      <w:r w:rsidRPr="00D40E28">
        <w:rPr>
          <w:rFonts w:cs="Arial"/>
          <w:b w:val="0"/>
          <w:sz w:val="24"/>
          <w:szCs w:val="24"/>
        </w:rPr>
        <w:lastRenderedPageBreak/>
        <w:t>Sendo:</w:t>
      </w:r>
    </w:p>
    <w:p w14:paraId="617AC7CF" w14:textId="77777777" w:rsidR="00204187" w:rsidRPr="00D40E28" w:rsidRDefault="00204187" w:rsidP="00526A59">
      <w:pPr>
        <w:pStyle w:val="Ttulo1"/>
        <w:keepLines/>
        <w:tabs>
          <w:tab w:val="left" w:pos="1134"/>
        </w:tabs>
        <w:spacing w:before="0" w:after="0"/>
        <w:ind w:left="2268" w:hanging="1134"/>
        <w:jc w:val="both"/>
        <w:rPr>
          <w:rFonts w:cs="Arial"/>
          <w:b w:val="0"/>
          <w:sz w:val="24"/>
          <w:szCs w:val="24"/>
        </w:rPr>
      </w:pPr>
      <w:r w:rsidRPr="00D40E28">
        <w:rPr>
          <w:rFonts w:cs="Arial"/>
          <w:b w:val="0"/>
          <w:sz w:val="24"/>
          <w:szCs w:val="24"/>
        </w:rPr>
        <w:t>VD = Valor do Desconto</w:t>
      </w:r>
    </w:p>
    <w:p w14:paraId="617AC7D0" w14:textId="77777777" w:rsidR="00204187" w:rsidRPr="00D40E28" w:rsidRDefault="00204187" w:rsidP="00526A59">
      <w:pPr>
        <w:pStyle w:val="Ttulo1"/>
        <w:keepLines/>
        <w:tabs>
          <w:tab w:val="left" w:pos="1134"/>
        </w:tabs>
        <w:spacing w:before="0" w:after="0"/>
        <w:ind w:left="2268" w:hanging="1134"/>
        <w:jc w:val="both"/>
        <w:rPr>
          <w:rFonts w:cs="Arial"/>
          <w:b w:val="0"/>
          <w:sz w:val="24"/>
          <w:szCs w:val="24"/>
        </w:rPr>
      </w:pPr>
      <w:r w:rsidRPr="00D40E28">
        <w:rPr>
          <w:rFonts w:cs="Arial"/>
          <w:b w:val="0"/>
          <w:sz w:val="24"/>
          <w:szCs w:val="24"/>
        </w:rPr>
        <w:t>VC = Valor mensal pago pelo circuito ativo</w:t>
      </w:r>
    </w:p>
    <w:p w14:paraId="617AC7D1" w14:textId="77777777" w:rsidR="008B23F9" w:rsidRDefault="008B23F9" w:rsidP="00526A59">
      <w:pPr>
        <w:pStyle w:val="Ttulo1"/>
        <w:keepLines/>
        <w:tabs>
          <w:tab w:val="left" w:pos="1134"/>
        </w:tabs>
        <w:spacing w:before="0" w:after="0"/>
        <w:ind w:left="2268" w:hanging="1134"/>
        <w:jc w:val="both"/>
        <w:rPr>
          <w:rFonts w:cs="Arial"/>
          <w:b w:val="0"/>
          <w:sz w:val="24"/>
          <w:szCs w:val="24"/>
        </w:rPr>
      </w:pPr>
      <w:r>
        <w:rPr>
          <w:rFonts w:cs="Arial"/>
          <w:b w:val="0"/>
          <w:sz w:val="24"/>
          <w:szCs w:val="24"/>
        </w:rPr>
        <w:t>TTMM = Tempo Total de minutos por mês</w:t>
      </w:r>
    </w:p>
    <w:p w14:paraId="617AC7D2" w14:textId="77777777" w:rsidR="00204187" w:rsidRPr="00D40E28" w:rsidRDefault="00204187" w:rsidP="00526A59">
      <w:pPr>
        <w:pStyle w:val="Ttulo1"/>
        <w:keepLines/>
        <w:tabs>
          <w:tab w:val="left" w:pos="1134"/>
        </w:tabs>
        <w:spacing w:before="0" w:after="0"/>
        <w:ind w:left="2268" w:hanging="1134"/>
        <w:jc w:val="both"/>
        <w:rPr>
          <w:rFonts w:cs="Arial"/>
          <w:b w:val="0"/>
          <w:sz w:val="24"/>
          <w:szCs w:val="24"/>
        </w:rPr>
      </w:pPr>
      <w:r w:rsidRPr="00D40E28">
        <w:rPr>
          <w:rFonts w:cs="Arial"/>
          <w:b w:val="0"/>
          <w:sz w:val="24"/>
          <w:szCs w:val="24"/>
        </w:rPr>
        <w:t>n = Quantidade de minutos em que o serviço ficou interrompido.</w:t>
      </w:r>
    </w:p>
    <w:p w14:paraId="617AC7D3" w14:textId="77777777" w:rsidR="00204187" w:rsidRDefault="00204187" w:rsidP="00B17186">
      <w:pPr>
        <w:pStyle w:val="PargrafodaLista"/>
        <w:keepNext/>
        <w:keepLines/>
        <w:tabs>
          <w:tab w:val="left" w:pos="1080"/>
          <w:tab w:val="left" w:pos="1134"/>
        </w:tabs>
        <w:ind w:left="1134" w:hanging="1134"/>
        <w:jc w:val="both"/>
        <w:rPr>
          <w:rFonts w:ascii="Arial" w:hAnsi="Arial" w:cs="Arial"/>
          <w:sz w:val="24"/>
          <w:szCs w:val="24"/>
          <w:lang w:val="pt-BR"/>
        </w:rPr>
      </w:pPr>
    </w:p>
    <w:p w14:paraId="617AC7D4" w14:textId="77777777" w:rsidR="00204187" w:rsidRDefault="00204187" w:rsidP="00F17B06">
      <w:pPr>
        <w:pStyle w:val="PargrafodaLista"/>
        <w:keepNext/>
        <w:keepLines/>
        <w:numPr>
          <w:ilvl w:val="1"/>
          <w:numId w:val="15"/>
        </w:numPr>
        <w:tabs>
          <w:tab w:val="left" w:pos="1080"/>
          <w:tab w:val="left" w:pos="1134"/>
        </w:tabs>
        <w:spacing w:before="60" w:after="60" w:line="360" w:lineRule="auto"/>
        <w:jc w:val="both"/>
        <w:rPr>
          <w:rFonts w:ascii="Arial" w:hAnsi="Arial" w:cs="Arial"/>
          <w:sz w:val="24"/>
          <w:szCs w:val="24"/>
          <w:lang w:val="pt-BR"/>
        </w:rPr>
      </w:pPr>
      <w:r>
        <w:rPr>
          <w:rFonts w:ascii="Arial" w:hAnsi="Arial" w:cs="Arial"/>
          <w:sz w:val="24"/>
          <w:szCs w:val="24"/>
          <w:lang w:val="pt-BR"/>
        </w:rPr>
        <w:t xml:space="preserve">Os descontos discriminados no </w:t>
      </w:r>
      <w:r w:rsidRPr="001B7C63">
        <w:rPr>
          <w:rFonts w:ascii="Arial" w:hAnsi="Arial" w:cs="Arial"/>
          <w:sz w:val="24"/>
          <w:szCs w:val="24"/>
          <w:lang w:val="pt-BR"/>
        </w:rPr>
        <w:t>item 9 e subitens,</w:t>
      </w:r>
      <w:r>
        <w:rPr>
          <w:rFonts w:ascii="Arial" w:hAnsi="Arial" w:cs="Arial"/>
          <w:sz w:val="24"/>
          <w:szCs w:val="24"/>
          <w:lang w:val="pt-BR"/>
        </w:rPr>
        <w:t xml:space="preserve"> quando somados, limitar-se-ão, ao valor mensal do circuito.</w:t>
      </w:r>
    </w:p>
    <w:p w14:paraId="617AC7D5" w14:textId="77777777" w:rsidR="00204187" w:rsidRPr="00924037" w:rsidRDefault="00204187" w:rsidP="00F17B06">
      <w:pPr>
        <w:pStyle w:val="PargrafodaLista"/>
        <w:keepNext/>
        <w:keepLines/>
        <w:tabs>
          <w:tab w:val="left" w:pos="1080"/>
          <w:tab w:val="left" w:pos="1134"/>
        </w:tabs>
        <w:spacing w:before="60" w:after="60" w:line="360" w:lineRule="auto"/>
        <w:ind w:left="1134" w:hanging="1134"/>
        <w:jc w:val="both"/>
        <w:rPr>
          <w:rFonts w:ascii="Arial" w:hAnsi="Arial" w:cs="Arial"/>
          <w:sz w:val="24"/>
          <w:szCs w:val="24"/>
          <w:lang w:val="pt-BR"/>
        </w:rPr>
      </w:pPr>
    </w:p>
    <w:p w14:paraId="617AC7D6" w14:textId="77777777" w:rsidR="00204187" w:rsidRPr="00924037" w:rsidRDefault="00204187" w:rsidP="00F17B06">
      <w:pPr>
        <w:pStyle w:val="PargrafodaLista"/>
        <w:keepNext/>
        <w:keepLines/>
        <w:numPr>
          <w:ilvl w:val="0"/>
          <w:numId w:val="15"/>
        </w:numPr>
        <w:tabs>
          <w:tab w:val="left" w:pos="1134"/>
        </w:tabs>
        <w:spacing w:before="60" w:after="60" w:line="360" w:lineRule="auto"/>
        <w:jc w:val="both"/>
        <w:rPr>
          <w:rFonts w:ascii="Arial" w:hAnsi="Arial" w:cs="Arial"/>
          <w:b/>
          <w:sz w:val="24"/>
          <w:szCs w:val="24"/>
          <w:lang w:val="pt-BR"/>
        </w:rPr>
      </w:pPr>
      <w:r w:rsidRPr="00924037">
        <w:rPr>
          <w:rFonts w:ascii="Arial" w:hAnsi="Arial" w:cs="Arial"/>
          <w:b/>
          <w:sz w:val="24"/>
          <w:szCs w:val="24"/>
          <w:lang w:val="pt-BR"/>
        </w:rPr>
        <w:t>DA MANUTENÇÃO CORRETIVA E PREVENTIVA</w:t>
      </w:r>
    </w:p>
    <w:p w14:paraId="617AC7D7" w14:textId="77777777" w:rsidR="00204187" w:rsidRPr="00D40E28" w:rsidRDefault="00204187" w:rsidP="00F17B06">
      <w:pPr>
        <w:pStyle w:val="PargrafodaLista"/>
        <w:keepNext/>
        <w:keepLines/>
        <w:numPr>
          <w:ilvl w:val="1"/>
          <w:numId w:val="15"/>
        </w:numPr>
        <w:tabs>
          <w:tab w:val="left" w:pos="1134"/>
        </w:tabs>
        <w:spacing w:before="60" w:after="60" w:line="360" w:lineRule="auto"/>
        <w:jc w:val="both"/>
        <w:rPr>
          <w:rFonts w:ascii="Arial" w:hAnsi="Arial" w:cs="Arial"/>
          <w:sz w:val="24"/>
          <w:szCs w:val="24"/>
          <w:lang w:val="pt-BR"/>
        </w:rPr>
      </w:pPr>
      <w:r w:rsidRPr="00D40E28">
        <w:rPr>
          <w:rFonts w:ascii="Arial" w:hAnsi="Arial" w:cs="Arial"/>
          <w:sz w:val="24"/>
          <w:szCs w:val="24"/>
          <w:lang w:val="pt-BR"/>
        </w:rPr>
        <w:t xml:space="preserve">Por motivos de ordem técnica ou de interesse geral, a CONTRATADA, mediante comunicado prévio e sem ônus para a </w:t>
      </w:r>
      <w:r w:rsidR="00290EAC">
        <w:rPr>
          <w:rFonts w:ascii="Arial" w:hAnsi="Arial" w:cs="Arial"/>
          <w:sz w:val="24"/>
          <w:szCs w:val="24"/>
          <w:lang w:val="pt-BR"/>
        </w:rPr>
        <w:t>CAIXA</w:t>
      </w:r>
      <w:r w:rsidRPr="00D40E28">
        <w:rPr>
          <w:rFonts w:ascii="Arial" w:hAnsi="Arial" w:cs="Arial"/>
          <w:sz w:val="24"/>
          <w:szCs w:val="24"/>
          <w:lang w:val="pt-BR"/>
        </w:rPr>
        <w:t>, poderá promover modificações nos meios de transmissão e equipamentos de sua propriedade que suportem o serviço oferecido, devendo obedecer aos critérios abaixo:</w:t>
      </w:r>
    </w:p>
    <w:p w14:paraId="617AC7D8" w14:textId="4D8DEB27" w:rsidR="00204187" w:rsidRPr="00D40E28" w:rsidRDefault="00204187" w:rsidP="00F17B06">
      <w:pPr>
        <w:pStyle w:val="PargrafodaLista"/>
        <w:keepNext/>
        <w:keepLines/>
        <w:numPr>
          <w:ilvl w:val="2"/>
          <w:numId w:val="15"/>
        </w:numPr>
        <w:spacing w:before="60" w:after="60" w:line="360" w:lineRule="auto"/>
        <w:jc w:val="both"/>
        <w:rPr>
          <w:rFonts w:ascii="Arial" w:hAnsi="Arial" w:cs="Arial"/>
          <w:sz w:val="24"/>
          <w:szCs w:val="24"/>
          <w:lang w:val="pt-BR"/>
        </w:rPr>
      </w:pPr>
      <w:r w:rsidRPr="00D40E28">
        <w:rPr>
          <w:rFonts w:ascii="Arial" w:hAnsi="Arial" w:cs="Arial"/>
          <w:sz w:val="24"/>
          <w:szCs w:val="24"/>
          <w:lang w:val="pt-BR"/>
        </w:rPr>
        <w:t xml:space="preserve">Caso haja previsão de interferência na disponibilidade do serviço, a </w:t>
      </w:r>
      <w:r w:rsidR="00290EAC">
        <w:rPr>
          <w:rFonts w:ascii="Arial" w:hAnsi="Arial" w:cs="Arial"/>
          <w:sz w:val="24"/>
          <w:szCs w:val="24"/>
          <w:lang w:val="pt-BR"/>
        </w:rPr>
        <w:t>CAIXA</w:t>
      </w:r>
      <w:r w:rsidRPr="00D40E28">
        <w:rPr>
          <w:rFonts w:ascii="Arial" w:hAnsi="Arial" w:cs="Arial"/>
          <w:sz w:val="24"/>
          <w:szCs w:val="24"/>
          <w:lang w:val="pt-BR"/>
        </w:rPr>
        <w:t xml:space="preserve"> deverá ser comunicada pela CONTRATADA, por escrito e com o devido aceite da </w:t>
      </w:r>
      <w:r w:rsidR="00290EAC">
        <w:rPr>
          <w:rFonts w:ascii="Arial" w:hAnsi="Arial" w:cs="Arial"/>
          <w:sz w:val="24"/>
          <w:szCs w:val="24"/>
          <w:lang w:val="pt-BR"/>
        </w:rPr>
        <w:t>CAIXA</w:t>
      </w:r>
      <w:r w:rsidRPr="00D40E28">
        <w:rPr>
          <w:rFonts w:ascii="Arial" w:hAnsi="Arial" w:cs="Arial"/>
          <w:sz w:val="24"/>
          <w:szCs w:val="24"/>
          <w:lang w:val="pt-BR"/>
        </w:rPr>
        <w:t xml:space="preserve">, com uma antecedência mínima de </w:t>
      </w:r>
      <w:r w:rsidR="00D27C4C">
        <w:rPr>
          <w:rFonts w:ascii="Arial" w:hAnsi="Arial" w:cs="Arial"/>
          <w:sz w:val="24"/>
          <w:szCs w:val="24"/>
          <w:lang w:val="pt-BR"/>
        </w:rPr>
        <w:t>0</w:t>
      </w:r>
      <w:r w:rsidR="00F80E7F">
        <w:rPr>
          <w:rFonts w:ascii="Arial" w:hAnsi="Arial" w:cs="Arial"/>
          <w:sz w:val="24"/>
          <w:szCs w:val="24"/>
          <w:lang w:val="pt-BR"/>
        </w:rPr>
        <w:t>5</w:t>
      </w:r>
      <w:r w:rsidRPr="00D40E28">
        <w:rPr>
          <w:rFonts w:ascii="Arial" w:hAnsi="Arial" w:cs="Arial"/>
          <w:sz w:val="24"/>
          <w:szCs w:val="24"/>
          <w:lang w:val="pt-BR"/>
        </w:rPr>
        <w:t xml:space="preserve"> (</w:t>
      </w:r>
      <w:r w:rsidR="003915AF">
        <w:rPr>
          <w:rFonts w:ascii="Arial" w:hAnsi="Arial" w:cs="Arial"/>
          <w:sz w:val="24"/>
          <w:szCs w:val="24"/>
          <w:lang w:val="pt-BR"/>
        </w:rPr>
        <w:t>cinco)</w:t>
      </w:r>
      <w:r w:rsidRPr="00D40E28">
        <w:rPr>
          <w:rFonts w:ascii="Arial" w:hAnsi="Arial" w:cs="Arial"/>
          <w:sz w:val="24"/>
          <w:szCs w:val="24"/>
          <w:lang w:val="pt-BR"/>
        </w:rPr>
        <w:t xml:space="preserve"> dias úteis.</w:t>
      </w:r>
    </w:p>
    <w:p w14:paraId="617AC7D9" w14:textId="77777777" w:rsidR="00204187" w:rsidRPr="00D40E28" w:rsidRDefault="00204187" w:rsidP="00242B3D">
      <w:pPr>
        <w:pStyle w:val="PargrafodaLista"/>
        <w:keepNext/>
        <w:keepLines/>
        <w:numPr>
          <w:ilvl w:val="2"/>
          <w:numId w:val="15"/>
        </w:numPr>
        <w:spacing w:before="60" w:after="60" w:line="360" w:lineRule="auto"/>
        <w:jc w:val="both"/>
        <w:rPr>
          <w:rFonts w:ascii="Arial" w:hAnsi="Arial" w:cs="Arial"/>
          <w:sz w:val="24"/>
          <w:szCs w:val="24"/>
          <w:lang w:val="pt-BR"/>
        </w:rPr>
      </w:pPr>
      <w:r w:rsidRPr="00D40E28">
        <w:rPr>
          <w:rFonts w:ascii="Arial" w:hAnsi="Arial" w:cs="Arial"/>
          <w:sz w:val="24"/>
          <w:szCs w:val="24"/>
          <w:lang w:val="pt-BR"/>
        </w:rPr>
        <w:t xml:space="preserve">Caso a </w:t>
      </w:r>
      <w:r w:rsidR="00290EAC">
        <w:rPr>
          <w:rFonts w:ascii="Arial" w:hAnsi="Arial" w:cs="Arial"/>
          <w:sz w:val="24"/>
          <w:szCs w:val="24"/>
          <w:lang w:val="pt-BR"/>
        </w:rPr>
        <w:t>CAIXA</w:t>
      </w:r>
      <w:r w:rsidRPr="00D40E28">
        <w:rPr>
          <w:rFonts w:ascii="Arial" w:hAnsi="Arial" w:cs="Arial"/>
          <w:sz w:val="24"/>
          <w:szCs w:val="24"/>
          <w:lang w:val="pt-BR"/>
        </w:rPr>
        <w:t xml:space="preserve"> não seja comunicada no prazo estabelecido supra, o circuito será considerado como indisponível.</w:t>
      </w:r>
    </w:p>
    <w:p w14:paraId="617AC7DA" w14:textId="77777777" w:rsidR="00204187" w:rsidRPr="00D40E28" w:rsidRDefault="00204187" w:rsidP="00242B3D">
      <w:pPr>
        <w:pStyle w:val="PargrafodaLista"/>
        <w:keepNext/>
        <w:keepLines/>
        <w:numPr>
          <w:ilvl w:val="1"/>
          <w:numId w:val="15"/>
        </w:numPr>
        <w:tabs>
          <w:tab w:val="left" w:pos="1134"/>
        </w:tabs>
        <w:spacing w:before="60" w:after="60" w:line="360" w:lineRule="auto"/>
        <w:jc w:val="both"/>
        <w:rPr>
          <w:rFonts w:ascii="Arial" w:hAnsi="Arial" w:cs="Arial"/>
          <w:sz w:val="24"/>
          <w:szCs w:val="24"/>
          <w:lang w:val="pt-BR"/>
        </w:rPr>
      </w:pPr>
      <w:r w:rsidRPr="00D40E28">
        <w:rPr>
          <w:rFonts w:ascii="Arial" w:hAnsi="Arial" w:cs="Arial"/>
          <w:sz w:val="24"/>
          <w:szCs w:val="24"/>
          <w:lang w:val="pt-BR"/>
        </w:rPr>
        <w:t>As eventuais modificações efetuadas nos meios de transmissão e equipamentos deverão obrigatoriamente atender às especificações técnicas deste documento.</w:t>
      </w:r>
    </w:p>
    <w:p w14:paraId="617AC7DB" w14:textId="77777777" w:rsidR="00204187" w:rsidRPr="00D40E28" w:rsidRDefault="00204187" w:rsidP="00242B3D">
      <w:pPr>
        <w:pStyle w:val="PargrafodaLista"/>
        <w:keepNext/>
        <w:keepLines/>
        <w:numPr>
          <w:ilvl w:val="1"/>
          <w:numId w:val="15"/>
        </w:numPr>
        <w:tabs>
          <w:tab w:val="left" w:pos="1134"/>
        </w:tabs>
        <w:spacing w:before="60" w:after="60" w:line="360" w:lineRule="auto"/>
        <w:jc w:val="both"/>
        <w:rPr>
          <w:rFonts w:ascii="Arial" w:hAnsi="Arial" w:cs="Arial"/>
          <w:sz w:val="24"/>
          <w:szCs w:val="24"/>
          <w:lang w:val="pt-BR"/>
        </w:rPr>
      </w:pPr>
      <w:r w:rsidRPr="00D40E28">
        <w:rPr>
          <w:rFonts w:ascii="Arial" w:hAnsi="Arial" w:cs="Arial"/>
          <w:sz w:val="24"/>
          <w:szCs w:val="24"/>
          <w:lang w:val="pt-BR"/>
        </w:rPr>
        <w:t>Todas as despesas relativas a eventuais deslocamentos de técnicos e de equipamentos que se fizerem necessárias para a correção de problemas técnicos e adequações/ajustes de configurações correrão por conta da CONTRATADA e sob sua exclusiva responsabilidade.</w:t>
      </w:r>
    </w:p>
    <w:p w14:paraId="0062186C" w14:textId="77777777" w:rsidR="00FF6EA6" w:rsidRDefault="00FF6EA6" w:rsidP="00242B3D">
      <w:pPr>
        <w:keepNext/>
        <w:keepLines/>
        <w:tabs>
          <w:tab w:val="left" w:pos="1134"/>
        </w:tabs>
        <w:spacing w:before="60" w:after="60" w:line="360" w:lineRule="auto"/>
        <w:ind w:left="1134" w:hanging="1134"/>
        <w:rPr>
          <w:rFonts w:ascii="Arial" w:hAnsi="Arial" w:cs="Arial"/>
          <w:sz w:val="24"/>
          <w:szCs w:val="24"/>
        </w:rPr>
      </w:pPr>
    </w:p>
    <w:p w14:paraId="617AC7DD" w14:textId="77777777" w:rsidR="00204187" w:rsidRPr="00924037" w:rsidRDefault="00204187" w:rsidP="00242B3D">
      <w:pPr>
        <w:pStyle w:val="PargrafodaLista"/>
        <w:keepNext/>
        <w:keepLines/>
        <w:numPr>
          <w:ilvl w:val="0"/>
          <w:numId w:val="15"/>
        </w:numPr>
        <w:tabs>
          <w:tab w:val="left" w:pos="1134"/>
        </w:tabs>
        <w:spacing w:before="60" w:after="60" w:line="360" w:lineRule="auto"/>
        <w:jc w:val="both"/>
        <w:rPr>
          <w:rFonts w:ascii="Arial" w:hAnsi="Arial" w:cs="Arial"/>
          <w:b/>
          <w:sz w:val="24"/>
          <w:szCs w:val="24"/>
          <w:lang w:val="pt-BR"/>
        </w:rPr>
      </w:pPr>
      <w:bookmarkStart w:id="4" w:name="_Ref340135502"/>
      <w:r w:rsidRPr="00924037">
        <w:rPr>
          <w:rFonts w:ascii="Arial" w:hAnsi="Arial" w:cs="Arial"/>
          <w:b/>
          <w:sz w:val="24"/>
          <w:szCs w:val="24"/>
          <w:lang w:val="pt-BR"/>
        </w:rPr>
        <w:t>DO ATENDIMENTO</w:t>
      </w:r>
      <w:bookmarkEnd w:id="4"/>
    </w:p>
    <w:p w14:paraId="617AC7DE" w14:textId="77777777" w:rsidR="00204187" w:rsidRPr="00EA3803" w:rsidRDefault="00204187" w:rsidP="00242B3D">
      <w:pPr>
        <w:pStyle w:val="PargrafodaLista"/>
        <w:keepNext/>
        <w:keepLines/>
        <w:numPr>
          <w:ilvl w:val="1"/>
          <w:numId w:val="15"/>
        </w:numPr>
        <w:tabs>
          <w:tab w:val="left" w:pos="1134"/>
        </w:tabs>
        <w:spacing w:before="60" w:after="60" w:line="360" w:lineRule="auto"/>
        <w:jc w:val="both"/>
        <w:rPr>
          <w:rFonts w:ascii="Arial" w:hAnsi="Arial" w:cs="Arial"/>
          <w:sz w:val="24"/>
          <w:szCs w:val="24"/>
          <w:lang w:val="pt-BR"/>
        </w:rPr>
      </w:pPr>
      <w:r w:rsidRPr="00EA3803">
        <w:rPr>
          <w:rFonts w:ascii="Arial" w:hAnsi="Arial" w:cs="Arial"/>
          <w:sz w:val="24"/>
          <w:szCs w:val="24"/>
          <w:lang w:val="pt-BR"/>
        </w:rPr>
        <w:t>As solicitações de manutenção, ativação, desativação, alterações de velocidade, interface e endereço dos circuitos serão realizadas através de chamados técnicos abertos junto a CONTRATADA.</w:t>
      </w:r>
    </w:p>
    <w:p w14:paraId="617AC7DF" w14:textId="77777777" w:rsidR="00204187" w:rsidRPr="00D40E28" w:rsidRDefault="00204187" w:rsidP="00242B3D">
      <w:pPr>
        <w:pStyle w:val="PargrafodaLista"/>
        <w:keepNext/>
        <w:keepLines/>
        <w:numPr>
          <w:ilvl w:val="1"/>
          <w:numId w:val="15"/>
        </w:numPr>
        <w:tabs>
          <w:tab w:val="left" w:pos="1134"/>
        </w:tabs>
        <w:spacing w:before="60" w:after="60" w:line="360" w:lineRule="auto"/>
        <w:jc w:val="both"/>
        <w:rPr>
          <w:rFonts w:ascii="Arial" w:hAnsi="Arial" w:cs="Arial"/>
          <w:sz w:val="24"/>
          <w:szCs w:val="24"/>
          <w:lang w:val="pt-BR"/>
        </w:rPr>
      </w:pPr>
      <w:r w:rsidRPr="00D40E28">
        <w:rPr>
          <w:rFonts w:ascii="Arial" w:hAnsi="Arial" w:cs="Arial"/>
          <w:sz w:val="24"/>
          <w:szCs w:val="24"/>
          <w:lang w:val="pt-BR"/>
        </w:rPr>
        <w:lastRenderedPageBreak/>
        <w:t xml:space="preserve">Todos os chamados para atendimento as solicitações da </w:t>
      </w:r>
      <w:r w:rsidR="00290EAC">
        <w:rPr>
          <w:rFonts w:ascii="Arial" w:hAnsi="Arial" w:cs="Arial"/>
          <w:sz w:val="24"/>
          <w:szCs w:val="24"/>
          <w:lang w:val="pt-BR"/>
        </w:rPr>
        <w:t>CAIXA</w:t>
      </w:r>
      <w:r w:rsidRPr="00D40E28">
        <w:rPr>
          <w:rFonts w:ascii="Arial" w:hAnsi="Arial" w:cs="Arial"/>
          <w:sz w:val="24"/>
          <w:szCs w:val="24"/>
          <w:lang w:val="pt-BR"/>
        </w:rPr>
        <w:t xml:space="preserve"> serão </w:t>
      </w:r>
      <w:proofErr w:type="gramStart"/>
      <w:r w:rsidRPr="00D40E28">
        <w:rPr>
          <w:rFonts w:ascii="Arial" w:hAnsi="Arial" w:cs="Arial"/>
          <w:sz w:val="24"/>
          <w:szCs w:val="24"/>
          <w:lang w:val="pt-BR"/>
        </w:rPr>
        <w:t>abertos</w:t>
      </w:r>
      <w:proofErr w:type="gramEnd"/>
      <w:r w:rsidRPr="00D40E28">
        <w:rPr>
          <w:rFonts w:ascii="Arial" w:hAnsi="Arial" w:cs="Arial"/>
          <w:sz w:val="24"/>
          <w:szCs w:val="24"/>
          <w:lang w:val="pt-BR"/>
        </w:rPr>
        <w:t xml:space="preserve"> pelas áreas de operações e gestão de incidentes ou pela central de atendimento da </w:t>
      </w:r>
      <w:r w:rsidR="00290EAC">
        <w:rPr>
          <w:rFonts w:ascii="Arial" w:hAnsi="Arial" w:cs="Arial"/>
          <w:sz w:val="24"/>
          <w:szCs w:val="24"/>
          <w:lang w:val="pt-BR"/>
        </w:rPr>
        <w:t>CAIXA</w:t>
      </w:r>
      <w:r w:rsidRPr="00D40E28">
        <w:rPr>
          <w:rFonts w:ascii="Arial" w:hAnsi="Arial" w:cs="Arial"/>
          <w:sz w:val="24"/>
          <w:szCs w:val="24"/>
          <w:lang w:val="pt-BR"/>
        </w:rPr>
        <w:t xml:space="preserve">. </w:t>
      </w:r>
    </w:p>
    <w:p w14:paraId="617AC7E0" w14:textId="77777777" w:rsidR="00204187" w:rsidRPr="00D40E28" w:rsidRDefault="00204187" w:rsidP="00242B3D">
      <w:pPr>
        <w:pStyle w:val="PargrafodaLista"/>
        <w:keepNext/>
        <w:keepLines/>
        <w:numPr>
          <w:ilvl w:val="1"/>
          <w:numId w:val="15"/>
        </w:numPr>
        <w:tabs>
          <w:tab w:val="left" w:pos="1134"/>
        </w:tabs>
        <w:spacing w:before="60" w:after="60" w:line="360" w:lineRule="auto"/>
        <w:jc w:val="both"/>
        <w:rPr>
          <w:rFonts w:ascii="Arial" w:hAnsi="Arial" w:cs="Arial"/>
          <w:sz w:val="24"/>
          <w:szCs w:val="24"/>
          <w:lang w:val="pt-BR"/>
        </w:rPr>
      </w:pPr>
      <w:bookmarkStart w:id="5" w:name="_Ref278286715"/>
      <w:r w:rsidRPr="00D40E28">
        <w:rPr>
          <w:rFonts w:ascii="Arial" w:hAnsi="Arial" w:cs="Arial"/>
          <w:sz w:val="24"/>
          <w:szCs w:val="24"/>
          <w:lang w:val="pt-BR"/>
        </w:rPr>
        <w:t xml:space="preserve">A central de atendimento da CONTRATADA deverá possuir capacidade para o recebimento e emissão automática de chamados, de modo a permitir a implementação de sistemática de troca de informações eletrônicas protocoladas entre a </w:t>
      </w:r>
      <w:r w:rsidR="00290EAC">
        <w:rPr>
          <w:rFonts w:ascii="Arial" w:hAnsi="Arial" w:cs="Arial"/>
          <w:sz w:val="24"/>
          <w:szCs w:val="24"/>
          <w:lang w:val="pt-BR"/>
        </w:rPr>
        <w:t>CAIXA</w:t>
      </w:r>
      <w:r w:rsidRPr="00D40E28">
        <w:rPr>
          <w:rFonts w:ascii="Arial" w:hAnsi="Arial" w:cs="Arial"/>
          <w:sz w:val="24"/>
          <w:szCs w:val="24"/>
          <w:lang w:val="pt-BR"/>
        </w:rPr>
        <w:t xml:space="preserve"> e a CONTRATADA e entre CONTRATADA e a </w:t>
      </w:r>
      <w:r w:rsidR="00290EAC">
        <w:rPr>
          <w:rFonts w:ascii="Arial" w:hAnsi="Arial" w:cs="Arial"/>
          <w:sz w:val="24"/>
          <w:szCs w:val="24"/>
          <w:lang w:val="pt-BR"/>
        </w:rPr>
        <w:t>CAIXA</w:t>
      </w:r>
      <w:r w:rsidRPr="00D40E28">
        <w:rPr>
          <w:rFonts w:ascii="Arial" w:hAnsi="Arial" w:cs="Arial"/>
          <w:sz w:val="24"/>
          <w:szCs w:val="24"/>
          <w:lang w:val="pt-BR"/>
        </w:rPr>
        <w:t xml:space="preserve">, utilizando-se de </w:t>
      </w:r>
      <w:r w:rsidRPr="00D40E28">
        <w:rPr>
          <w:rFonts w:ascii="Arial" w:hAnsi="Arial" w:cs="Arial"/>
          <w:i/>
          <w:sz w:val="24"/>
          <w:szCs w:val="24"/>
          <w:lang w:val="pt-BR"/>
        </w:rPr>
        <w:t>webservice</w:t>
      </w:r>
      <w:r w:rsidRPr="00D40E28">
        <w:rPr>
          <w:rFonts w:ascii="Arial" w:hAnsi="Arial" w:cs="Arial"/>
          <w:sz w:val="24"/>
          <w:szCs w:val="24"/>
          <w:lang w:val="pt-BR"/>
        </w:rPr>
        <w:t xml:space="preserve"> para abertura, fechamento e atualização de situação dos chamados, no período de 24 (vinte e quatro) horas por dia, sete dias por semana, todos os dias do ano.</w:t>
      </w:r>
    </w:p>
    <w:p w14:paraId="617AC7E1" w14:textId="77777777" w:rsidR="00204187" w:rsidRPr="00D40E28" w:rsidRDefault="00204187" w:rsidP="00242B3D">
      <w:pPr>
        <w:pStyle w:val="PargrafodaLista"/>
        <w:keepNext/>
        <w:keepLines/>
        <w:numPr>
          <w:ilvl w:val="1"/>
          <w:numId w:val="15"/>
        </w:numPr>
        <w:tabs>
          <w:tab w:val="left" w:pos="1134"/>
        </w:tabs>
        <w:spacing w:before="60" w:after="60" w:line="360" w:lineRule="auto"/>
        <w:jc w:val="both"/>
        <w:rPr>
          <w:rFonts w:ascii="Arial" w:hAnsi="Arial" w:cs="Arial"/>
          <w:sz w:val="24"/>
          <w:szCs w:val="24"/>
          <w:lang w:val="pt-BR"/>
        </w:rPr>
      </w:pPr>
      <w:bookmarkStart w:id="6" w:name="_Ref278286558"/>
      <w:bookmarkEnd w:id="5"/>
      <w:r w:rsidRPr="00D40E28">
        <w:rPr>
          <w:rFonts w:ascii="Arial" w:hAnsi="Arial" w:cs="Arial"/>
          <w:sz w:val="24"/>
          <w:szCs w:val="24"/>
          <w:lang w:val="pt-BR"/>
        </w:rPr>
        <w:t xml:space="preserve">O </w:t>
      </w:r>
      <w:r w:rsidRPr="00D40E28">
        <w:rPr>
          <w:rFonts w:ascii="Arial" w:hAnsi="Arial" w:cs="Arial"/>
          <w:i/>
          <w:sz w:val="24"/>
          <w:szCs w:val="24"/>
          <w:lang w:val="pt-BR"/>
        </w:rPr>
        <w:t>webservice</w:t>
      </w:r>
      <w:r w:rsidRPr="00D40E28">
        <w:rPr>
          <w:rFonts w:ascii="Arial" w:hAnsi="Arial" w:cs="Arial"/>
          <w:sz w:val="24"/>
          <w:szCs w:val="24"/>
          <w:lang w:val="pt-BR"/>
        </w:rPr>
        <w:t xml:space="preserve"> utilizará o padrão SOAP, padronizado pelo W3C (disponível em </w:t>
      </w:r>
      <w:hyperlink r:id="rId14" w:history="1">
        <w:r w:rsidRPr="00D40E28">
          <w:rPr>
            <w:rFonts w:ascii="Arial" w:hAnsi="Arial" w:cs="Arial"/>
            <w:sz w:val="24"/>
            <w:szCs w:val="24"/>
            <w:lang w:val="pt-BR"/>
          </w:rPr>
          <w:t>http://www.w3.org/TR/soap/</w:t>
        </w:r>
      </w:hyperlink>
      <w:r w:rsidRPr="00D40E28">
        <w:rPr>
          <w:rFonts w:ascii="Arial" w:hAnsi="Arial" w:cs="Arial"/>
          <w:sz w:val="24"/>
          <w:szCs w:val="24"/>
          <w:lang w:val="pt-BR"/>
        </w:rPr>
        <w:t>).</w:t>
      </w:r>
    </w:p>
    <w:bookmarkEnd w:id="6"/>
    <w:p w14:paraId="617AC7E2" w14:textId="77777777" w:rsidR="00204187" w:rsidRPr="00D40E28" w:rsidRDefault="00204187" w:rsidP="00242B3D">
      <w:pPr>
        <w:pStyle w:val="PargrafodaLista"/>
        <w:keepNext/>
        <w:keepLines/>
        <w:numPr>
          <w:ilvl w:val="1"/>
          <w:numId w:val="15"/>
        </w:numPr>
        <w:tabs>
          <w:tab w:val="left" w:pos="1134"/>
        </w:tabs>
        <w:spacing w:before="60" w:after="60" w:line="360" w:lineRule="auto"/>
        <w:jc w:val="both"/>
        <w:rPr>
          <w:rFonts w:ascii="Arial" w:hAnsi="Arial" w:cs="Arial"/>
          <w:sz w:val="24"/>
          <w:szCs w:val="24"/>
          <w:lang w:val="pt-BR"/>
        </w:rPr>
      </w:pPr>
      <w:r w:rsidRPr="00D40E28">
        <w:rPr>
          <w:rFonts w:ascii="Arial" w:hAnsi="Arial" w:cs="Arial"/>
          <w:sz w:val="24"/>
          <w:szCs w:val="24"/>
          <w:lang w:val="pt-BR"/>
        </w:rPr>
        <w:t xml:space="preserve">Cabe à CONTRATADA a integração do sistema de atendimento com o da </w:t>
      </w:r>
      <w:r w:rsidR="00290EAC">
        <w:rPr>
          <w:rFonts w:ascii="Arial" w:hAnsi="Arial" w:cs="Arial"/>
          <w:sz w:val="24"/>
          <w:szCs w:val="24"/>
          <w:lang w:val="pt-BR"/>
        </w:rPr>
        <w:t>CAIXA</w:t>
      </w:r>
      <w:r w:rsidRPr="00D40E28">
        <w:rPr>
          <w:rFonts w:ascii="Arial" w:hAnsi="Arial" w:cs="Arial"/>
          <w:sz w:val="24"/>
          <w:szCs w:val="24"/>
          <w:lang w:val="pt-BR"/>
        </w:rPr>
        <w:t xml:space="preserve">, de modo que a abertura do chamado e seu respectivo fechamento sejam gerenciados pelo sistema de </w:t>
      </w:r>
      <w:r w:rsidRPr="00774E9D">
        <w:rPr>
          <w:rFonts w:ascii="Arial" w:hAnsi="Arial" w:cs="Arial"/>
          <w:i/>
          <w:iCs/>
          <w:sz w:val="24"/>
          <w:szCs w:val="24"/>
          <w:lang w:val="pt-BR"/>
        </w:rPr>
        <w:t>HELP DESK</w:t>
      </w:r>
      <w:r w:rsidRPr="00D40E28">
        <w:rPr>
          <w:rFonts w:ascii="Arial" w:hAnsi="Arial" w:cs="Arial"/>
          <w:sz w:val="24"/>
          <w:szCs w:val="24"/>
          <w:lang w:val="pt-BR"/>
        </w:rPr>
        <w:t xml:space="preserve"> da </w:t>
      </w:r>
      <w:r w:rsidR="00290EAC">
        <w:rPr>
          <w:rFonts w:ascii="Arial" w:hAnsi="Arial" w:cs="Arial"/>
          <w:sz w:val="24"/>
          <w:szCs w:val="24"/>
          <w:lang w:val="pt-BR"/>
        </w:rPr>
        <w:t>CAIXA</w:t>
      </w:r>
      <w:r w:rsidRPr="00D40E28">
        <w:rPr>
          <w:rFonts w:ascii="Arial" w:hAnsi="Arial" w:cs="Arial"/>
          <w:sz w:val="24"/>
          <w:szCs w:val="24"/>
          <w:lang w:val="pt-BR"/>
        </w:rPr>
        <w:t>, sem ônus adicionais.</w:t>
      </w:r>
    </w:p>
    <w:p w14:paraId="617AC7E3" w14:textId="77777777" w:rsidR="00204187" w:rsidRPr="00D40E28" w:rsidRDefault="00204187" w:rsidP="00242B3D">
      <w:pPr>
        <w:pStyle w:val="PargrafodaLista"/>
        <w:keepNext/>
        <w:keepLines/>
        <w:numPr>
          <w:ilvl w:val="1"/>
          <w:numId w:val="15"/>
        </w:numPr>
        <w:tabs>
          <w:tab w:val="left" w:pos="1134"/>
        </w:tabs>
        <w:spacing w:before="60" w:after="60" w:line="360" w:lineRule="auto"/>
        <w:jc w:val="both"/>
        <w:rPr>
          <w:rFonts w:ascii="Arial" w:hAnsi="Arial" w:cs="Arial"/>
          <w:sz w:val="24"/>
          <w:szCs w:val="24"/>
          <w:lang w:val="pt-BR"/>
        </w:rPr>
      </w:pPr>
      <w:r w:rsidRPr="00D40E28">
        <w:rPr>
          <w:rFonts w:ascii="Arial" w:hAnsi="Arial" w:cs="Arial"/>
          <w:sz w:val="24"/>
          <w:szCs w:val="24"/>
          <w:lang w:val="pt-BR"/>
        </w:rPr>
        <w:t xml:space="preserve">A </w:t>
      </w:r>
      <w:r w:rsidR="00290EAC">
        <w:rPr>
          <w:rFonts w:ascii="Arial" w:hAnsi="Arial" w:cs="Arial"/>
          <w:sz w:val="24"/>
          <w:szCs w:val="24"/>
          <w:lang w:val="pt-BR"/>
        </w:rPr>
        <w:t>CAIXA</w:t>
      </w:r>
      <w:r w:rsidRPr="00D40E28">
        <w:rPr>
          <w:rFonts w:ascii="Arial" w:hAnsi="Arial" w:cs="Arial"/>
          <w:sz w:val="24"/>
          <w:szCs w:val="24"/>
          <w:lang w:val="pt-BR"/>
        </w:rPr>
        <w:t xml:space="preserve"> irá informar a CONTRATADA o formato do registro eletrônico a ser trocado entre os sistemas.</w:t>
      </w:r>
    </w:p>
    <w:p w14:paraId="617AC7E4" w14:textId="77777777" w:rsidR="00204187" w:rsidRPr="00924037" w:rsidRDefault="00204187" w:rsidP="00D60862">
      <w:pPr>
        <w:pStyle w:val="PargrafodaLista"/>
        <w:keepNext/>
        <w:keepLines/>
        <w:numPr>
          <w:ilvl w:val="1"/>
          <w:numId w:val="15"/>
        </w:numPr>
        <w:tabs>
          <w:tab w:val="left" w:pos="1134"/>
        </w:tabs>
        <w:spacing w:before="60" w:after="60" w:line="360" w:lineRule="auto"/>
        <w:jc w:val="both"/>
        <w:rPr>
          <w:rFonts w:ascii="Arial" w:hAnsi="Arial" w:cs="Arial"/>
          <w:sz w:val="24"/>
          <w:szCs w:val="24"/>
          <w:lang w:val="pt-BR"/>
        </w:rPr>
      </w:pPr>
      <w:r w:rsidRPr="00924037">
        <w:rPr>
          <w:rFonts w:ascii="Arial" w:hAnsi="Arial" w:cs="Arial"/>
          <w:sz w:val="24"/>
          <w:szCs w:val="24"/>
          <w:lang w:val="pt-BR"/>
        </w:rPr>
        <w:t>A forma de conexão a ser utilizada para a comunicação com o sistema da CONTRATADA será VPN Internet.</w:t>
      </w:r>
    </w:p>
    <w:p w14:paraId="617AC7E5" w14:textId="77777777" w:rsidR="00204187" w:rsidRPr="00D40E28" w:rsidRDefault="00204187" w:rsidP="00D60862">
      <w:pPr>
        <w:pStyle w:val="PargrafodaLista"/>
        <w:keepNext/>
        <w:keepLines/>
        <w:numPr>
          <w:ilvl w:val="1"/>
          <w:numId w:val="15"/>
        </w:numPr>
        <w:tabs>
          <w:tab w:val="left" w:pos="1134"/>
        </w:tabs>
        <w:spacing w:before="60" w:after="60" w:line="360" w:lineRule="auto"/>
        <w:jc w:val="both"/>
        <w:rPr>
          <w:rFonts w:ascii="Arial" w:hAnsi="Arial" w:cs="Arial"/>
          <w:color w:val="000000"/>
          <w:sz w:val="24"/>
          <w:szCs w:val="24"/>
          <w:lang w:val="pt-BR"/>
        </w:rPr>
      </w:pPr>
      <w:r w:rsidRPr="00D40E28">
        <w:rPr>
          <w:rFonts w:ascii="Arial" w:hAnsi="Arial" w:cs="Arial"/>
          <w:sz w:val="24"/>
          <w:szCs w:val="24"/>
          <w:lang w:val="pt-BR"/>
        </w:rPr>
        <w:t>Até que ocorra a integração dos sistemas de atendimento e para os casos de contingências, deverá ser disponibilizado pela CONTRATADA:</w:t>
      </w:r>
    </w:p>
    <w:p w14:paraId="617AC7E6" w14:textId="77777777" w:rsidR="00204187" w:rsidRPr="00371D62" w:rsidRDefault="00204187" w:rsidP="00D60862">
      <w:pPr>
        <w:pStyle w:val="PargrafodaLista"/>
        <w:keepNext/>
        <w:keepLines/>
        <w:numPr>
          <w:ilvl w:val="0"/>
          <w:numId w:val="4"/>
        </w:numPr>
        <w:tabs>
          <w:tab w:val="left" w:pos="1843"/>
        </w:tabs>
        <w:spacing w:before="60" w:after="60" w:line="360" w:lineRule="auto"/>
        <w:ind w:left="1843" w:hanging="709"/>
        <w:jc w:val="both"/>
        <w:rPr>
          <w:rFonts w:ascii="Arial" w:hAnsi="Arial" w:cs="Arial"/>
          <w:color w:val="000000"/>
          <w:sz w:val="24"/>
          <w:szCs w:val="24"/>
          <w:lang w:val="pt-BR"/>
        </w:rPr>
      </w:pPr>
      <w:r w:rsidRPr="00D40E28">
        <w:rPr>
          <w:rFonts w:ascii="Arial" w:hAnsi="Arial" w:cs="Arial"/>
          <w:sz w:val="24"/>
          <w:szCs w:val="24"/>
          <w:lang w:val="pt-BR"/>
        </w:rPr>
        <w:t xml:space="preserve">Número telefônico de tarifação reversa (0800) para abertura de chamados relativos </w:t>
      </w:r>
      <w:proofErr w:type="gramStart"/>
      <w:r w:rsidRPr="00D40E28">
        <w:rPr>
          <w:rFonts w:ascii="Arial" w:hAnsi="Arial" w:cs="Arial"/>
          <w:sz w:val="24"/>
          <w:szCs w:val="24"/>
          <w:lang w:val="pt-BR"/>
        </w:rPr>
        <w:t>a</w:t>
      </w:r>
      <w:proofErr w:type="gramEnd"/>
      <w:r w:rsidRPr="00D40E28">
        <w:rPr>
          <w:rFonts w:ascii="Arial" w:hAnsi="Arial" w:cs="Arial"/>
          <w:sz w:val="24"/>
          <w:szCs w:val="24"/>
          <w:lang w:val="pt-BR"/>
        </w:rPr>
        <w:t xml:space="preserve"> manutenção dos circuitos.</w:t>
      </w:r>
    </w:p>
    <w:p w14:paraId="617AC7E7" w14:textId="77777777" w:rsidR="00204187" w:rsidRPr="00D40E28" w:rsidRDefault="00290EAC" w:rsidP="00D60862">
      <w:pPr>
        <w:pStyle w:val="PargrafodaLista"/>
        <w:keepNext/>
        <w:keepLines/>
        <w:numPr>
          <w:ilvl w:val="0"/>
          <w:numId w:val="4"/>
        </w:numPr>
        <w:tabs>
          <w:tab w:val="left" w:pos="1843"/>
        </w:tabs>
        <w:spacing w:before="60" w:after="60" w:line="360" w:lineRule="auto"/>
        <w:ind w:left="1843" w:hanging="709"/>
        <w:jc w:val="both"/>
        <w:rPr>
          <w:rFonts w:ascii="Arial" w:hAnsi="Arial" w:cs="Arial"/>
          <w:color w:val="000000"/>
          <w:sz w:val="24"/>
          <w:szCs w:val="24"/>
          <w:lang w:val="pt-BR"/>
        </w:rPr>
      </w:pPr>
      <w:r>
        <w:rPr>
          <w:rFonts w:ascii="Arial" w:hAnsi="Arial" w:cs="Arial"/>
          <w:color w:val="000000"/>
          <w:sz w:val="24"/>
          <w:szCs w:val="24"/>
          <w:lang w:val="pt-BR"/>
        </w:rPr>
        <w:t>CAIXA</w:t>
      </w:r>
      <w:r w:rsidR="00204187" w:rsidRPr="00D40E28">
        <w:rPr>
          <w:rFonts w:ascii="Arial" w:hAnsi="Arial" w:cs="Arial"/>
          <w:color w:val="000000"/>
          <w:sz w:val="24"/>
          <w:szCs w:val="24"/>
          <w:lang w:val="pt-BR"/>
        </w:rPr>
        <w:t xml:space="preserve"> postal de correio eletrônico, acessível via internet, para receber as solicitações de instalação, desativação e alterações de interface, velocidade e endereço dos circuitos.</w:t>
      </w:r>
    </w:p>
    <w:p w14:paraId="617AC7E8" w14:textId="77777777" w:rsidR="00204187" w:rsidRPr="00924037" w:rsidRDefault="00204187" w:rsidP="00D60862">
      <w:pPr>
        <w:keepNext/>
        <w:keepLines/>
        <w:numPr>
          <w:ilvl w:val="2"/>
          <w:numId w:val="15"/>
        </w:numPr>
        <w:spacing w:before="60" w:after="60" w:line="360" w:lineRule="auto"/>
        <w:jc w:val="both"/>
        <w:rPr>
          <w:rFonts w:ascii="Arial" w:hAnsi="Arial" w:cs="Arial"/>
          <w:color w:val="000000"/>
          <w:sz w:val="24"/>
          <w:szCs w:val="24"/>
        </w:rPr>
      </w:pPr>
      <w:r w:rsidRPr="00924037">
        <w:rPr>
          <w:rFonts w:ascii="Arial" w:hAnsi="Arial" w:cs="Arial"/>
          <w:color w:val="000000"/>
          <w:sz w:val="24"/>
          <w:szCs w:val="24"/>
        </w:rPr>
        <w:t xml:space="preserve">A </w:t>
      </w:r>
      <w:r w:rsidR="00290EAC">
        <w:rPr>
          <w:rFonts w:ascii="Arial" w:hAnsi="Arial" w:cs="Arial"/>
          <w:color w:val="000000"/>
          <w:sz w:val="24"/>
          <w:szCs w:val="24"/>
        </w:rPr>
        <w:t>CAIXA</w:t>
      </w:r>
      <w:r w:rsidRPr="00924037">
        <w:rPr>
          <w:rFonts w:ascii="Arial" w:hAnsi="Arial" w:cs="Arial"/>
          <w:color w:val="000000"/>
          <w:sz w:val="24"/>
          <w:szCs w:val="24"/>
        </w:rPr>
        <w:t xml:space="preserve"> informará para a </w:t>
      </w:r>
      <w:r w:rsidRPr="00924037">
        <w:rPr>
          <w:rFonts w:ascii="Arial" w:hAnsi="Arial" w:cs="Arial"/>
          <w:sz w:val="24"/>
          <w:szCs w:val="24"/>
        </w:rPr>
        <w:t>CONTRATADA</w:t>
      </w:r>
      <w:r w:rsidRPr="00924037">
        <w:rPr>
          <w:rFonts w:ascii="Arial" w:hAnsi="Arial" w:cs="Arial"/>
          <w:color w:val="000000"/>
          <w:sz w:val="24"/>
          <w:szCs w:val="24"/>
        </w:rPr>
        <w:t xml:space="preserve"> a </w:t>
      </w:r>
      <w:r w:rsidR="00290EAC">
        <w:rPr>
          <w:rFonts w:ascii="Arial" w:hAnsi="Arial" w:cs="Arial"/>
          <w:color w:val="000000"/>
          <w:sz w:val="24"/>
          <w:szCs w:val="24"/>
        </w:rPr>
        <w:t>CAIXA</w:t>
      </w:r>
      <w:r w:rsidRPr="00924037">
        <w:rPr>
          <w:rFonts w:ascii="Arial" w:hAnsi="Arial" w:cs="Arial"/>
          <w:color w:val="000000"/>
          <w:sz w:val="24"/>
          <w:szCs w:val="24"/>
        </w:rPr>
        <w:t xml:space="preserve"> postal eletrônica que será a remetente das solicitações.</w:t>
      </w:r>
    </w:p>
    <w:p w14:paraId="617AC7E9" w14:textId="77777777" w:rsidR="00204187" w:rsidRPr="00924037" w:rsidRDefault="00204187" w:rsidP="00D60862">
      <w:pPr>
        <w:pStyle w:val="PargrafodaLista"/>
        <w:keepNext/>
        <w:keepLines/>
        <w:tabs>
          <w:tab w:val="left" w:pos="1080"/>
          <w:tab w:val="left" w:pos="1134"/>
        </w:tabs>
        <w:spacing w:before="60" w:after="60" w:line="360" w:lineRule="auto"/>
        <w:ind w:left="1134" w:hanging="1134"/>
        <w:jc w:val="both"/>
        <w:rPr>
          <w:rFonts w:ascii="Arial" w:hAnsi="Arial" w:cs="Arial"/>
          <w:sz w:val="24"/>
          <w:szCs w:val="24"/>
          <w:lang w:val="pt-BR"/>
        </w:rPr>
      </w:pPr>
    </w:p>
    <w:p w14:paraId="617AC7EA" w14:textId="77777777" w:rsidR="00204187" w:rsidRPr="00581E38" w:rsidRDefault="00204187" w:rsidP="00D60862">
      <w:pPr>
        <w:pStyle w:val="PargrafodaLista"/>
        <w:keepNext/>
        <w:keepLines/>
        <w:numPr>
          <w:ilvl w:val="0"/>
          <w:numId w:val="15"/>
        </w:numPr>
        <w:tabs>
          <w:tab w:val="left" w:pos="1134"/>
        </w:tabs>
        <w:spacing w:before="60" w:after="60" w:line="360" w:lineRule="auto"/>
        <w:jc w:val="both"/>
        <w:rPr>
          <w:rFonts w:ascii="Arial" w:hAnsi="Arial" w:cs="Arial"/>
          <w:b/>
          <w:sz w:val="24"/>
          <w:szCs w:val="24"/>
          <w:lang w:val="pt-BR"/>
        </w:rPr>
      </w:pPr>
      <w:r w:rsidRPr="00581E38">
        <w:rPr>
          <w:rFonts w:ascii="Arial" w:hAnsi="Arial" w:cs="Arial"/>
          <w:b/>
          <w:sz w:val="24"/>
          <w:szCs w:val="24"/>
          <w:lang w:val="pt-BR"/>
        </w:rPr>
        <w:t xml:space="preserve">DOS RELATÓRIOS </w:t>
      </w:r>
    </w:p>
    <w:p w14:paraId="617AC7EB" w14:textId="6FE65D60" w:rsidR="00204187" w:rsidRPr="00D40E28" w:rsidRDefault="00204187" w:rsidP="00D60862">
      <w:pPr>
        <w:pStyle w:val="PargrafodaLista"/>
        <w:keepNext/>
        <w:keepLines/>
        <w:numPr>
          <w:ilvl w:val="1"/>
          <w:numId w:val="15"/>
        </w:numPr>
        <w:tabs>
          <w:tab w:val="left" w:pos="1134"/>
        </w:tabs>
        <w:spacing w:before="60" w:after="60" w:line="360" w:lineRule="auto"/>
        <w:jc w:val="both"/>
        <w:rPr>
          <w:rFonts w:ascii="Arial" w:hAnsi="Arial" w:cs="Arial"/>
          <w:sz w:val="24"/>
          <w:szCs w:val="24"/>
          <w:lang w:val="pt-BR"/>
        </w:rPr>
      </w:pPr>
      <w:r w:rsidRPr="00D40E28">
        <w:rPr>
          <w:rFonts w:ascii="Arial" w:hAnsi="Arial" w:cs="Arial"/>
          <w:sz w:val="24"/>
          <w:szCs w:val="24"/>
          <w:lang w:val="pt-BR"/>
        </w:rPr>
        <w:lastRenderedPageBreak/>
        <w:t>A CONTRATADA deverá fornecer</w:t>
      </w:r>
      <w:r>
        <w:rPr>
          <w:rFonts w:ascii="Arial" w:hAnsi="Arial" w:cs="Arial"/>
          <w:sz w:val="24"/>
          <w:szCs w:val="24"/>
          <w:lang w:val="pt-BR"/>
        </w:rPr>
        <w:t xml:space="preserve">, sob demanda da </w:t>
      </w:r>
      <w:r w:rsidR="00290EAC">
        <w:rPr>
          <w:rFonts w:ascii="Arial" w:hAnsi="Arial" w:cs="Arial"/>
          <w:sz w:val="24"/>
          <w:szCs w:val="24"/>
          <w:lang w:val="pt-BR"/>
        </w:rPr>
        <w:t>CAIXA</w:t>
      </w:r>
      <w:r w:rsidR="00EE1373">
        <w:rPr>
          <w:rFonts w:ascii="Arial" w:hAnsi="Arial" w:cs="Arial"/>
          <w:sz w:val="24"/>
          <w:szCs w:val="24"/>
          <w:lang w:val="pt-BR"/>
        </w:rPr>
        <w:t xml:space="preserve">, </w:t>
      </w:r>
      <w:r w:rsidR="00E61EF8" w:rsidRPr="00A85DBF">
        <w:rPr>
          <w:rFonts w:ascii="Arial" w:hAnsi="Arial" w:cs="Arial"/>
          <w:sz w:val="24"/>
          <w:szCs w:val="24"/>
          <w:lang w:val="pt-BR"/>
        </w:rPr>
        <w:t>em até 5 dias</w:t>
      </w:r>
      <w:r w:rsidR="0089753D" w:rsidRPr="00A85DBF">
        <w:rPr>
          <w:rFonts w:ascii="Arial" w:hAnsi="Arial" w:cs="Arial"/>
          <w:sz w:val="24"/>
          <w:szCs w:val="24"/>
          <w:lang w:val="pt-BR"/>
        </w:rPr>
        <w:t xml:space="preserve"> </w:t>
      </w:r>
      <w:r w:rsidR="00D17138" w:rsidRPr="00A85DBF">
        <w:rPr>
          <w:rFonts w:ascii="Arial" w:hAnsi="Arial" w:cs="Arial"/>
          <w:sz w:val="24"/>
          <w:szCs w:val="24"/>
          <w:lang w:val="pt-BR"/>
        </w:rPr>
        <w:t xml:space="preserve">após a </w:t>
      </w:r>
      <w:r w:rsidR="00FA2AB2" w:rsidRPr="00A85DBF">
        <w:rPr>
          <w:rFonts w:ascii="Arial" w:hAnsi="Arial" w:cs="Arial"/>
          <w:sz w:val="24"/>
          <w:szCs w:val="24"/>
          <w:lang w:val="pt-BR"/>
        </w:rPr>
        <w:t>solicitação</w:t>
      </w:r>
      <w:r w:rsidR="006D46A1" w:rsidRPr="00A85DBF">
        <w:rPr>
          <w:rFonts w:ascii="Arial" w:hAnsi="Arial" w:cs="Arial"/>
          <w:sz w:val="24"/>
          <w:szCs w:val="24"/>
          <w:lang w:val="pt-BR"/>
        </w:rPr>
        <w:t>,</w:t>
      </w:r>
      <w:r w:rsidR="00E61EF8">
        <w:rPr>
          <w:rFonts w:ascii="Arial" w:hAnsi="Arial" w:cs="Arial"/>
          <w:sz w:val="24"/>
          <w:szCs w:val="24"/>
          <w:lang w:val="pt-BR"/>
        </w:rPr>
        <w:t xml:space="preserve"> </w:t>
      </w:r>
      <w:r w:rsidRPr="00D40E28">
        <w:rPr>
          <w:rFonts w:ascii="Arial" w:hAnsi="Arial" w:cs="Arial"/>
          <w:sz w:val="24"/>
          <w:szCs w:val="24"/>
          <w:lang w:val="pt-BR"/>
        </w:rPr>
        <w:t>relatórios com os dados referentes às “indisponibilidades” dos circuitos contratados, devendo conter as seguintes informações:</w:t>
      </w:r>
    </w:p>
    <w:p w14:paraId="617AC7EC" w14:textId="77777777" w:rsidR="00204187" w:rsidRPr="00D40E28" w:rsidRDefault="00204187" w:rsidP="00D60862">
      <w:pPr>
        <w:pStyle w:val="Ttulo1"/>
        <w:keepLines/>
        <w:numPr>
          <w:ilvl w:val="3"/>
          <w:numId w:val="6"/>
        </w:numPr>
        <w:tabs>
          <w:tab w:val="left" w:pos="1134"/>
          <w:tab w:val="left" w:pos="1352"/>
        </w:tabs>
        <w:spacing w:before="60" w:line="360" w:lineRule="auto"/>
        <w:jc w:val="both"/>
        <w:rPr>
          <w:rFonts w:cs="Arial"/>
          <w:b w:val="0"/>
          <w:sz w:val="24"/>
          <w:szCs w:val="24"/>
        </w:rPr>
      </w:pPr>
      <w:r w:rsidRPr="00D40E28">
        <w:rPr>
          <w:rFonts w:cs="Arial"/>
          <w:b w:val="0"/>
          <w:sz w:val="24"/>
          <w:szCs w:val="24"/>
        </w:rPr>
        <w:t>Identificação do circuito;</w:t>
      </w:r>
    </w:p>
    <w:p w14:paraId="617AC7ED" w14:textId="77777777" w:rsidR="00204187" w:rsidRPr="00D40E28" w:rsidRDefault="00204187" w:rsidP="00D60862">
      <w:pPr>
        <w:pStyle w:val="Ttulo1"/>
        <w:keepLines/>
        <w:numPr>
          <w:ilvl w:val="3"/>
          <w:numId w:val="6"/>
        </w:numPr>
        <w:tabs>
          <w:tab w:val="left" w:pos="1134"/>
          <w:tab w:val="left" w:pos="1352"/>
        </w:tabs>
        <w:spacing w:before="60" w:line="360" w:lineRule="auto"/>
        <w:jc w:val="both"/>
        <w:rPr>
          <w:rFonts w:cs="Arial"/>
          <w:b w:val="0"/>
          <w:sz w:val="24"/>
          <w:szCs w:val="24"/>
        </w:rPr>
      </w:pPr>
      <w:r w:rsidRPr="00D40E28">
        <w:rPr>
          <w:rFonts w:cs="Arial"/>
          <w:b w:val="0"/>
          <w:sz w:val="24"/>
          <w:szCs w:val="24"/>
        </w:rPr>
        <w:t>Horário de recebimento da chamada pela central de atendimento;</w:t>
      </w:r>
    </w:p>
    <w:p w14:paraId="617AC7EE" w14:textId="77777777" w:rsidR="00204187" w:rsidRPr="00D40E28" w:rsidRDefault="00204187" w:rsidP="00D60862">
      <w:pPr>
        <w:pStyle w:val="Ttulo1"/>
        <w:keepLines/>
        <w:numPr>
          <w:ilvl w:val="3"/>
          <w:numId w:val="6"/>
        </w:numPr>
        <w:tabs>
          <w:tab w:val="left" w:pos="1134"/>
          <w:tab w:val="left" w:pos="1352"/>
        </w:tabs>
        <w:spacing w:before="60" w:line="360" w:lineRule="auto"/>
        <w:jc w:val="both"/>
        <w:rPr>
          <w:rFonts w:cs="Arial"/>
          <w:b w:val="0"/>
          <w:sz w:val="24"/>
          <w:szCs w:val="24"/>
        </w:rPr>
      </w:pPr>
      <w:r w:rsidRPr="00D40E28">
        <w:rPr>
          <w:rFonts w:cs="Arial"/>
          <w:b w:val="0"/>
          <w:sz w:val="24"/>
          <w:szCs w:val="24"/>
        </w:rPr>
        <w:t>Número da identificação da chamada;</w:t>
      </w:r>
    </w:p>
    <w:p w14:paraId="617AC7EF" w14:textId="77777777" w:rsidR="00204187" w:rsidRPr="00D40E28" w:rsidRDefault="00204187" w:rsidP="00D60862">
      <w:pPr>
        <w:pStyle w:val="Ttulo1"/>
        <w:keepLines/>
        <w:numPr>
          <w:ilvl w:val="3"/>
          <w:numId w:val="6"/>
        </w:numPr>
        <w:tabs>
          <w:tab w:val="left" w:pos="1134"/>
          <w:tab w:val="left" w:pos="1352"/>
        </w:tabs>
        <w:spacing w:before="60" w:line="360" w:lineRule="auto"/>
        <w:jc w:val="both"/>
        <w:rPr>
          <w:rFonts w:cs="Arial"/>
          <w:b w:val="0"/>
          <w:sz w:val="24"/>
          <w:szCs w:val="24"/>
        </w:rPr>
      </w:pPr>
      <w:r w:rsidRPr="00D40E28">
        <w:rPr>
          <w:rFonts w:cs="Arial"/>
          <w:b w:val="0"/>
          <w:sz w:val="24"/>
          <w:szCs w:val="24"/>
        </w:rPr>
        <w:t>Nome do responsável pela abertura do chamado;</w:t>
      </w:r>
    </w:p>
    <w:p w14:paraId="617AC7F0" w14:textId="77777777" w:rsidR="00204187" w:rsidRPr="00D40E28" w:rsidRDefault="00204187" w:rsidP="00D60862">
      <w:pPr>
        <w:pStyle w:val="Ttulo1"/>
        <w:keepLines/>
        <w:numPr>
          <w:ilvl w:val="3"/>
          <w:numId w:val="6"/>
        </w:numPr>
        <w:tabs>
          <w:tab w:val="left" w:pos="1134"/>
          <w:tab w:val="left" w:pos="1352"/>
        </w:tabs>
        <w:spacing w:before="60" w:line="360" w:lineRule="auto"/>
        <w:jc w:val="both"/>
        <w:rPr>
          <w:rFonts w:cs="Arial"/>
          <w:b w:val="0"/>
          <w:sz w:val="24"/>
          <w:szCs w:val="24"/>
        </w:rPr>
      </w:pPr>
      <w:r w:rsidRPr="00D40E28">
        <w:rPr>
          <w:rFonts w:cs="Arial"/>
          <w:b w:val="0"/>
          <w:sz w:val="24"/>
          <w:szCs w:val="24"/>
        </w:rPr>
        <w:t>Horário de interrupção do circuito;</w:t>
      </w:r>
    </w:p>
    <w:p w14:paraId="617AC7F1" w14:textId="77777777" w:rsidR="00204187" w:rsidRPr="00D40E28" w:rsidRDefault="00204187" w:rsidP="00D60862">
      <w:pPr>
        <w:pStyle w:val="Ttulo1"/>
        <w:keepLines/>
        <w:numPr>
          <w:ilvl w:val="3"/>
          <w:numId w:val="6"/>
        </w:numPr>
        <w:tabs>
          <w:tab w:val="left" w:pos="1134"/>
          <w:tab w:val="left" w:pos="1352"/>
        </w:tabs>
        <w:spacing w:before="60" w:line="360" w:lineRule="auto"/>
        <w:ind w:left="1434" w:hanging="357"/>
        <w:jc w:val="both"/>
        <w:rPr>
          <w:rFonts w:cs="Arial"/>
          <w:b w:val="0"/>
          <w:sz w:val="24"/>
          <w:szCs w:val="24"/>
        </w:rPr>
      </w:pPr>
      <w:r w:rsidRPr="00D40E28">
        <w:rPr>
          <w:rFonts w:cs="Arial"/>
          <w:b w:val="0"/>
          <w:sz w:val="24"/>
          <w:szCs w:val="24"/>
        </w:rPr>
        <w:t>Motivo da interrupção do circuito do circuito com o devido detalhamento técnico da ocorrência e as ações corretivas tomadas;</w:t>
      </w:r>
    </w:p>
    <w:p w14:paraId="617AC7F2" w14:textId="77777777" w:rsidR="00204187" w:rsidRPr="00D40E28" w:rsidRDefault="00204187" w:rsidP="00D60862">
      <w:pPr>
        <w:pStyle w:val="Ttulo1"/>
        <w:keepLines/>
        <w:numPr>
          <w:ilvl w:val="3"/>
          <w:numId w:val="6"/>
        </w:numPr>
        <w:tabs>
          <w:tab w:val="left" w:pos="1134"/>
          <w:tab w:val="left" w:pos="1352"/>
        </w:tabs>
        <w:spacing w:before="60" w:line="360" w:lineRule="auto"/>
        <w:jc w:val="both"/>
        <w:rPr>
          <w:rFonts w:cs="Arial"/>
          <w:b w:val="0"/>
          <w:sz w:val="24"/>
          <w:szCs w:val="24"/>
        </w:rPr>
      </w:pPr>
      <w:r w:rsidRPr="00D40E28">
        <w:rPr>
          <w:rFonts w:cs="Arial"/>
          <w:b w:val="0"/>
          <w:sz w:val="24"/>
          <w:szCs w:val="24"/>
        </w:rPr>
        <w:t>Horário de restabelecimento do circuito;</w:t>
      </w:r>
    </w:p>
    <w:p w14:paraId="617AC7F3" w14:textId="77777777" w:rsidR="00204187" w:rsidRPr="00D40E28" w:rsidRDefault="00204187" w:rsidP="00D60862">
      <w:pPr>
        <w:pStyle w:val="Ttulo1"/>
        <w:keepLines/>
        <w:numPr>
          <w:ilvl w:val="3"/>
          <w:numId w:val="6"/>
        </w:numPr>
        <w:tabs>
          <w:tab w:val="left" w:pos="1134"/>
          <w:tab w:val="left" w:pos="1352"/>
        </w:tabs>
        <w:spacing w:before="60" w:line="360" w:lineRule="auto"/>
        <w:jc w:val="both"/>
        <w:rPr>
          <w:rFonts w:cs="Arial"/>
          <w:b w:val="0"/>
          <w:sz w:val="24"/>
          <w:szCs w:val="24"/>
        </w:rPr>
      </w:pPr>
      <w:r w:rsidRPr="00D40E28">
        <w:rPr>
          <w:rFonts w:cs="Arial"/>
          <w:b w:val="0"/>
          <w:sz w:val="24"/>
          <w:szCs w:val="24"/>
        </w:rPr>
        <w:t>Nome do responsável pelo fechamento do chamado.</w:t>
      </w:r>
    </w:p>
    <w:p w14:paraId="617AC7F4" w14:textId="73576D46" w:rsidR="00204187" w:rsidRDefault="00204187" w:rsidP="00D60862">
      <w:pPr>
        <w:pStyle w:val="PargrafodaLista"/>
        <w:keepNext/>
        <w:keepLines/>
        <w:numPr>
          <w:ilvl w:val="1"/>
          <w:numId w:val="15"/>
        </w:numPr>
        <w:tabs>
          <w:tab w:val="left" w:pos="1134"/>
        </w:tabs>
        <w:spacing w:before="60" w:after="60" w:line="360" w:lineRule="auto"/>
        <w:jc w:val="both"/>
        <w:rPr>
          <w:rFonts w:ascii="Arial" w:hAnsi="Arial" w:cs="Arial"/>
          <w:sz w:val="24"/>
          <w:szCs w:val="24"/>
          <w:lang w:val="pt-BR"/>
        </w:rPr>
      </w:pPr>
      <w:r>
        <w:rPr>
          <w:rFonts w:ascii="Arial" w:hAnsi="Arial" w:cs="Arial"/>
          <w:sz w:val="24"/>
          <w:szCs w:val="24"/>
          <w:lang w:val="pt-BR"/>
        </w:rPr>
        <w:t xml:space="preserve">A CONTRATADA deverá fornecer, sob demanda da </w:t>
      </w:r>
      <w:r w:rsidR="00290EAC">
        <w:rPr>
          <w:rFonts w:ascii="Arial" w:hAnsi="Arial" w:cs="Arial"/>
          <w:sz w:val="24"/>
          <w:szCs w:val="24"/>
          <w:lang w:val="pt-BR"/>
        </w:rPr>
        <w:t>CAIXA</w:t>
      </w:r>
      <w:r w:rsidR="005E2D31" w:rsidRPr="00A85DBF">
        <w:rPr>
          <w:rFonts w:ascii="Arial" w:hAnsi="Arial" w:cs="Arial"/>
          <w:sz w:val="24"/>
          <w:szCs w:val="24"/>
          <w:lang w:val="pt-BR"/>
        </w:rPr>
        <w:t xml:space="preserve">, </w:t>
      </w:r>
      <w:r w:rsidR="00425493" w:rsidRPr="00A85DBF">
        <w:rPr>
          <w:rFonts w:ascii="Arial" w:hAnsi="Arial" w:cs="Arial"/>
          <w:sz w:val="24"/>
          <w:szCs w:val="24"/>
          <w:lang w:val="pt-BR"/>
        </w:rPr>
        <w:t xml:space="preserve">em até 5 dias após a solicitação, </w:t>
      </w:r>
      <w:r w:rsidRPr="00A85DBF">
        <w:rPr>
          <w:rFonts w:ascii="Arial" w:hAnsi="Arial" w:cs="Arial"/>
          <w:sz w:val="24"/>
          <w:szCs w:val="24"/>
          <w:lang w:val="pt-BR"/>
        </w:rPr>
        <w:t>relatórios com os dados referentes ao desempenho do serviço</w:t>
      </w:r>
      <w:r>
        <w:rPr>
          <w:rFonts w:ascii="Arial" w:hAnsi="Arial" w:cs="Arial"/>
          <w:sz w:val="24"/>
          <w:szCs w:val="24"/>
          <w:lang w:val="pt-BR"/>
        </w:rPr>
        <w:t xml:space="preserve"> contratado, contendo as seguintes informações: </w:t>
      </w:r>
    </w:p>
    <w:p w14:paraId="617AC7F5" w14:textId="77777777" w:rsidR="00204187" w:rsidRDefault="00204187" w:rsidP="00D60862">
      <w:pPr>
        <w:pStyle w:val="PargrafodaLista"/>
        <w:keepNext/>
        <w:keepLines/>
        <w:numPr>
          <w:ilvl w:val="0"/>
          <w:numId w:val="18"/>
        </w:numPr>
        <w:tabs>
          <w:tab w:val="left" w:pos="1134"/>
        </w:tabs>
        <w:spacing w:before="60" w:after="60" w:line="360" w:lineRule="auto"/>
        <w:jc w:val="both"/>
        <w:rPr>
          <w:rFonts w:ascii="Arial" w:hAnsi="Arial" w:cs="Arial"/>
          <w:sz w:val="24"/>
          <w:szCs w:val="24"/>
          <w:lang w:val="pt-BR"/>
        </w:rPr>
      </w:pPr>
      <w:r>
        <w:rPr>
          <w:rFonts w:ascii="Arial" w:hAnsi="Arial" w:cs="Arial"/>
          <w:sz w:val="24"/>
          <w:szCs w:val="24"/>
          <w:lang w:val="pt-BR"/>
        </w:rPr>
        <w:t>Taxa de erro e descarte;</w:t>
      </w:r>
    </w:p>
    <w:p w14:paraId="617AC7F6" w14:textId="77777777" w:rsidR="00204187" w:rsidRDefault="00204187" w:rsidP="00D60862">
      <w:pPr>
        <w:pStyle w:val="PargrafodaLista"/>
        <w:keepNext/>
        <w:keepLines/>
        <w:numPr>
          <w:ilvl w:val="0"/>
          <w:numId w:val="18"/>
        </w:numPr>
        <w:tabs>
          <w:tab w:val="left" w:pos="1134"/>
        </w:tabs>
        <w:spacing w:before="60" w:after="60" w:line="360" w:lineRule="auto"/>
        <w:jc w:val="both"/>
        <w:rPr>
          <w:rFonts w:ascii="Arial" w:hAnsi="Arial" w:cs="Arial"/>
          <w:sz w:val="24"/>
          <w:szCs w:val="24"/>
          <w:lang w:val="pt-BR"/>
        </w:rPr>
      </w:pPr>
      <w:r>
        <w:rPr>
          <w:rFonts w:ascii="Arial" w:hAnsi="Arial" w:cs="Arial"/>
          <w:sz w:val="24"/>
          <w:szCs w:val="24"/>
          <w:lang w:val="pt-BR"/>
        </w:rPr>
        <w:t>Picos diários de tráfego;</w:t>
      </w:r>
    </w:p>
    <w:p w14:paraId="617AC7F7" w14:textId="77777777" w:rsidR="00204187" w:rsidRDefault="00204187" w:rsidP="00D60862">
      <w:pPr>
        <w:pStyle w:val="PargrafodaLista"/>
        <w:keepNext/>
        <w:keepLines/>
        <w:numPr>
          <w:ilvl w:val="0"/>
          <w:numId w:val="18"/>
        </w:numPr>
        <w:tabs>
          <w:tab w:val="left" w:pos="1134"/>
        </w:tabs>
        <w:spacing w:before="60" w:after="60" w:line="360" w:lineRule="auto"/>
        <w:jc w:val="both"/>
        <w:rPr>
          <w:rFonts w:ascii="Arial" w:hAnsi="Arial" w:cs="Arial"/>
          <w:sz w:val="24"/>
          <w:szCs w:val="24"/>
          <w:lang w:val="pt-BR"/>
        </w:rPr>
      </w:pPr>
      <w:r>
        <w:rPr>
          <w:rFonts w:ascii="Arial" w:hAnsi="Arial" w:cs="Arial"/>
          <w:sz w:val="24"/>
          <w:szCs w:val="24"/>
          <w:lang w:val="pt-BR"/>
        </w:rPr>
        <w:t>Média diária de tráfego.</w:t>
      </w:r>
    </w:p>
    <w:p w14:paraId="617AC7F8" w14:textId="77777777" w:rsidR="00204187" w:rsidRPr="00D40E28" w:rsidRDefault="00204187" w:rsidP="00C234A2">
      <w:pPr>
        <w:pStyle w:val="PargrafodaLista"/>
        <w:keepNext/>
        <w:keepLines/>
        <w:numPr>
          <w:ilvl w:val="1"/>
          <w:numId w:val="15"/>
        </w:numPr>
        <w:tabs>
          <w:tab w:val="left" w:pos="1134"/>
        </w:tabs>
        <w:spacing w:before="60" w:after="60" w:line="360" w:lineRule="auto"/>
        <w:jc w:val="both"/>
        <w:rPr>
          <w:rFonts w:ascii="Arial" w:hAnsi="Arial" w:cs="Arial"/>
          <w:sz w:val="24"/>
          <w:szCs w:val="24"/>
          <w:lang w:val="pt-BR"/>
        </w:rPr>
      </w:pPr>
      <w:r w:rsidRPr="00D40E28">
        <w:rPr>
          <w:rFonts w:ascii="Arial" w:hAnsi="Arial" w:cs="Arial"/>
          <w:sz w:val="24"/>
          <w:szCs w:val="24"/>
          <w:lang w:val="pt-BR"/>
        </w:rPr>
        <w:t xml:space="preserve">Os relatórios têm como objetivo informar à </w:t>
      </w:r>
      <w:r w:rsidR="00290EAC">
        <w:rPr>
          <w:rFonts w:ascii="Arial" w:hAnsi="Arial" w:cs="Arial"/>
          <w:sz w:val="24"/>
          <w:szCs w:val="24"/>
          <w:lang w:val="pt-BR"/>
        </w:rPr>
        <w:t>CAIXA</w:t>
      </w:r>
      <w:r w:rsidRPr="00D40E28">
        <w:rPr>
          <w:rFonts w:ascii="Arial" w:hAnsi="Arial" w:cs="Arial"/>
          <w:sz w:val="24"/>
          <w:szCs w:val="24"/>
          <w:lang w:val="pt-BR"/>
        </w:rPr>
        <w:t xml:space="preserve"> o histórico de desempenho do serviço, através dos registros mensais de indisponibilidades.</w:t>
      </w:r>
    </w:p>
    <w:p w14:paraId="617AC7F9" w14:textId="77777777" w:rsidR="00204187" w:rsidRPr="00D40E28" w:rsidRDefault="00204187" w:rsidP="00C234A2">
      <w:pPr>
        <w:pStyle w:val="PargrafodaLista"/>
        <w:keepNext/>
        <w:keepLines/>
        <w:numPr>
          <w:ilvl w:val="1"/>
          <w:numId w:val="15"/>
        </w:numPr>
        <w:tabs>
          <w:tab w:val="left" w:pos="1134"/>
        </w:tabs>
        <w:spacing w:before="60" w:after="60" w:line="360" w:lineRule="auto"/>
        <w:jc w:val="both"/>
        <w:rPr>
          <w:rFonts w:ascii="Arial" w:hAnsi="Arial" w:cs="Arial"/>
          <w:sz w:val="24"/>
          <w:szCs w:val="24"/>
          <w:lang w:val="pt-BR"/>
        </w:rPr>
      </w:pPr>
      <w:r w:rsidRPr="00D40E28">
        <w:rPr>
          <w:rFonts w:ascii="Arial" w:hAnsi="Arial" w:cs="Arial"/>
          <w:sz w:val="24"/>
          <w:szCs w:val="24"/>
          <w:lang w:val="pt-BR"/>
        </w:rPr>
        <w:t>Os relatórios deverão ser disponibilizados pela CONTRATADA, preferencialmente em ambiente web ou em arquivo eletrônico, no formato de Planilha Eletrônica nos padrões XLS ou ODS.</w:t>
      </w:r>
    </w:p>
    <w:p w14:paraId="617AC7FA" w14:textId="77777777" w:rsidR="00204187" w:rsidRPr="00D40E28" w:rsidRDefault="00204187" w:rsidP="00C234A2">
      <w:pPr>
        <w:pStyle w:val="PargrafodaLista"/>
        <w:keepNext/>
        <w:keepLines/>
        <w:numPr>
          <w:ilvl w:val="1"/>
          <w:numId w:val="15"/>
        </w:numPr>
        <w:tabs>
          <w:tab w:val="left" w:pos="1134"/>
        </w:tabs>
        <w:spacing w:before="60" w:after="60" w:line="360" w:lineRule="auto"/>
        <w:jc w:val="both"/>
        <w:rPr>
          <w:rFonts w:ascii="Arial" w:hAnsi="Arial" w:cs="Arial"/>
          <w:sz w:val="24"/>
          <w:szCs w:val="24"/>
          <w:lang w:val="pt-BR"/>
        </w:rPr>
      </w:pPr>
      <w:r w:rsidRPr="00D40E28">
        <w:rPr>
          <w:rFonts w:ascii="Arial" w:hAnsi="Arial" w:cs="Arial"/>
          <w:sz w:val="24"/>
          <w:szCs w:val="24"/>
          <w:lang w:val="pt-BR"/>
        </w:rPr>
        <w:t xml:space="preserve">Mediante solicitação da </w:t>
      </w:r>
      <w:r w:rsidR="00290EAC">
        <w:rPr>
          <w:rFonts w:ascii="Arial" w:hAnsi="Arial" w:cs="Arial"/>
          <w:sz w:val="24"/>
          <w:szCs w:val="24"/>
          <w:lang w:val="pt-BR"/>
        </w:rPr>
        <w:t>CAIXA</w:t>
      </w:r>
      <w:r w:rsidRPr="00D40E28">
        <w:rPr>
          <w:rFonts w:ascii="Arial" w:hAnsi="Arial" w:cs="Arial"/>
          <w:sz w:val="24"/>
          <w:szCs w:val="24"/>
          <w:lang w:val="pt-BR"/>
        </w:rPr>
        <w:t xml:space="preserve">, a CONTRATADA deverá divulgar e discutir com a </w:t>
      </w:r>
      <w:r w:rsidR="00290EAC">
        <w:rPr>
          <w:rFonts w:ascii="Arial" w:hAnsi="Arial" w:cs="Arial"/>
          <w:sz w:val="24"/>
          <w:szCs w:val="24"/>
          <w:lang w:val="pt-BR"/>
        </w:rPr>
        <w:t>CAIXA</w:t>
      </w:r>
      <w:r w:rsidRPr="00D40E28">
        <w:rPr>
          <w:rFonts w:ascii="Arial" w:hAnsi="Arial" w:cs="Arial"/>
          <w:sz w:val="24"/>
          <w:szCs w:val="24"/>
          <w:lang w:val="pt-BR"/>
        </w:rPr>
        <w:t xml:space="preserve"> os resultados operacionais dos indicadores de desempenho de serviços, abaixo relacionados:</w:t>
      </w:r>
    </w:p>
    <w:p w14:paraId="617AC7FB" w14:textId="77777777" w:rsidR="00204187" w:rsidRPr="00D40E28" w:rsidRDefault="00204187" w:rsidP="00C234A2">
      <w:pPr>
        <w:pStyle w:val="Ttulo1"/>
        <w:keepLines/>
        <w:numPr>
          <w:ilvl w:val="3"/>
          <w:numId w:val="8"/>
        </w:numPr>
        <w:tabs>
          <w:tab w:val="left" w:pos="1134"/>
          <w:tab w:val="left" w:pos="1352"/>
        </w:tabs>
        <w:spacing w:before="60" w:line="360" w:lineRule="auto"/>
        <w:jc w:val="both"/>
        <w:rPr>
          <w:rFonts w:cs="Arial"/>
          <w:b w:val="0"/>
          <w:sz w:val="24"/>
          <w:szCs w:val="24"/>
        </w:rPr>
      </w:pPr>
      <w:r w:rsidRPr="00D40E28">
        <w:rPr>
          <w:rFonts w:cs="Arial"/>
          <w:b w:val="0"/>
          <w:sz w:val="24"/>
          <w:szCs w:val="24"/>
        </w:rPr>
        <w:t>Disponibilidade de Serviço;</w:t>
      </w:r>
    </w:p>
    <w:p w14:paraId="617AC7FC" w14:textId="4B2E94CE" w:rsidR="00204187" w:rsidRPr="00D40E28" w:rsidRDefault="00204187" w:rsidP="00C234A2">
      <w:pPr>
        <w:pStyle w:val="Ttulo1"/>
        <w:keepLines/>
        <w:numPr>
          <w:ilvl w:val="3"/>
          <w:numId w:val="8"/>
        </w:numPr>
        <w:tabs>
          <w:tab w:val="left" w:pos="1134"/>
          <w:tab w:val="left" w:pos="1352"/>
        </w:tabs>
        <w:spacing w:before="60" w:line="360" w:lineRule="auto"/>
        <w:jc w:val="both"/>
        <w:rPr>
          <w:rFonts w:cs="Arial"/>
          <w:b w:val="0"/>
          <w:sz w:val="24"/>
          <w:szCs w:val="24"/>
        </w:rPr>
      </w:pPr>
      <w:r w:rsidRPr="00D40E28">
        <w:rPr>
          <w:rFonts w:cs="Arial"/>
          <w:b w:val="0"/>
          <w:sz w:val="24"/>
          <w:szCs w:val="24"/>
        </w:rPr>
        <w:t>Eficiência de Recuperação de Serviço</w:t>
      </w:r>
      <w:r w:rsidR="00D0478C">
        <w:rPr>
          <w:rFonts w:cs="Arial"/>
          <w:b w:val="0"/>
          <w:sz w:val="24"/>
          <w:szCs w:val="24"/>
        </w:rPr>
        <w:t xml:space="preserve"> </w:t>
      </w:r>
      <w:r w:rsidR="00654466">
        <w:rPr>
          <w:rFonts w:cs="Arial"/>
          <w:b w:val="0"/>
          <w:sz w:val="24"/>
          <w:szCs w:val="24"/>
        </w:rPr>
        <w:t>ou demais necessidades correlacionadas ao contrato</w:t>
      </w:r>
      <w:r w:rsidRPr="00D40E28">
        <w:rPr>
          <w:rFonts w:cs="Arial"/>
          <w:b w:val="0"/>
          <w:sz w:val="24"/>
          <w:szCs w:val="24"/>
        </w:rPr>
        <w:t>.</w:t>
      </w:r>
    </w:p>
    <w:p w14:paraId="617AC7FD" w14:textId="77777777" w:rsidR="00204187" w:rsidRPr="00924037" w:rsidRDefault="00204187" w:rsidP="00C234A2">
      <w:pPr>
        <w:pStyle w:val="PargrafodaLista"/>
        <w:keepNext/>
        <w:keepLines/>
        <w:tabs>
          <w:tab w:val="left" w:pos="1080"/>
          <w:tab w:val="left" w:pos="1134"/>
        </w:tabs>
        <w:spacing w:before="60" w:after="60" w:line="360" w:lineRule="auto"/>
        <w:ind w:left="1134" w:hanging="1134"/>
        <w:jc w:val="both"/>
        <w:rPr>
          <w:rFonts w:ascii="Arial" w:hAnsi="Arial" w:cs="Arial"/>
          <w:color w:val="000000"/>
          <w:sz w:val="24"/>
          <w:szCs w:val="24"/>
          <w:lang w:val="pt-BR"/>
        </w:rPr>
      </w:pPr>
    </w:p>
    <w:p w14:paraId="617AC7FE" w14:textId="77777777" w:rsidR="00204187" w:rsidRDefault="00204187" w:rsidP="00C234A2">
      <w:pPr>
        <w:pStyle w:val="PargrafodaLista"/>
        <w:keepNext/>
        <w:keepLines/>
        <w:numPr>
          <w:ilvl w:val="0"/>
          <w:numId w:val="15"/>
        </w:numPr>
        <w:tabs>
          <w:tab w:val="left" w:pos="1134"/>
        </w:tabs>
        <w:spacing w:before="60" w:after="60" w:line="360" w:lineRule="auto"/>
        <w:jc w:val="both"/>
        <w:rPr>
          <w:rFonts w:ascii="Arial" w:hAnsi="Arial" w:cs="Arial"/>
          <w:b/>
          <w:sz w:val="24"/>
          <w:szCs w:val="24"/>
          <w:lang w:val="pt-BR"/>
        </w:rPr>
      </w:pPr>
      <w:r w:rsidRPr="00924037">
        <w:rPr>
          <w:rFonts w:ascii="Arial" w:hAnsi="Arial" w:cs="Arial"/>
          <w:b/>
          <w:sz w:val="24"/>
          <w:szCs w:val="24"/>
          <w:lang w:val="pt-BR"/>
        </w:rPr>
        <w:t>DA FORMA DE EXECUÇÃO DOS SERVIÇOS</w:t>
      </w:r>
    </w:p>
    <w:p w14:paraId="617AC7FF" w14:textId="7D5F041E" w:rsidR="00204187" w:rsidRPr="00D40E28" w:rsidRDefault="00204187" w:rsidP="00C234A2">
      <w:pPr>
        <w:pStyle w:val="Ttulo2"/>
        <w:keepLines/>
        <w:numPr>
          <w:ilvl w:val="1"/>
          <w:numId w:val="15"/>
        </w:numPr>
        <w:tabs>
          <w:tab w:val="left" w:pos="1134"/>
        </w:tabs>
        <w:spacing w:before="60" w:line="360" w:lineRule="auto"/>
        <w:jc w:val="both"/>
        <w:rPr>
          <w:rFonts w:cs="Arial"/>
          <w:b w:val="0"/>
          <w:i w:val="0"/>
          <w:szCs w:val="24"/>
        </w:rPr>
      </w:pPr>
      <w:bookmarkStart w:id="7" w:name="_Ref340135450"/>
      <w:r w:rsidRPr="00D40E28">
        <w:rPr>
          <w:rFonts w:cs="Arial"/>
          <w:b w:val="0"/>
          <w:i w:val="0"/>
          <w:szCs w:val="24"/>
        </w:rPr>
        <w:t xml:space="preserve">A CONTRATADA deverá designar um empregado preposto que será denominado para fins deste contrato, “COORDENADOR”, sem ônus adicionais à </w:t>
      </w:r>
      <w:r w:rsidR="00290EAC">
        <w:rPr>
          <w:rFonts w:cs="Arial"/>
          <w:b w:val="0"/>
          <w:i w:val="0"/>
          <w:szCs w:val="24"/>
        </w:rPr>
        <w:t>CAIXA</w:t>
      </w:r>
      <w:r w:rsidRPr="00D40E28">
        <w:rPr>
          <w:rFonts w:cs="Arial"/>
          <w:b w:val="0"/>
          <w:i w:val="0"/>
          <w:szCs w:val="24"/>
        </w:rPr>
        <w:t>, o qual terá a atribuição de supervisionar as atividades executadas pela sua equipe técnica, transmitindo a esta</w:t>
      </w:r>
      <w:r>
        <w:rPr>
          <w:rFonts w:cs="Arial"/>
          <w:b w:val="0"/>
          <w:i w:val="0"/>
          <w:szCs w:val="24"/>
        </w:rPr>
        <w:t>s</w:t>
      </w:r>
      <w:r w:rsidRPr="00D40E28">
        <w:rPr>
          <w:rFonts w:cs="Arial"/>
          <w:b w:val="0"/>
          <w:i w:val="0"/>
          <w:szCs w:val="24"/>
        </w:rPr>
        <w:t xml:space="preserve"> instruções, orientações, normas e as condições contratuais estabelecidas, para perfeita execução das atividades.</w:t>
      </w:r>
    </w:p>
    <w:p w14:paraId="617AC800" w14:textId="73EE40B3" w:rsidR="00204187" w:rsidRDefault="00204187" w:rsidP="00C234A2">
      <w:pPr>
        <w:pStyle w:val="Ttulo2"/>
        <w:keepLines/>
        <w:numPr>
          <w:ilvl w:val="1"/>
          <w:numId w:val="15"/>
        </w:numPr>
        <w:tabs>
          <w:tab w:val="left" w:pos="1134"/>
        </w:tabs>
        <w:spacing w:before="60" w:line="360" w:lineRule="auto"/>
        <w:jc w:val="both"/>
        <w:rPr>
          <w:rFonts w:cs="Arial"/>
          <w:b w:val="0"/>
          <w:i w:val="0"/>
          <w:szCs w:val="24"/>
        </w:rPr>
      </w:pPr>
      <w:r w:rsidRPr="00D40E28">
        <w:rPr>
          <w:rFonts w:cs="Arial"/>
          <w:b w:val="0"/>
          <w:i w:val="0"/>
          <w:szCs w:val="24"/>
        </w:rPr>
        <w:t xml:space="preserve">A CONTRATADA deverá apresentar à </w:t>
      </w:r>
      <w:r w:rsidR="00290EAC">
        <w:rPr>
          <w:rFonts w:cs="Arial"/>
          <w:b w:val="0"/>
          <w:i w:val="0"/>
          <w:szCs w:val="24"/>
        </w:rPr>
        <w:t>CAIXA</w:t>
      </w:r>
      <w:r w:rsidRPr="00D40E28">
        <w:rPr>
          <w:rFonts w:cs="Arial"/>
          <w:b w:val="0"/>
          <w:i w:val="0"/>
          <w:szCs w:val="24"/>
        </w:rPr>
        <w:t xml:space="preserve">, </w:t>
      </w:r>
      <w:r w:rsidR="00A8222D">
        <w:rPr>
          <w:rFonts w:cs="Arial"/>
          <w:b w:val="0"/>
          <w:i w:val="0"/>
          <w:szCs w:val="24"/>
        </w:rPr>
        <w:t>em até</w:t>
      </w:r>
      <w:r w:rsidRPr="00D40E28">
        <w:rPr>
          <w:rFonts w:cs="Arial"/>
          <w:b w:val="0"/>
          <w:i w:val="0"/>
          <w:szCs w:val="24"/>
        </w:rPr>
        <w:t xml:space="preserve"> 15 (quinze) dias, após a </w:t>
      </w:r>
      <w:r w:rsidR="004D3C3B">
        <w:rPr>
          <w:rFonts w:cs="Arial"/>
          <w:b w:val="0"/>
          <w:i w:val="0"/>
          <w:szCs w:val="24"/>
        </w:rPr>
        <w:t xml:space="preserve">reunião de </w:t>
      </w:r>
      <w:r w:rsidR="004D3C3B" w:rsidRPr="004D3C3B">
        <w:rPr>
          <w:rFonts w:cs="Arial"/>
          <w:b w:val="0"/>
          <w:iCs/>
          <w:szCs w:val="24"/>
        </w:rPr>
        <w:t>KICKOFF</w:t>
      </w:r>
      <w:r w:rsidRPr="00D40E28">
        <w:rPr>
          <w:rFonts w:cs="Arial"/>
          <w:b w:val="0"/>
          <w:i w:val="0"/>
          <w:szCs w:val="24"/>
        </w:rPr>
        <w:t>, o empregado que exercerá esta função.</w:t>
      </w:r>
    </w:p>
    <w:p w14:paraId="617AC801" w14:textId="16350123" w:rsidR="00204187" w:rsidRDefault="00204187" w:rsidP="00C234A2">
      <w:pPr>
        <w:pStyle w:val="Ttulo2"/>
        <w:keepLines/>
        <w:numPr>
          <w:ilvl w:val="1"/>
          <w:numId w:val="15"/>
        </w:numPr>
        <w:tabs>
          <w:tab w:val="left" w:pos="1134"/>
        </w:tabs>
        <w:spacing w:before="60" w:line="360" w:lineRule="auto"/>
        <w:jc w:val="both"/>
        <w:rPr>
          <w:rFonts w:cs="Arial"/>
          <w:b w:val="0"/>
          <w:i w:val="0"/>
          <w:szCs w:val="24"/>
        </w:rPr>
      </w:pPr>
      <w:r w:rsidRPr="00D40E28">
        <w:rPr>
          <w:rFonts w:cs="Arial"/>
          <w:b w:val="0"/>
          <w:i w:val="0"/>
          <w:szCs w:val="24"/>
        </w:rPr>
        <w:t>O COORDENADOR executará suas atividades, em ambiente da CONTRATADA;</w:t>
      </w:r>
    </w:p>
    <w:p w14:paraId="617AC802" w14:textId="0A795F61" w:rsidR="00204187" w:rsidRPr="00B1625E" w:rsidRDefault="00204187" w:rsidP="00C234A2">
      <w:pPr>
        <w:pStyle w:val="Ttulo2"/>
        <w:keepLines/>
        <w:numPr>
          <w:ilvl w:val="1"/>
          <w:numId w:val="15"/>
        </w:numPr>
        <w:tabs>
          <w:tab w:val="left" w:pos="1134"/>
        </w:tabs>
        <w:spacing w:before="60" w:line="360" w:lineRule="auto"/>
        <w:jc w:val="both"/>
        <w:rPr>
          <w:rFonts w:cs="Arial"/>
          <w:i w:val="0"/>
          <w:szCs w:val="24"/>
          <w:u w:val="single"/>
        </w:rPr>
      </w:pPr>
      <w:r w:rsidRPr="00B1625E">
        <w:rPr>
          <w:rFonts w:cs="Arial"/>
          <w:i w:val="0"/>
          <w:szCs w:val="24"/>
          <w:u w:val="single"/>
        </w:rPr>
        <w:t>Incumbe ao COORDENADOR:</w:t>
      </w:r>
    </w:p>
    <w:p w14:paraId="617AC803" w14:textId="77777777" w:rsidR="00204187" w:rsidRPr="00D40E28" w:rsidRDefault="00204187" w:rsidP="00C234A2">
      <w:pPr>
        <w:pStyle w:val="Ttulo2"/>
        <w:keepLines/>
        <w:numPr>
          <w:ilvl w:val="2"/>
          <w:numId w:val="15"/>
        </w:numPr>
        <w:spacing w:before="60" w:line="360" w:lineRule="auto"/>
        <w:jc w:val="both"/>
        <w:rPr>
          <w:rFonts w:cs="Arial"/>
          <w:b w:val="0"/>
          <w:i w:val="0"/>
          <w:szCs w:val="24"/>
        </w:rPr>
      </w:pPr>
      <w:r w:rsidRPr="00D40E28">
        <w:rPr>
          <w:rFonts w:cs="Arial"/>
          <w:b w:val="0"/>
          <w:i w:val="0"/>
          <w:szCs w:val="24"/>
        </w:rPr>
        <w:t xml:space="preserve">Responder pelas atividades administrativas e operacionais referentes aos serviços prestados junto à </w:t>
      </w:r>
      <w:r w:rsidR="00290EAC">
        <w:rPr>
          <w:rFonts w:cs="Arial"/>
          <w:b w:val="0"/>
          <w:i w:val="0"/>
          <w:szCs w:val="24"/>
        </w:rPr>
        <w:t>CAIXA</w:t>
      </w:r>
      <w:r w:rsidRPr="00D40E28">
        <w:rPr>
          <w:rFonts w:cs="Arial"/>
          <w:b w:val="0"/>
          <w:i w:val="0"/>
          <w:szCs w:val="24"/>
        </w:rPr>
        <w:t>;</w:t>
      </w:r>
    </w:p>
    <w:p w14:paraId="617AC804" w14:textId="77777777" w:rsidR="00204187" w:rsidRPr="00D40E28" w:rsidRDefault="00204187" w:rsidP="00C234A2">
      <w:pPr>
        <w:pStyle w:val="Ttulo2"/>
        <w:keepLines/>
        <w:numPr>
          <w:ilvl w:val="2"/>
          <w:numId w:val="15"/>
        </w:numPr>
        <w:spacing w:before="60" w:line="360" w:lineRule="auto"/>
        <w:jc w:val="both"/>
        <w:rPr>
          <w:rFonts w:cs="Arial"/>
          <w:b w:val="0"/>
          <w:i w:val="0"/>
          <w:szCs w:val="24"/>
        </w:rPr>
      </w:pPr>
      <w:r w:rsidRPr="00D40E28">
        <w:rPr>
          <w:rFonts w:cs="Arial"/>
          <w:b w:val="0"/>
          <w:i w:val="0"/>
          <w:szCs w:val="24"/>
        </w:rPr>
        <w:t>Coordenar, orientar e supervisionar a equipe técnica da CONTRATADA alocada para o cumprimento do presente contrato;</w:t>
      </w:r>
    </w:p>
    <w:p w14:paraId="617AC805" w14:textId="77777777" w:rsidR="00204187" w:rsidRPr="00D40E28" w:rsidRDefault="00204187" w:rsidP="00C234A2">
      <w:pPr>
        <w:pStyle w:val="Ttulo2"/>
        <w:keepLines/>
        <w:numPr>
          <w:ilvl w:val="2"/>
          <w:numId w:val="15"/>
        </w:numPr>
        <w:spacing w:before="60" w:line="360" w:lineRule="auto"/>
        <w:jc w:val="both"/>
        <w:rPr>
          <w:rFonts w:cs="Arial"/>
          <w:b w:val="0"/>
          <w:i w:val="0"/>
          <w:szCs w:val="24"/>
        </w:rPr>
      </w:pPr>
      <w:r w:rsidRPr="00D40E28">
        <w:rPr>
          <w:rFonts w:cs="Arial"/>
          <w:b w:val="0"/>
          <w:i w:val="0"/>
          <w:szCs w:val="24"/>
        </w:rPr>
        <w:t xml:space="preserve">Participar, quando solicitado pela </w:t>
      </w:r>
      <w:r w:rsidR="00290EAC">
        <w:rPr>
          <w:rFonts w:cs="Arial"/>
          <w:b w:val="0"/>
          <w:i w:val="0"/>
          <w:szCs w:val="24"/>
        </w:rPr>
        <w:t>CAIXA</w:t>
      </w:r>
      <w:r w:rsidRPr="00D40E28">
        <w:rPr>
          <w:rFonts w:cs="Arial"/>
          <w:b w:val="0"/>
          <w:i w:val="0"/>
          <w:szCs w:val="24"/>
        </w:rPr>
        <w:t>, de reuniões relativas às atividades sob sua gestão, fornecendo informações e relatórios, apresentando sugestões e propondo soluções, quando julgar pertinentes ou necessárias;</w:t>
      </w:r>
    </w:p>
    <w:p w14:paraId="617AC806" w14:textId="77777777" w:rsidR="00204187" w:rsidRPr="00D40E28" w:rsidRDefault="00204187" w:rsidP="00C234A2">
      <w:pPr>
        <w:pStyle w:val="Ttulo2"/>
        <w:keepLines/>
        <w:numPr>
          <w:ilvl w:val="2"/>
          <w:numId w:val="15"/>
        </w:numPr>
        <w:spacing w:before="60" w:line="360" w:lineRule="auto"/>
        <w:jc w:val="both"/>
        <w:rPr>
          <w:rFonts w:cs="Arial"/>
          <w:b w:val="0"/>
          <w:i w:val="0"/>
          <w:szCs w:val="24"/>
        </w:rPr>
      </w:pPr>
      <w:r w:rsidRPr="00D40E28">
        <w:rPr>
          <w:rFonts w:cs="Arial"/>
          <w:b w:val="0"/>
          <w:i w:val="0"/>
          <w:szCs w:val="24"/>
        </w:rPr>
        <w:t xml:space="preserve">Acompanhar e avaliar os resultados globais das atividades sob sua gestão, fornecendo subsídios e informações à </w:t>
      </w:r>
      <w:r w:rsidR="00290EAC">
        <w:rPr>
          <w:rFonts w:cs="Arial"/>
          <w:b w:val="0"/>
          <w:i w:val="0"/>
          <w:szCs w:val="24"/>
        </w:rPr>
        <w:t>CAIXA</w:t>
      </w:r>
      <w:r w:rsidRPr="00D40E28">
        <w:rPr>
          <w:rFonts w:cs="Arial"/>
          <w:b w:val="0"/>
          <w:i w:val="0"/>
          <w:szCs w:val="24"/>
        </w:rPr>
        <w:t>, visando o tratamento das prioridades e o planejamento global;</w:t>
      </w:r>
    </w:p>
    <w:p w14:paraId="617AC807" w14:textId="77777777" w:rsidR="00204187" w:rsidRPr="00D40E28" w:rsidRDefault="00204187" w:rsidP="00B070CA">
      <w:pPr>
        <w:pStyle w:val="Ttulo2"/>
        <w:keepLines/>
        <w:numPr>
          <w:ilvl w:val="2"/>
          <w:numId w:val="15"/>
        </w:numPr>
        <w:spacing w:before="60" w:line="360" w:lineRule="auto"/>
        <w:jc w:val="both"/>
        <w:rPr>
          <w:rFonts w:cs="Arial"/>
          <w:b w:val="0"/>
          <w:i w:val="0"/>
          <w:szCs w:val="24"/>
        </w:rPr>
      </w:pPr>
      <w:r w:rsidRPr="00D40E28">
        <w:rPr>
          <w:rFonts w:cs="Arial"/>
          <w:b w:val="0"/>
          <w:i w:val="0"/>
          <w:szCs w:val="24"/>
        </w:rPr>
        <w:t xml:space="preserve">Ser o ponto de contato entre a </w:t>
      </w:r>
      <w:r w:rsidR="00290EAC">
        <w:rPr>
          <w:rFonts w:cs="Arial"/>
          <w:b w:val="0"/>
          <w:i w:val="0"/>
          <w:szCs w:val="24"/>
        </w:rPr>
        <w:t>CAIXA</w:t>
      </w:r>
      <w:r w:rsidRPr="00D40E28">
        <w:rPr>
          <w:rFonts w:cs="Arial"/>
          <w:b w:val="0"/>
          <w:i w:val="0"/>
          <w:szCs w:val="24"/>
        </w:rPr>
        <w:t xml:space="preserve"> e a CONTRATADA, no que se refere às atividades executadas pela CONTRATADA, posicionando os empregados da </w:t>
      </w:r>
      <w:r w:rsidR="00290EAC">
        <w:rPr>
          <w:rFonts w:cs="Arial"/>
          <w:b w:val="0"/>
          <w:i w:val="0"/>
          <w:szCs w:val="24"/>
        </w:rPr>
        <w:t>CAIXA</w:t>
      </w:r>
      <w:r w:rsidRPr="00D40E28">
        <w:rPr>
          <w:rFonts w:cs="Arial"/>
          <w:b w:val="0"/>
          <w:i w:val="0"/>
          <w:szCs w:val="24"/>
        </w:rPr>
        <w:t xml:space="preserve"> quanto ao andamento dos serviços e cumprimento das metas estabelecidas;</w:t>
      </w:r>
    </w:p>
    <w:p w14:paraId="617AC808" w14:textId="77777777" w:rsidR="00204187" w:rsidRPr="00D40E28" w:rsidRDefault="00204187" w:rsidP="00B070CA">
      <w:pPr>
        <w:pStyle w:val="Ttulo2"/>
        <w:keepLines/>
        <w:numPr>
          <w:ilvl w:val="2"/>
          <w:numId w:val="15"/>
        </w:numPr>
        <w:spacing w:before="60" w:line="360" w:lineRule="auto"/>
        <w:jc w:val="both"/>
        <w:rPr>
          <w:rFonts w:cs="Arial"/>
          <w:b w:val="0"/>
          <w:i w:val="0"/>
          <w:szCs w:val="24"/>
        </w:rPr>
      </w:pPr>
      <w:r w:rsidRPr="00D40E28">
        <w:rPr>
          <w:rFonts w:cs="Arial"/>
          <w:b w:val="0"/>
          <w:i w:val="0"/>
          <w:szCs w:val="24"/>
        </w:rPr>
        <w:t xml:space="preserve">Controlar a qualidade dos serviços prestados, mantendo a equipe técnica em conformidade ao previsto em contrato, apresentando, quando solicitados pela </w:t>
      </w:r>
      <w:r w:rsidR="00290EAC">
        <w:rPr>
          <w:rFonts w:cs="Arial"/>
          <w:b w:val="0"/>
          <w:i w:val="0"/>
          <w:szCs w:val="24"/>
        </w:rPr>
        <w:t>CAIXA</w:t>
      </w:r>
      <w:r w:rsidRPr="00D40E28">
        <w:rPr>
          <w:rFonts w:cs="Arial"/>
          <w:b w:val="0"/>
          <w:i w:val="0"/>
          <w:szCs w:val="24"/>
        </w:rPr>
        <w:t>, os relatórios gerenciais e de controle dos serviços executados de manutenção preventiva e corretiva, de serviços pendentes dentro do período de faturamento e de indicadores de desempenho;</w:t>
      </w:r>
    </w:p>
    <w:p w14:paraId="617AC809" w14:textId="023811E2" w:rsidR="00204187" w:rsidRPr="00D40E28" w:rsidRDefault="00204187" w:rsidP="00B070CA">
      <w:pPr>
        <w:pStyle w:val="Ttulo2"/>
        <w:keepNext w:val="0"/>
        <w:numPr>
          <w:ilvl w:val="2"/>
          <w:numId w:val="15"/>
        </w:numPr>
        <w:spacing w:before="60" w:line="360" w:lineRule="auto"/>
        <w:jc w:val="both"/>
        <w:rPr>
          <w:rFonts w:cs="Arial"/>
          <w:b w:val="0"/>
          <w:i w:val="0"/>
          <w:szCs w:val="24"/>
        </w:rPr>
      </w:pPr>
      <w:r w:rsidRPr="00D40E28">
        <w:rPr>
          <w:rFonts w:cs="Arial"/>
          <w:b w:val="0"/>
          <w:i w:val="0"/>
          <w:szCs w:val="24"/>
        </w:rPr>
        <w:lastRenderedPageBreak/>
        <w:t xml:space="preserve">O COORDENADOR deverá estar disponível das 08h00 </w:t>
      </w:r>
      <w:r w:rsidR="00E7683F" w:rsidRPr="00D40E28">
        <w:rPr>
          <w:rFonts w:cs="Arial"/>
          <w:b w:val="0"/>
          <w:i w:val="0"/>
          <w:szCs w:val="24"/>
        </w:rPr>
        <w:t>às</w:t>
      </w:r>
      <w:r w:rsidRPr="00D40E28">
        <w:rPr>
          <w:rFonts w:cs="Arial"/>
          <w:b w:val="0"/>
          <w:i w:val="0"/>
          <w:szCs w:val="24"/>
        </w:rPr>
        <w:t xml:space="preserve"> 18h00, de segunda-feira à sexta-feira, através de e-mail corporativo e telefones fixos e móveis a serem informados à </w:t>
      </w:r>
      <w:r w:rsidR="00290EAC">
        <w:rPr>
          <w:rFonts w:cs="Arial"/>
          <w:b w:val="0"/>
          <w:i w:val="0"/>
          <w:szCs w:val="24"/>
        </w:rPr>
        <w:t>CAIXA</w:t>
      </w:r>
      <w:r w:rsidRPr="00D40E28">
        <w:rPr>
          <w:rFonts w:cs="Arial"/>
          <w:b w:val="0"/>
          <w:i w:val="0"/>
          <w:szCs w:val="24"/>
        </w:rPr>
        <w:t>;</w:t>
      </w:r>
    </w:p>
    <w:p w14:paraId="617AC80A" w14:textId="3C12C194" w:rsidR="00204187" w:rsidRDefault="00204187" w:rsidP="00B070CA">
      <w:pPr>
        <w:pStyle w:val="Ttulo2"/>
        <w:keepNext w:val="0"/>
        <w:numPr>
          <w:ilvl w:val="2"/>
          <w:numId w:val="15"/>
        </w:numPr>
        <w:spacing w:before="60" w:line="360" w:lineRule="auto"/>
        <w:jc w:val="both"/>
        <w:rPr>
          <w:rFonts w:cs="Arial"/>
          <w:b w:val="0"/>
          <w:i w:val="0"/>
          <w:szCs w:val="24"/>
        </w:rPr>
      </w:pPr>
      <w:r w:rsidRPr="00D40E28">
        <w:rPr>
          <w:rFonts w:cs="Arial"/>
          <w:b w:val="0"/>
          <w:i w:val="0"/>
          <w:szCs w:val="24"/>
        </w:rPr>
        <w:t>Excepcionalmente o COORDENADOR poderá ser acionado fora do horário estabelecido no item anterior, para atender a situações emergenciais.</w:t>
      </w:r>
      <w:r w:rsidRPr="0030129B">
        <w:rPr>
          <w:rFonts w:cs="Arial"/>
          <w:b w:val="0"/>
          <w:i w:val="0"/>
          <w:szCs w:val="24"/>
        </w:rPr>
        <w:t xml:space="preserve"> </w:t>
      </w:r>
    </w:p>
    <w:p w14:paraId="617AC80B" w14:textId="77777777" w:rsidR="00204187" w:rsidRDefault="00204187" w:rsidP="002C7588">
      <w:pPr>
        <w:pStyle w:val="Ttulo2"/>
        <w:keepLines/>
        <w:numPr>
          <w:ilvl w:val="1"/>
          <w:numId w:val="15"/>
        </w:numPr>
        <w:tabs>
          <w:tab w:val="left" w:pos="1134"/>
        </w:tabs>
        <w:spacing w:before="60" w:line="360" w:lineRule="auto"/>
        <w:jc w:val="both"/>
        <w:rPr>
          <w:rFonts w:cs="Arial"/>
          <w:b w:val="0"/>
          <w:i w:val="0"/>
          <w:szCs w:val="24"/>
        </w:rPr>
      </w:pPr>
      <w:r w:rsidRPr="0075391A">
        <w:rPr>
          <w:rFonts w:cs="Arial"/>
          <w:b w:val="0"/>
          <w:i w:val="0"/>
          <w:szCs w:val="24"/>
        </w:rPr>
        <w:t>A CONTRATADA</w:t>
      </w:r>
      <w:r w:rsidRPr="00D36EE8">
        <w:rPr>
          <w:rFonts w:cs="Arial"/>
          <w:b w:val="0"/>
          <w:i w:val="0"/>
          <w:szCs w:val="24"/>
        </w:rPr>
        <w:t xml:space="preserve"> deverá disponibilizar plataforma de operação no CENTRO DE GERENCIAMENTO DE REDE </w:t>
      </w:r>
      <w:r w:rsidR="00290EAC">
        <w:rPr>
          <w:rFonts w:cs="Arial"/>
          <w:b w:val="0"/>
          <w:i w:val="0"/>
          <w:szCs w:val="24"/>
        </w:rPr>
        <w:t>CAIXA</w:t>
      </w:r>
      <w:r w:rsidRPr="00D36EE8">
        <w:rPr>
          <w:rFonts w:cs="Arial"/>
          <w:b w:val="0"/>
          <w:i w:val="0"/>
          <w:szCs w:val="24"/>
        </w:rPr>
        <w:t>, com empregados capacitados a operá-la, mantendo esses empregados que serão denominados, para fins deste contrato, TÉCNICOS RESIDENTES, independente das definições dos quesitos de monitoração dos itens anteriores, no horário de 08h00min as 20h00min de segunda-feira a sexta-feira</w:t>
      </w:r>
      <w:r>
        <w:rPr>
          <w:rFonts w:cs="Arial"/>
          <w:b w:val="0"/>
          <w:i w:val="0"/>
          <w:szCs w:val="24"/>
        </w:rPr>
        <w:t xml:space="preserve">. </w:t>
      </w:r>
    </w:p>
    <w:p w14:paraId="617AC80C" w14:textId="2B31C820" w:rsidR="00204187" w:rsidRDefault="00204187" w:rsidP="007142C1">
      <w:pPr>
        <w:pStyle w:val="Ttulo2"/>
        <w:keepNext w:val="0"/>
        <w:numPr>
          <w:ilvl w:val="2"/>
          <w:numId w:val="15"/>
        </w:numPr>
        <w:spacing w:before="60" w:line="360" w:lineRule="auto"/>
        <w:jc w:val="both"/>
        <w:rPr>
          <w:rFonts w:cs="Arial"/>
          <w:b w:val="0"/>
          <w:i w:val="0"/>
          <w:szCs w:val="24"/>
        </w:rPr>
      </w:pPr>
      <w:r>
        <w:rPr>
          <w:rFonts w:cs="Arial"/>
          <w:b w:val="0"/>
          <w:i w:val="0"/>
          <w:szCs w:val="24"/>
        </w:rPr>
        <w:t xml:space="preserve">Excepcionalmente, a critério da </w:t>
      </w:r>
      <w:r w:rsidR="00290EAC">
        <w:rPr>
          <w:rFonts w:cs="Arial"/>
          <w:b w:val="0"/>
          <w:i w:val="0"/>
          <w:szCs w:val="24"/>
        </w:rPr>
        <w:t>CAIXA</w:t>
      </w:r>
      <w:r>
        <w:rPr>
          <w:rFonts w:cs="Arial"/>
          <w:b w:val="0"/>
          <w:i w:val="0"/>
          <w:szCs w:val="24"/>
        </w:rPr>
        <w:t>, a plataforma de operação e o</w:t>
      </w:r>
      <w:r w:rsidR="00081F8C">
        <w:rPr>
          <w:rFonts w:cs="Arial"/>
          <w:b w:val="0"/>
          <w:i w:val="0"/>
          <w:szCs w:val="24"/>
        </w:rPr>
        <w:t>s</w:t>
      </w:r>
      <w:r>
        <w:rPr>
          <w:rFonts w:cs="Arial"/>
          <w:b w:val="0"/>
          <w:i w:val="0"/>
          <w:szCs w:val="24"/>
        </w:rPr>
        <w:t xml:space="preserve"> TECNICO</w:t>
      </w:r>
      <w:r w:rsidR="00081F8C">
        <w:rPr>
          <w:rFonts w:cs="Arial"/>
          <w:b w:val="0"/>
          <w:i w:val="0"/>
          <w:szCs w:val="24"/>
        </w:rPr>
        <w:t>S</w:t>
      </w:r>
      <w:r>
        <w:rPr>
          <w:rFonts w:cs="Arial"/>
          <w:b w:val="0"/>
          <w:i w:val="0"/>
          <w:szCs w:val="24"/>
        </w:rPr>
        <w:t xml:space="preserve"> RESIDENTE</w:t>
      </w:r>
      <w:r w:rsidR="00081F8C">
        <w:rPr>
          <w:rFonts w:cs="Arial"/>
          <w:b w:val="0"/>
          <w:i w:val="0"/>
          <w:szCs w:val="24"/>
        </w:rPr>
        <w:t>S</w:t>
      </w:r>
      <w:r>
        <w:rPr>
          <w:rFonts w:cs="Arial"/>
          <w:b w:val="0"/>
          <w:i w:val="0"/>
          <w:szCs w:val="24"/>
        </w:rPr>
        <w:t xml:space="preserve"> poderão ser alocados fisicamente na respectiva FILIAL de TI na qual será instalado o Ponto de Concentração Regional do respectivo item contratado.</w:t>
      </w:r>
      <w:r w:rsidRPr="004E614F">
        <w:rPr>
          <w:rFonts w:cs="Arial"/>
          <w:b w:val="0"/>
          <w:i w:val="0"/>
          <w:szCs w:val="24"/>
        </w:rPr>
        <w:t xml:space="preserve"> </w:t>
      </w:r>
    </w:p>
    <w:p w14:paraId="617AC80D" w14:textId="77777777" w:rsidR="00204187" w:rsidRDefault="00204187" w:rsidP="007142C1">
      <w:pPr>
        <w:pStyle w:val="Ttulo2"/>
        <w:keepNext w:val="0"/>
        <w:numPr>
          <w:ilvl w:val="2"/>
          <w:numId w:val="15"/>
        </w:numPr>
        <w:spacing w:before="60" w:line="360" w:lineRule="auto"/>
        <w:jc w:val="both"/>
        <w:rPr>
          <w:rFonts w:cs="Arial"/>
          <w:b w:val="0"/>
          <w:i w:val="0"/>
          <w:szCs w:val="24"/>
        </w:rPr>
      </w:pPr>
      <w:r w:rsidRPr="00D36EE8">
        <w:rPr>
          <w:rFonts w:cs="Arial"/>
          <w:b w:val="0"/>
          <w:i w:val="0"/>
          <w:szCs w:val="24"/>
        </w:rPr>
        <w:t>Esta plataforma deverá permitir os atendimentos de primeiro nível quanto à indisponibilidade e qualidade do serviço</w:t>
      </w:r>
      <w:r>
        <w:rPr>
          <w:rFonts w:cs="Arial"/>
          <w:b w:val="0"/>
          <w:i w:val="0"/>
          <w:szCs w:val="24"/>
        </w:rPr>
        <w:t>.</w:t>
      </w:r>
    </w:p>
    <w:p w14:paraId="617AC80E" w14:textId="77777777" w:rsidR="00204187" w:rsidRDefault="00204187" w:rsidP="007142C1">
      <w:pPr>
        <w:pStyle w:val="Ttulo2"/>
        <w:keepNext w:val="0"/>
        <w:numPr>
          <w:ilvl w:val="2"/>
          <w:numId w:val="15"/>
        </w:numPr>
        <w:spacing w:before="60" w:line="360" w:lineRule="auto"/>
        <w:jc w:val="both"/>
        <w:rPr>
          <w:rFonts w:cs="Arial"/>
          <w:b w:val="0"/>
          <w:i w:val="0"/>
          <w:szCs w:val="24"/>
        </w:rPr>
      </w:pPr>
      <w:r w:rsidRPr="00252B4B">
        <w:rPr>
          <w:rFonts w:cs="Arial"/>
          <w:b w:val="0"/>
          <w:i w:val="0"/>
          <w:szCs w:val="24"/>
        </w:rPr>
        <w:t>Entende-se por atendimento</w:t>
      </w:r>
      <w:r w:rsidRPr="00D36EE8">
        <w:rPr>
          <w:rFonts w:cs="Arial"/>
          <w:b w:val="0"/>
          <w:i w:val="0"/>
          <w:szCs w:val="24"/>
        </w:rPr>
        <w:t xml:space="preserve"> de primeiro nível:</w:t>
      </w:r>
    </w:p>
    <w:p w14:paraId="617AC80F" w14:textId="77777777" w:rsidR="00204187" w:rsidRDefault="00204187" w:rsidP="002C7588">
      <w:pPr>
        <w:pStyle w:val="Ttulo2"/>
        <w:keepNext w:val="0"/>
        <w:numPr>
          <w:ilvl w:val="3"/>
          <w:numId w:val="15"/>
        </w:numPr>
        <w:spacing w:before="60" w:line="360" w:lineRule="auto"/>
        <w:jc w:val="both"/>
        <w:rPr>
          <w:rFonts w:cs="Arial"/>
          <w:b w:val="0"/>
          <w:i w:val="0"/>
          <w:szCs w:val="24"/>
        </w:rPr>
      </w:pPr>
      <w:r>
        <w:rPr>
          <w:rFonts w:cs="Arial"/>
          <w:b w:val="0"/>
          <w:i w:val="0"/>
          <w:szCs w:val="24"/>
        </w:rPr>
        <w:t xml:space="preserve"> </w:t>
      </w:r>
      <w:r w:rsidRPr="00D36EE8">
        <w:rPr>
          <w:rFonts w:cs="Arial"/>
          <w:b w:val="0"/>
          <w:i w:val="0"/>
          <w:szCs w:val="24"/>
        </w:rPr>
        <w:t xml:space="preserve">Atuar na resolução de falhas ocorridas nos serviços prestados à </w:t>
      </w:r>
      <w:r w:rsidR="00290EAC">
        <w:rPr>
          <w:rFonts w:cs="Arial"/>
          <w:b w:val="0"/>
          <w:i w:val="0"/>
          <w:szCs w:val="24"/>
        </w:rPr>
        <w:t>CAIXA</w:t>
      </w:r>
      <w:r w:rsidRPr="00D36EE8">
        <w:rPr>
          <w:rFonts w:cs="Arial"/>
          <w:b w:val="0"/>
          <w:i w:val="0"/>
          <w:szCs w:val="24"/>
        </w:rPr>
        <w:t>, interagindo diretamente com os centros de operações da CONTRATADA, visando reduzir o tempo de atendimento</w:t>
      </w:r>
      <w:r>
        <w:rPr>
          <w:rFonts w:cs="Arial"/>
          <w:b w:val="0"/>
          <w:i w:val="0"/>
          <w:szCs w:val="24"/>
        </w:rPr>
        <w:t>;</w:t>
      </w:r>
    </w:p>
    <w:p w14:paraId="617AC810" w14:textId="77777777" w:rsidR="00204187" w:rsidRDefault="00204187" w:rsidP="002C7588">
      <w:pPr>
        <w:pStyle w:val="Ttulo2"/>
        <w:keepNext w:val="0"/>
        <w:numPr>
          <w:ilvl w:val="3"/>
          <w:numId w:val="15"/>
        </w:numPr>
        <w:spacing w:before="60" w:line="360" w:lineRule="auto"/>
        <w:jc w:val="both"/>
        <w:rPr>
          <w:rFonts w:cs="Arial"/>
          <w:b w:val="0"/>
          <w:i w:val="0"/>
          <w:szCs w:val="24"/>
        </w:rPr>
      </w:pPr>
      <w:r w:rsidRPr="00D36EE8">
        <w:rPr>
          <w:rFonts w:cs="Arial"/>
          <w:b w:val="0"/>
          <w:i w:val="0"/>
          <w:szCs w:val="24"/>
        </w:rPr>
        <w:t xml:space="preserve">Auxiliar a equipe da CONTRATADA em testes e operações que visem restabelecer os serviços prestados à </w:t>
      </w:r>
      <w:r w:rsidR="00290EAC">
        <w:rPr>
          <w:rFonts w:cs="Arial"/>
          <w:b w:val="0"/>
          <w:i w:val="0"/>
          <w:szCs w:val="24"/>
        </w:rPr>
        <w:t>CAIXA</w:t>
      </w:r>
      <w:r w:rsidRPr="00D36EE8">
        <w:rPr>
          <w:rFonts w:cs="Arial"/>
          <w:b w:val="0"/>
          <w:i w:val="0"/>
          <w:szCs w:val="24"/>
        </w:rPr>
        <w:t>;</w:t>
      </w:r>
    </w:p>
    <w:p w14:paraId="617AC811" w14:textId="77777777" w:rsidR="00204187" w:rsidRDefault="00204187" w:rsidP="002C7588">
      <w:pPr>
        <w:pStyle w:val="Ttulo2"/>
        <w:keepNext w:val="0"/>
        <w:numPr>
          <w:ilvl w:val="3"/>
          <w:numId w:val="15"/>
        </w:numPr>
        <w:spacing w:before="60" w:line="360" w:lineRule="auto"/>
        <w:jc w:val="both"/>
        <w:rPr>
          <w:rFonts w:cs="Arial"/>
          <w:b w:val="0"/>
          <w:i w:val="0"/>
          <w:szCs w:val="24"/>
        </w:rPr>
      </w:pPr>
      <w:r w:rsidRPr="00D36EE8">
        <w:rPr>
          <w:rFonts w:cs="Arial"/>
          <w:b w:val="0"/>
          <w:i w:val="0"/>
          <w:szCs w:val="24"/>
        </w:rPr>
        <w:t xml:space="preserve">Informar a </w:t>
      </w:r>
      <w:r w:rsidR="00290EAC">
        <w:rPr>
          <w:rFonts w:cs="Arial"/>
          <w:b w:val="0"/>
          <w:i w:val="0"/>
          <w:szCs w:val="24"/>
        </w:rPr>
        <w:t>CAIXA</w:t>
      </w:r>
      <w:r w:rsidRPr="00D36EE8">
        <w:rPr>
          <w:rFonts w:cs="Arial"/>
          <w:b w:val="0"/>
          <w:i w:val="0"/>
          <w:szCs w:val="24"/>
        </w:rPr>
        <w:t xml:space="preserve"> a respeito das falhas e as ações tomadas para a solução do problema;</w:t>
      </w:r>
    </w:p>
    <w:p w14:paraId="617AC812" w14:textId="77777777" w:rsidR="00204187" w:rsidRDefault="00204187" w:rsidP="002C7588">
      <w:pPr>
        <w:pStyle w:val="Ttulo2"/>
        <w:keepNext w:val="0"/>
        <w:numPr>
          <w:ilvl w:val="3"/>
          <w:numId w:val="15"/>
        </w:numPr>
        <w:spacing w:before="60" w:line="360" w:lineRule="auto"/>
        <w:jc w:val="both"/>
        <w:rPr>
          <w:rFonts w:cs="Arial"/>
          <w:b w:val="0"/>
          <w:i w:val="0"/>
          <w:szCs w:val="24"/>
        </w:rPr>
      </w:pPr>
      <w:r w:rsidRPr="00510FFD">
        <w:rPr>
          <w:rFonts w:cs="Arial"/>
          <w:b w:val="0"/>
          <w:i w:val="0"/>
          <w:szCs w:val="24"/>
        </w:rPr>
        <w:t xml:space="preserve">Atender a necessidade de plantão por solicitação da </w:t>
      </w:r>
      <w:r w:rsidR="00290EAC">
        <w:rPr>
          <w:rFonts w:cs="Arial"/>
          <w:b w:val="0"/>
          <w:i w:val="0"/>
          <w:szCs w:val="24"/>
        </w:rPr>
        <w:t>CAIXA</w:t>
      </w:r>
      <w:r w:rsidRPr="00510FFD">
        <w:rPr>
          <w:rFonts w:cs="Arial"/>
          <w:b w:val="0"/>
          <w:i w:val="0"/>
          <w:szCs w:val="24"/>
        </w:rPr>
        <w:t>;</w:t>
      </w:r>
    </w:p>
    <w:p w14:paraId="617AC813" w14:textId="77777777" w:rsidR="00204187" w:rsidRDefault="00204187" w:rsidP="00F42565">
      <w:pPr>
        <w:pStyle w:val="Ttulo2"/>
        <w:keepNext w:val="0"/>
        <w:numPr>
          <w:ilvl w:val="2"/>
          <w:numId w:val="15"/>
        </w:numPr>
        <w:spacing w:before="60" w:line="360" w:lineRule="auto"/>
        <w:jc w:val="both"/>
        <w:rPr>
          <w:rFonts w:cs="Arial"/>
          <w:b w:val="0"/>
          <w:i w:val="0"/>
          <w:szCs w:val="24"/>
        </w:rPr>
      </w:pPr>
      <w:r w:rsidRPr="00510FFD">
        <w:rPr>
          <w:rFonts w:cs="Arial"/>
          <w:b w:val="0"/>
          <w:i w:val="0"/>
          <w:szCs w:val="24"/>
        </w:rPr>
        <w:t>Cabe à CONTRATADA garantir que os profissionais alocados neste contrato mantenham os níveis de qualidade, postura, desempenho e urbanidade esperados.</w:t>
      </w:r>
    </w:p>
    <w:p w14:paraId="617AC814" w14:textId="77777777" w:rsidR="00204187" w:rsidRDefault="00204187" w:rsidP="00F42565">
      <w:pPr>
        <w:pStyle w:val="Ttulo2"/>
        <w:keepNext w:val="0"/>
        <w:numPr>
          <w:ilvl w:val="2"/>
          <w:numId w:val="15"/>
        </w:numPr>
        <w:spacing w:before="60" w:line="360" w:lineRule="auto"/>
        <w:jc w:val="both"/>
        <w:rPr>
          <w:rFonts w:cs="Arial"/>
          <w:b w:val="0"/>
          <w:i w:val="0"/>
          <w:szCs w:val="24"/>
        </w:rPr>
      </w:pPr>
      <w:r w:rsidRPr="00510FFD">
        <w:rPr>
          <w:rFonts w:cs="Arial"/>
          <w:b w:val="0"/>
          <w:i w:val="0"/>
          <w:szCs w:val="24"/>
        </w:rPr>
        <w:t xml:space="preserve">A CONTRATADA deverá fornecer estação de trabalho e ramal telefônico próprios para a execução das atividades do técnico residente, assim como as ferramentas, aparelhos e demais recursos essenciais às tarefas destes profissionais, sem </w:t>
      </w:r>
      <w:r w:rsidRPr="00510FFD">
        <w:rPr>
          <w:rFonts w:cs="Arial"/>
          <w:b w:val="0"/>
          <w:i w:val="0"/>
          <w:szCs w:val="24"/>
        </w:rPr>
        <w:lastRenderedPageBreak/>
        <w:t xml:space="preserve">nenhum ônus adicional à </w:t>
      </w:r>
      <w:r w:rsidR="00290EAC">
        <w:rPr>
          <w:rFonts w:cs="Arial"/>
          <w:b w:val="0"/>
          <w:i w:val="0"/>
          <w:szCs w:val="24"/>
        </w:rPr>
        <w:t>CAIXA</w:t>
      </w:r>
      <w:r w:rsidRPr="00510FFD">
        <w:rPr>
          <w:rFonts w:cs="Arial"/>
          <w:b w:val="0"/>
          <w:i w:val="0"/>
          <w:szCs w:val="24"/>
        </w:rPr>
        <w:t xml:space="preserve">, a serem instalados em espaço físico e mobiliário provido pela </w:t>
      </w:r>
      <w:r w:rsidR="00290EAC">
        <w:rPr>
          <w:rFonts w:cs="Arial"/>
          <w:b w:val="0"/>
          <w:i w:val="0"/>
          <w:szCs w:val="24"/>
        </w:rPr>
        <w:t>CAIXA</w:t>
      </w:r>
      <w:r w:rsidRPr="00510FFD">
        <w:rPr>
          <w:rFonts w:cs="Arial"/>
          <w:b w:val="0"/>
          <w:i w:val="0"/>
          <w:szCs w:val="24"/>
        </w:rPr>
        <w:t>;</w:t>
      </w:r>
    </w:p>
    <w:p w14:paraId="617AC815" w14:textId="77777777" w:rsidR="00330C09" w:rsidRPr="00330C09" w:rsidRDefault="00330C09" w:rsidP="00330C09">
      <w:pPr>
        <w:pStyle w:val="Ttulo2"/>
        <w:keepLines/>
        <w:numPr>
          <w:ilvl w:val="2"/>
          <w:numId w:val="15"/>
        </w:numPr>
        <w:spacing w:before="60" w:line="360" w:lineRule="auto"/>
        <w:jc w:val="both"/>
        <w:rPr>
          <w:rFonts w:cs="Arial"/>
          <w:b w:val="0"/>
          <w:i w:val="0"/>
          <w:szCs w:val="24"/>
        </w:rPr>
      </w:pPr>
      <w:r w:rsidRPr="00510FFD">
        <w:rPr>
          <w:rFonts w:cs="Arial"/>
          <w:b w:val="0"/>
          <w:i w:val="0"/>
          <w:szCs w:val="24"/>
        </w:rPr>
        <w:t xml:space="preserve">A estação de trabalho deverá se conectar </w:t>
      </w:r>
      <w:r>
        <w:rPr>
          <w:rFonts w:cs="Arial"/>
          <w:b w:val="0"/>
          <w:i w:val="0"/>
          <w:szCs w:val="24"/>
        </w:rPr>
        <w:t>à</w:t>
      </w:r>
      <w:r w:rsidRPr="00510FFD">
        <w:rPr>
          <w:rFonts w:cs="Arial"/>
          <w:b w:val="0"/>
          <w:i w:val="0"/>
          <w:szCs w:val="24"/>
        </w:rPr>
        <w:t xml:space="preserve"> rede da contratada através de </w:t>
      </w:r>
      <w:r w:rsidRPr="00330C09">
        <w:rPr>
          <w:rFonts w:cs="Arial"/>
          <w:b w:val="0"/>
          <w:i w:val="0"/>
          <w:szCs w:val="24"/>
        </w:rPr>
        <w:t xml:space="preserve">meio de acesso provido exclusivamente para este fim, e, não será permitido a conexão através da rede </w:t>
      </w:r>
      <w:r w:rsidR="00290EAC">
        <w:rPr>
          <w:rFonts w:cs="Arial"/>
          <w:b w:val="0"/>
          <w:i w:val="0"/>
          <w:szCs w:val="24"/>
        </w:rPr>
        <w:t>CAIXA</w:t>
      </w:r>
      <w:r w:rsidRPr="00330C09">
        <w:rPr>
          <w:rFonts w:cs="Arial"/>
          <w:b w:val="0"/>
          <w:i w:val="0"/>
          <w:szCs w:val="24"/>
        </w:rPr>
        <w:t>.</w:t>
      </w:r>
    </w:p>
    <w:p w14:paraId="617AC816" w14:textId="77777777" w:rsidR="00330C09" w:rsidRDefault="00330C09" w:rsidP="00330C09">
      <w:pPr>
        <w:pStyle w:val="PargrafodaLista"/>
        <w:numPr>
          <w:ilvl w:val="2"/>
          <w:numId w:val="15"/>
        </w:numPr>
        <w:spacing w:before="60" w:after="60" w:line="360" w:lineRule="auto"/>
        <w:jc w:val="both"/>
        <w:rPr>
          <w:rFonts w:ascii="Arial" w:hAnsi="Arial" w:cs="Arial"/>
          <w:sz w:val="24"/>
          <w:szCs w:val="24"/>
          <w:lang w:val="pt-BR"/>
        </w:rPr>
      </w:pPr>
      <w:r w:rsidRPr="00330C09">
        <w:rPr>
          <w:rFonts w:ascii="Arial" w:hAnsi="Arial" w:cs="Arial"/>
          <w:sz w:val="24"/>
          <w:szCs w:val="24"/>
          <w:lang w:val="pt-BR"/>
        </w:rPr>
        <w:t>A CONTRATADA deverá prover para os TÉCNICOS RESIDENTES ferramentas e equipamentos de testes compatíveis com as tecnologias empregadas nos circuitos em cada ponto de concentração.</w:t>
      </w:r>
    </w:p>
    <w:p w14:paraId="617AC817" w14:textId="115AF993" w:rsidR="00330C09" w:rsidRDefault="00330C09" w:rsidP="00330C09">
      <w:pPr>
        <w:pStyle w:val="PargrafodaLista"/>
        <w:numPr>
          <w:ilvl w:val="2"/>
          <w:numId w:val="15"/>
        </w:numPr>
        <w:spacing w:before="60" w:after="60" w:line="360" w:lineRule="auto"/>
        <w:jc w:val="both"/>
        <w:rPr>
          <w:rFonts w:ascii="Arial" w:hAnsi="Arial" w:cs="Arial"/>
          <w:sz w:val="24"/>
          <w:szCs w:val="24"/>
          <w:lang w:val="pt-BR"/>
        </w:rPr>
      </w:pPr>
      <w:r>
        <w:rPr>
          <w:rFonts w:ascii="Arial" w:hAnsi="Arial" w:cs="Arial"/>
          <w:sz w:val="24"/>
          <w:szCs w:val="24"/>
          <w:lang w:val="pt-BR"/>
        </w:rPr>
        <w:t>O TÉCNICO RESIDENTE deverá ter capacitação para efetuar todos os testes e diagnósticos necessários bem como para realizar a substituição de equipamentos e componentes defeituosos detectados nos equipamentos de responsabilidade da CONTRATADA nos pontos de concentração</w:t>
      </w:r>
      <w:r w:rsidR="004B51E2">
        <w:rPr>
          <w:rFonts w:ascii="Arial" w:hAnsi="Arial" w:cs="Arial"/>
          <w:sz w:val="24"/>
          <w:szCs w:val="24"/>
          <w:lang w:val="pt-BR"/>
        </w:rPr>
        <w:t>, promovendo o restabelecimento imediato dos equipamentos.</w:t>
      </w:r>
    </w:p>
    <w:p w14:paraId="6A2534AC" w14:textId="4BD5FFF9" w:rsidR="00F23B72" w:rsidRPr="00330C09" w:rsidRDefault="00F23B72" w:rsidP="00330C09">
      <w:pPr>
        <w:pStyle w:val="PargrafodaLista"/>
        <w:numPr>
          <w:ilvl w:val="2"/>
          <w:numId w:val="15"/>
        </w:numPr>
        <w:spacing w:before="60" w:after="60" w:line="360" w:lineRule="auto"/>
        <w:jc w:val="both"/>
        <w:rPr>
          <w:rFonts w:ascii="Arial" w:hAnsi="Arial" w:cs="Arial"/>
          <w:sz w:val="24"/>
          <w:szCs w:val="24"/>
          <w:lang w:val="pt-BR"/>
        </w:rPr>
      </w:pPr>
      <w:r w:rsidRPr="00F23B72">
        <w:rPr>
          <w:rFonts w:ascii="Arial" w:hAnsi="Arial" w:cs="Arial"/>
          <w:sz w:val="24"/>
          <w:szCs w:val="24"/>
          <w:lang w:val="pt-BR"/>
        </w:rPr>
        <w:t>A CAIXA poderá solicitar, a qualquer tempo, a substituição dos profissionais que não estiverem atingindo os níveis de qualidade, postura ou desempenho esperado</w:t>
      </w:r>
      <w:r>
        <w:rPr>
          <w:rFonts w:ascii="Arial" w:hAnsi="Arial" w:cs="Arial"/>
          <w:sz w:val="24"/>
          <w:szCs w:val="24"/>
          <w:lang w:val="pt-BR"/>
        </w:rPr>
        <w:t>.</w:t>
      </w:r>
    </w:p>
    <w:p w14:paraId="617AC818" w14:textId="77777777" w:rsidR="00204187" w:rsidRPr="00571132" w:rsidRDefault="00204187" w:rsidP="00CD627F">
      <w:pPr>
        <w:spacing w:before="60" w:after="60" w:line="360" w:lineRule="auto"/>
      </w:pPr>
    </w:p>
    <w:p w14:paraId="617AC819" w14:textId="77777777" w:rsidR="00204187" w:rsidRPr="00924037" w:rsidRDefault="00204187" w:rsidP="00CD627F">
      <w:pPr>
        <w:pStyle w:val="PargrafodaLista"/>
        <w:numPr>
          <w:ilvl w:val="0"/>
          <w:numId w:val="15"/>
        </w:numPr>
        <w:tabs>
          <w:tab w:val="left" w:pos="1134"/>
        </w:tabs>
        <w:spacing w:before="60" w:after="60" w:line="360" w:lineRule="auto"/>
        <w:jc w:val="both"/>
        <w:rPr>
          <w:rFonts w:ascii="Arial" w:hAnsi="Arial" w:cs="Arial"/>
          <w:b/>
          <w:sz w:val="24"/>
          <w:szCs w:val="24"/>
          <w:lang w:val="pt-BR"/>
        </w:rPr>
      </w:pPr>
      <w:r w:rsidRPr="00924037">
        <w:rPr>
          <w:rFonts w:ascii="Arial" w:hAnsi="Arial" w:cs="Arial"/>
          <w:b/>
          <w:sz w:val="24"/>
          <w:szCs w:val="24"/>
          <w:lang w:val="pt-BR"/>
        </w:rPr>
        <w:t>DOS PRAZOS</w:t>
      </w:r>
      <w:bookmarkEnd w:id="7"/>
    </w:p>
    <w:p w14:paraId="617AC81A" w14:textId="77777777" w:rsidR="00204187" w:rsidRPr="00924037" w:rsidRDefault="00204187" w:rsidP="00CD627F">
      <w:pPr>
        <w:pStyle w:val="Ttulo2"/>
        <w:keepNext w:val="0"/>
        <w:numPr>
          <w:ilvl w:val="1"/>
          <w:numId w:val="15"/>
        </w:numPr>
        <w:tabs>
          <w:tab w:val="left" w:pos="1134"/>
        </w:tabs>
        <w:spacing w:before="60" w:line="360" w:lineRule="auto"/>
        <w:jc w:val="both"/>
        <w:rPr>
          <w:rFonts w:cs="Arial"/>
          <w:bCs/>
          <w:i w:val="0"/>
          <w:iCs/>
          <w:szCs w:val="24"/>
        </w:rPr>
      </w:pPr>
      <w:r w:rsidRPr="00924037">
        <w:rPr>
          <w:rFonts w:cs="Arial"/>
          <w:i w:val="0"/>
          <w:szCs w:val="24"/>
        </w:rPr>
        <w:t>INSTALAÇÃO</w:t>
      </w:r>
    </w:p>
    <w:p w14:paraId="617AC81B" w14:textId="118BF23C" w:rsidR="00204187" w:rsidRPr="00D40E28" w:rsidRDefault="00204187" w:rsidP="00CD627F">
      <w:pPr>
        <w:pStyle w:val="PargrafodaLista"/>
        <w:numPr>
          <w:ilvl w:val="2"/>
          <w:numId w:val="15"/>
        </w:numPr>
        <w:spacing w:before="60" w:after="60" w:line="360" w:lineRule="auto"/>
        <w:jc w:val="both"/>
        <w:rPr>
          <w:rFonts w:ascii="Arial" w:hAnsi="Arial" w:cs="Arial"/>
          <w:sz w:val="24"/>
          <w:szCs w:val="24"/>
          <w:lang w:val="pt-BR"/>
        </w:rPr>
      </w:pPr>
      <w:r w:rsidRPr="00D40E28">
        <w:rPr>
          <w:rFonts w:ascii="Arial" w:hAnsi="Arial" w:cs="Arial"/>
          <w:bCs/>
          <w:iCs/>
          <w:sz w:val="24"/>
          <w:szCs w:val="24"/>
          <w:lang w:val="pt-BR"/>
        </w:rPr>
        <w:t xml:space="preserve">A CONTRATADA deverá apresentar, em no máximo </w:t>
      </w:r>
      <w:r w:rsidR="00E203BB">
        <w:rPr>
          <w:rFonts w:ascii="Arial" w:hAnsi="Arial" w:cs="Arial"/>
          <w:bCs/>
          <w:iCs/>
          <w:sz w:val="24"/>
          <w:szCs w:val="24"/>
          <w:lang w:val="pt-BR"/>
        </w:rPr>
        <w:t>10</w:t>
      </w:r>
      <w:r w:rsidRPr="00D40E28">
        <w:rPr>
          <w:rFonts w:ascii="Arial" w:hAnsi="Arial" w:cs="Arial"/>
          <w:bCs/>
          <w:iCs/>
          <w:sz w:val="24"/>
          <w:szCs w:val="24"/>
          <w:lang w:val="pt-BR"/>
        </w:rPr>
        <w:t xml:space="preserve"> </w:t>
      </w:r>
      <w:r w:rsidR="006A0E23">
        <w:rPr>
          <w:rFonts w:ascii="Arial" w:hAnsi="Arial" w:cs="Arial"/>
          <w:bCs/>
          <w:iCs/>
          <w:sz w:val="24"/>
          <w:szCs w:val="24"/>
          <w:lang w:val="pt-BR"/>
        </w:rPr>
        <w:t>(</w:t>
      </w:r>
      <w:r w:rsidR="00E203BB">
        <w:rPr>
          <w:rFonts w:ascii="Arial" w:hAnsi="Arial" w:cs="Arial"/>
          <w:bCs/>
          <w:iCs/>
          <w:sz w:val="24"/>
          <w:szCs w:val="24"/>
          <w:lang w:val="pt-BR"/>
        </w:rPr>
        <w:t>dez</w:t>
      </w:r>
      <w:r w:rsidR="006A0E23">
        <w:rPr>
          <w:rFonts w:ascii="Arial" w:hAnsi="Arial" w:cs="Arial"/>
          <w:bCs/>
          <w:iCs/>
          <w:sz w:val="24"/>
          <w:szCs w:val="24"/>
          <w:lang w:val="pt-BR"/>
        </w:rPr>
        <w:t xml:space="preserve">) </w:t>
      </w:r>
      <w:r w:rsidRPr="00D40E28">
        <w:rPr>
          <w:rFonts w:ascii="Arial" w:hAnsi="Arial" w:cs="Arial"/>
          <w:bCs/>
          <w:iCs/>
          <w:sz w:val="24"/>
          <w:szCs w:val="24"/>
          <w:lang w:val="pt-BR"/>
        </w:rPr>
        <w:t xml:space="preserve">dias, contados a partir da </w:t>
      </w:r>
      <w:r w:rsidR="00AA191B">
        <w:rPr>
          <w:rFonts w:ascii="Arial" w:hAnsi="Arial" w:cs="Arial"/>
          <w:bCs/>
          <w:iCs/>
          <w:sz w:val="24"/>
          <w:szCs w:val="24"/>
          <w:lang w:val="pt-BR"/>
        </w:rPr>
        <w:t xml:space="preserve">reunião de </w:t>
      </w:r>
      <w:r w:rsidR="00AA191B" w:rsidRPr="00AA191B">
        <w:rPr>
          <w:rFonts w:ascii="Arial" w:hAnsi="Arial" w:cs="Arial"/>
          <w:bCs/>
          <w:i/>
          <w:sz w:val="24"/>
          <w:szCs w:val="24"/>
          <w:lang w:val="pt-BR"/>
        </w:rPr>
        <w:t>KICKOF</w:t>
      </w:r>
      <w:r w:rsidR="004D3EBD">
        <w:rPr>
          <w:rFonts w:ascii="Arial" w:hAnsi="Arial" w:cs="Arial"/>
          <w:bCs/>
          <w:i/>
          <w:sz w:val="24"/>
          <w:szCs w:val="24"/>
          <w:lang w:val="pt-BR"/>
        </w:rPr>
        <w:t>F</w:t>
      </w:r>
      <w:r w:rsidR="00AA191B">
        <w:rPr>
          <w:rFonts w:ascii="Arial" w:hAnsi="Arial" w:cs="Arial"/>
          <w:bCs/>
          <w:iCs/>
          <w:sz w:val="24"/>
          <w:szCs w:val="24"/>
          <w:lang w:val="pt-BR"/>
        </w:rPr>
        <w:t xml:space="preserve"> do contrato</w:t>
      </w:r>
      <w:r w:rsidRPr="00D40E28">
        <w:rPr>
          <w:rFonts w:ascii="Arial" w:hAnsi="Arial" w:cs="Arial"/>
          <w:bCs/>
          <w:iCs/>
          <w:sz w:val="24"/>
          <w:szCs w:val="24"/>
          <w:lang w:val="pt-BR"/>
        </w:rPr>
        <w:t>, um “Plano de Implantação dos Serviços”, contemplando as atividades necessárias para a implantação;</w:t>
      </w:r>
    </w:p>
    <w:p w14:paraId="617AC81C" w14:textId="1F3A35DA" w:rsidR="00204187" w:rsidRPr="00F72327" w:rsidRDefault="00204187" w:rsidP="00CD627F">
      <w:pPr>
        <w:pStyle w:val="PargrafodaLista"/>
        <w:numPr>
          <w:ilvl w:val="2"/>
          <w:numId w:val="15"/>
        </w:numPr>
        <w:tabs>
          <w:tab w:val="left" w:pos="1134"/>
        </w:tabs>
        <w:spacing w:before="60" w:after="60" w:line="360" w:lineRule="auto"/>
        <w:jc w:val="both"/>
        <w:rPr>
          <w:rFonts w:ascii="Arial" w:hAnsi="Arial" w:cs="Arial"/>
          <w:sz w:val="24"/>
          <w:szCs w:val="24"/>
          <w:lang w:val="pt-BR"/>
        </w:rPr>
      </w:pPr>
      <w:r w:rsidRPr="00F72327">
        <w:rPr>
          <w:rFonts w:ascii="Arial" w:hAnsi="Arial" w:cs="Arial"/>
          <w:sz w:val="24"/>
          <w:szCs w:val="24"/>
          <w:lang w:val="pt-BR"/>
        </w:rPr>
        <w:t xml:space="preserve">A CONTRATADA </w:t>
      </w:r>
      <w:r w:rsidR="004D3EBD">
        <w:rPr>
          <w:rFonts w:ascii="Arial" w:hAnsi="Arial" w:cs="Arial"/>
          <w:sz w:val="24"/>
          <w:szCs w:val="24"/>
          <w:lang w:val="pt-BR"/>
        </w:rPr>
        <w:t>terá</w:t>
      </w:r>
      <w:r w:rsidRPr="00F72327">
        <w:rPr>
          <w:rFonts w:ascii="Arial" w:hAnsi="Arial" w:cs="Arial"/>
          <w:sz w:val="24"/>
          <w:szCs w:val="24"/>
          <w:lang w:val="pt-BR"/>
        </w:rPr>
        <w:t xml:space="preserve"> o prazo total de </w:t>
      </w:r>
      <w:r w:rsidR="00E203BB">
        <w:rPr>
          <w:rFonts w:ascii="Arial" w:hAnsi="Arial" w:cs="Arial"/>
          <w:sz w:val="24"/>
          <w:szCs w:val="24"/>
          <w:lang w:val="pt-BR"/>
        </w:rPr>
        <w:t>50</w:t>
      </w:r>
      <w:r w:rsidRPr="00F72327">
        <w:rPr>
          <w:rFonts w:ascii="Arial" w:hAnsi="Arial" w:cs="Arial"/>
          <w:sz w:val="24"/>
          <w:szCs w:val="24"/>
          <w:lang w:val="pt-BR"/>
        </w:rPr>
        <w:t xml:space="preserve"> (</w:t>
      </w:r>
      <w:r w:rsidR="00E203BB">
        <w:rPr>
          <w:rFonts w:ascii="Arial" w:hAnsi="Arial" w:cs="Arial"/>
          <w:sz w:val="24"/>
          <w:szCs w:val="24"/>
          <w:lang w:val="pt-BR"/>
        </w:rPr>
        <w:t>cinquenta</w:t>
      </w:r>
      <w:r w:rsidRPr="00F72327">
        <w:rPr>
          <w:rFonts w:ascii="Arial" w:hAnsi="Arial" w:cs="Arial"/>
          <w:sz w:val="24"/>
          <w:szCs w:val="24"/>
          <w:lang w:val="pt-BR"/>
        </w:rPr>
        <w:t xml:space="preserve">) dias corridos, contados </w:t>
      </w:r>
      <w:r w:rsidR="00936601">
        <w:rPr>
          <w:rFonts w:ascii="Arial" w:hAnsi="Arial" w:cs="Arial"/>
          <w:sz w:val="24"/>
          <w:szCs w:val="24"/>
          <w:lang w:val="pt-BR"/>
        </w:rPr>
        <w:t xml:space="preserve">a partir </w:t>
      </w:r>
      <w:r w:rsidR="00936601" w:rsidRPr="00D40E28">
        <w:rPr>
          <w:rFonts w:ascii="Arial" w:hAnsi="Arial" w:cs="Arial"/>
          <w:bCs/>
          <w:iCs/>
          <w:sz w:val="24"/>
          <w:szCs w:val="24"/>
          <w:lang w:val="pt-BR"/>
        </w:rPr>
        <w:t xml:space="preserve">da </w:t>
      </w:r>
      <w:r w:rsidR="00936601">
        <w:rPr>
          <w:rFonts w:ascii="Arial" w:hAnsi="Arial" w:cs="Arial"/>
          <w:bCs/>
          <w:iCs/>
          <w:sz w:val="24"/>
          <w:szCs w:val="24"/>
          <w:lang w:val="pt-BR"/>
        </w:rPr>
        <w:t xml:space="preserve">reunião de </w:t>
      </w:r>
      <w:r w:rsidR="00936601" w:rsidRPr="00AA191B">
        <w:rPr>
          <w:rFonts w:ascii="Arial" w:hAnsi="Arial" w:cs="Arial"/>
          <w:bCs/>
          <w:i/>
          <w:sz w:val="24"/>
          <w:szCs w:val="24"/>
          <w:lang w:val="pt-BR"/>
        </w:rPr>
        <w:t>KICKOF</w:t>
      </w:r>
      <w:r w:rsidR="004D3EBD">
        <w:rPr>
          <w:rFonts w:ascii="Arial" w:hAnsi="Arial" w:cs="Arial"/>
          <w:bCs/>
          <w:i/>
          <w:sz w:val="24"/>
          <w:szCs w:val="24"/>
          <w:lang w:val="pt-BR"/>
        </w:rPr>
        <w:t>F</w:t>
      </w:r>
      <w:r w:rsidR="00936601">
        <w:rPr>
          <w:rFonts w:ascii="Arial" w:hAnsi="Arial" w:cs="Arial"/>
          <w:bCs/>
          <w:iCs/>
          <w:sz w:val="24"/>
          <w:szCs w:val="24"/>
          <w:lang w:val="pt-BR"/>
        </w:rPr>
        <w:t xml:space="preserve"> do contrato</w:t>
      </w:r>
      <w:r w:rsidRPr="00F72327">
        <w:rPr>
          <w:rFonts w:ascii="Arial" w:hAnsi="Arial" w:cs="Arial"/>
          <w:sz w:val="24"/>
          <w:szCs w:val="24"/>
          <w:lang w:val="pt-BR"/>
        </w:rPr>
        <w:t xml:space="preserve">, para completar a instalação e deixar operacionais os circuitos </w:t>
      </w:r>
      <w:r w:rsidR="0069651A">
        <w:rPr>
          <w:rFonts w:ascii="Arial" w:hAnsi="Arial" w:cs="Arial"/>
          <w:sz w:val="24"/>
          <w:szCs w:val="24"/>
          <w:lang w:val="pt-BR"/>
        </w:rPr>
        <w:t xml:space="preserve">das localidades listadas no ANEXO </w:t>
      </w:r>
      <w:r w:rsidR="00B87C03">
        <w:rPr>
          <w:rFonts w:ascii="Arial" w:hAnsi="Arial" w:cs="Arial"/>
          <w:sz w:val="24"/>
          <w:szCs w:val="24"/>
          <w:lang w:val="pt-BR"/>
        </w:rPr>
        <w:t>VI</w:t>
      </w:r>
      <w:r w:rsidR="002A38F7">
        <w:rPr>
          <w:rFonts w:ascii="Arial" w:hAnsi="Arial" w:cs="Arial"/>
          <w:sz w:val="24"/>
          <w:szCs w:val="24"/>
          <w:lang w:val="pt-BR"/>
        </w:rPr>
        <w:t xml:space="preserve">II </w:t>
      </w:r>
      <w:r w:rsidR="008F7290">
        <w:rPr>
          <w:rFonts w:ascii="Arial" w:hAnsi="Arial" w:cs="Arial"/>
          <w:sz w:val="24"/>
          <w:szCs w:val="24"/>
          <w:lang w:val="pt-BR"/>
        </w:rPr>
        <w:t>–</w:t>
      </w:r>
      <w:r w:rsidR="002A38F7">
        <w:rPr>
          <w:rFonts w:ascii="Arial" w:hAnsi="Arial" w:cs="Arial"/>
          <w:sz w:val="24"/>
          <w:szCs w:val="24"/>
          <w:lang w:val="pt-BR"/>
        </w:rPr>
        <w:t xml:space="preserve"> </w:t>
      </w:r>
      <w:r w:rsidR="008F7290">
        <w:rPr>
          <w:rFonts w:ascii="Arial" w:hAnsi="Arial" w:cs="Arial"/>
          <w:sz w:val="24"/>
          <w:szCs w:val="24"/>
          <w:lang w:val="pt-BR"/>
        </w:rPr>
        <w:t>LISTA DE ENDEREÇOS</w:t>
      </w:r>
      <w:r w:rsidR="00B87C03">
        <w:rPr>
          <w:rFonts w:ascii="Arial" w:hAnsi="Arial" w:cs="Arial"/>
          <w:sz w:val="24"/>
          <w:szCs w:val="24"/>
          <w:lang w:val="pt-BR"/>
        </w:rPr>
        <w:t xml:space="preserve"> do edital</w:t>
      </w:r>
      <w:r w:rsidR="008F7290">
        <w:rPr>
          <w:rFonts w:ascii="Arial" w:hAnsi="Arial" w:cs="Arial"/>
          <w:sz w:val="24"/>
          <w:szCs w:val="24"/>
          <w:lang w:val="pt-BR"/>
        </w:rPr>
        <w:t>.</w:t>
      </w:r>
    </w:p>
    <w:p w14:paraId="617AC81E" w14:textId="46CAAA18" w:rsidR="00204187" w:rsidRPr="00D40E28" w:rsidRDefault="00204187" w:rsidP="00CD627F">
      <w:pPr>
        <w:pStyle w:val="PargrafodaLista"/>
        <w:numPr>
          <w:ilvl w:val="2"/>
          <w:numId w:val="15"/>
        </w:numPr>
        <w:spacing w:before="60" w:after="60" w:line="360" w:lineRule="auto"/>
        <w:jc w:val="both"/>
        <w:rPr>
          <w:rFonts w:ascii="Arial" w:hAnsi="Arial" w:cs="Arial"/>
          <w:sz w:val="24"/>
          <w:szCs w:val="24"/>
          <w:lang w:val="pt-BR"/>
        </w:rPr>
      </w:pPr>
      <w:r w:rsidRPr="00D40E28">
        <w:rPr>
          <w:rFonts w:ascii="Arial" w:hAnsi="Arial" w:cs="Arial"/>
          <w:sz w:val="24"/>
          <w:szCs w:val="24"/>
          <w:lang w:val="pt-BR"/>
        </w:rPr>
        <w:t xml:space="preserve">A </w:t>
      </w:r>
      <w:r w:rsidR="00290EAC">
        <w:rPr>
          <w:rFonts w:ascii="Arial" w:hAnsi="Arial" w:cs="Arial"/>
          <w:sz w:val="24"/>
          <w:szCs w:val="24"/>
          <w:lang w:val="pt-BR"/>
        </w:rPr>
        <w:t>CAIXA</w:t>
      </w:r>
      <w:r w:rsidRPr="00D40E28">
        <w:rPr>
          <w:rFonts w:ascii="Arial" w:hAnsi="Arial" w:cs="Arial"/>
          <w:sz w:val="24"/>
          <w:szCs w:val="24"/>
          <w:lang w:val="pt-BR"/>
        </w:rPr>
        <w:t xml:space="preserve"> poderá solicitar à CONTRATADA a instalação dos circuitos em localidades não especificadas no </w:t>
      </w:r>
      <w:r w:rsidRPr="00FF0300">
        <w:rPr>
          <w:rFonts w:ascii="Arial" w:hAnsi="Arial" w:cs="Arial"/>
          <w:sz w:val="24"/>
          <w:szCs w:val="24"/>
          <w:lang w:val="pt-BR"/>
        </w:rPr>
        <w:t xml:space="preserve">ANEXO </w:t>
      </w:r>
      <w:r w:rsidR="00B87C03">
        <w:rPr>
          <w:rFonts w:ascii="Arial" w:hAnsi="Arial" w:cs="Arial"/>
          <w:sz w:val="24"/>
          <w:szCs w:val="24"/>
          <w:lang w:val="pt-BR"/>
        </w:rPr>
        <w:t>V</w:t>
      </w:r>
      <w:r w:rsidRPr="00FF0300">
        <w:rPr>
          <w:rFonts w:ascii="Arial" w:hAnsi="Arial" w:cs="Arial"/>
          <w:sz w:val="24"/>
          <w:szCs w:val="24"/>
          <w:lang w:val="pt-BR"/>
        </w:rPr>
        <w:t>I</w:t>
      </w:r>
      <w:r w:rsidR="00B87C03">
        <w:rPr>
          <w:rFonts w:ascii="Arial" w:hAnsi="Arial" w:cs="Arial"/>
          <w:sz w:val="24"/>
          <w:szCs w:val="24"/>
          <w:lang w:val="pt-BR"/>
        </w:rPr>
        <w:t>I</w:t>
      </w:r>
      <w:r w:rsidRPr="00FF0300">
        <w:rPr>
          <w:rFonts w:ascii="Arial" w:hAnsi="Arial" w:cs="Arial"/>
          <w:sz w:val="24"/>
          <w:szCs w:val="24"/>
          <w:lang w:val="pt-BR"/>
        </w:rPr>
        <w:t>I – LISTA DE ENDEREÇOS</w:t>
      </w:r>
      <w:r w:rsidR="00B87C03">
        <w:rPr>
          <w:rFonts w:ascii="Arial" w:hAnsi="Arial" w:cs="Arial"/>
          <w:sz w:val="24"/>
          <w:szCs w:val="24"/>
          <w:lang w:val="pt-BR"/>
        </w:rPr>
        <w:t xml:space="preserve"> do edital</w:t>
      </w:r>
      <w:r w:rsidRPr="00D40E28">
        <w:rPr>
          <w:rFonts w:ascii="Arial" w:hAnsi="Arial" w:cs="Arial"/>
          <w:sz w:val="24"/>
          <w:szCs w:val="24"/>
          <w:lang w:val="pt-BR"/>
        </w:rPr>
        <w:t>.</w:t>
      </w:r>
    </w:p>
    <w:p w14:paraId="1D6ACED9" w14:textId="7D8194A2" w:rsidR="009D278B" w:rsidRPr="00D40E28" w:rsidRDefault="009D278B" w:rsidP="009D278B">
      <w:pPr>
        <w:pStyle w:val="PargrafodaLista"/>
        <w:numPr>
          <w:ilvl w:val="3"/>
          <w:numId w:val="15"/>
        </w:numPr>
        <w:spacing w:before="60" w:after="60" w:line="360" w:lineRule="auto"/>
        <w:jc w:val="both"/>
        <w:rPr>
          <w:rFonts w:ascii="Arial" w:hAnsi="Arial" w:cs="Arial"/>
          <w:sz w:val="24"/>
          <w:szCs w:val="24"/>
          <w:lang w:val="pt-BR"/>
        </w:rPr>
      </w:pPr>
      <w:r w:rsidRPr="00D40E28">
        <w:rPr>
          <w:rFonts w:ascii="Arial" w:hAnsi="Arial" w:cs="Arial"/>
          <w:sz w:val="24"/>
          <w:szCs w:val="24"/>
          <w:lang w:val="pt-BR"/>
        </w:rPr>
        <w:t xml:space="preserve">A CONTRATADA deverá informar à </w:t>
      </w:r>
      <w:r>
        <w:rPr>
          <w:rFonts w:ascii="Arial" w:hAnsi="Arial" w:cs="Arial"/>
          <w:sz w:val="24"/>
          <w:szCs w:val="24"/>
          <w:lang w:val="pt-BR"/>
        </w:rPr>
        <w:t>CAIXA</w:t>
      </w:r>
      <w:r w:rsidRPr="00D40E28">
        <w:rPr>
          <w:rFonts w:ascii="Arial" w:hAnsi="Arial" w:cs="Arial"/>
          <w:sz w:val="24"/>
          <w:szCs w:val="24"/>
          <w:lang w:val="pt-BR"/>
        </w:rPr>
        <w:t xml:space="preserve"> sobre a impossibilidade de implantação de novos circuitos em até </w:t>
      </w:r>
      <w:r w:rsidR="008F1CAB">
        <w:rPr>
          <w:rFonts w:ascii="Arial" w:hAnsi="Arial" w:cs="Arial"/>
          <w:sz w:val="24"/>
          <w:szCs w:val="24"/>
          <w:lang w:val="pt-BR"/>
        </w:rPr>
        <w:t>5</w:t>
      </w:r>
      <w:r w:rsidRPr="00D40E28">
        <w:rPr>
          <w:rFonts w:ascii="Arial" w:hAnsi="Arial" w:cs="Arial"/>
          <w:sz w:val="24"/>
          <w:szCs w:val="24"/>
          <w:lang w:val="pt-BR"/>
        </w:rPr>
        <w:t xml:space="preserve"> (</w:t>
      </w:r>
      <w:r w:rsidR="008F1CAB">
        <w:rPr>
          <w:rFonts w:ascii="Arial" w:hAnsi="Arial" w:cs="Arial"/>
          <w:sz w:val="24"/>
          <w:szCs w:val="24"/>
          <w:lang w:val="pt-BR"/>
        </w:rPr>
        <w:t>cinco</w:t>
      </w:r>
      <w:r w:rsidRPr="00D40E28">
        <w:rPr>
          <w:rFonts w:ascii="Arial" w:hAnsi="Arial" w:cs="Arial"/>
          <w:sz w:val="24"/>
          <w:szCs w:val="24"/>
          <w:lang w:val="pt-BR"/>
        </w:rPr>
        <w:t xml:space="preserve">) dias úteis após o recebimento da comunicação formal da </w:t>
      </w:r>
      <w:r>
        <w:rPr>
          <w:rFonts w:ascii="Arial" w:hAnsi="Arial" w:cs="Arial"/>
          <w:sz w:val="24"/>
          <w:szCs w:val="24"/>
          <w:lang w:val="pt-BR"/>
        </w:rPr>
        <w:t>CAIXA</w:t>
      </w:r>
      <w:r w:rsidRPr="00D40E28">
        <w:rPr>
          <w:rFonts w:ascii="Arial" w:hAnsi="Arial" w:cs="Arial"/>
          <w:sz w:val="24"/>
          <w:szCs w:val="24"/>
          <w:lang w:val="pt-BR"/>
        </w:rPr>
        <w:t>.</w:t>
      </w:r>
    </w:p>
    <w:p w14:paraId="617AC81F" w14:textId="07A295B6" w:rsidR="00204187" w:rsidRDefault="00204187" w:rsidP="00CD627F">
      <w:pPr>
        <w:pStyle w:val="PargrafodaLista"/>
        <w:numPr>
          <w:ilvl w:val="3"/>
          <w:numId w:val="15"/>
        </w:numPr>
        <w:spacing w:before="60" w:after="60" w:line="360" w:lineRule="auto"/>
        <w:jc w:val="both"/>
        <w:rPr>
          <w:rFonts w:ascii="Arial" w:hAnsi="Arial" w:cs="Arial"/>
          <w:sz w:val="24"/>
          <w:szCs w:val="24"/>
          <w:lang w:val="pt-BR"/>
        </w:rPr>
      </w:pPr>
      <w:r w:rsidRPr="00D40E28">
        <w:rPr>
          <w:rFonts w:ascii="Arial" w:hAnsi="Arial" w:cs="Arial"/>
          <w:sz w:val="24"/>
          <w:szCs w:val="24"/>
          <w:lang w:val="pt-BR"/>
        </w:rPr>
        <w:lastRenderedPageBreak/>
        <w:t xml:space="preserve">Caso a CONTRATADA </w:t>
      </w:r>
      <w:r w:rsidR="0018459B">
        <w:rPr>
          <w:rFonts w:ascii="Arial" w:hAnsi="Arial" w:cs="Arial"/>
          <w:sz w:val="24"/>
          <w:szCs w:val="24"/>
          <w:lang w:val="pt-BR"/>
        </w:rPr>
        <w:t>apresente viabilidade técnica mediante solicitação da CAIXA</w:t>
      </w:r>
      <w:r w:rsidRPr="00D40E28">
        <w:rPr>
          <w:rFonts w:ascii="Arial" w:hAnsi="Arial" w:cs="Arial"/>
          <w:sz w:val="24"/>
          <w:szCs w:val="24"/>
          <w:lang w:val="pt-BR"/>
        </w:rPr>
        <w:t xml:space="preserve">, a instalação e operacionalização do circuito deve ocorrer em até </w:t>
      </w:r>
      <w:r w:rsidR="00176F7A">
        <w:rPr>
          <w:rFonts w:ascii="Arial" w:hAnsi="Arial" w:cs="Arial"/>
          <w:sz w:val="24"/>
          <w:szCs w:val="24"/>
          <w:lang w:val="pt-BR"/>
        </w:rPr>
        <w:t>30</w:t>
      </w:r>
      <w:r w:rsidRPr="00FF0300">
        <w:rPr>
          <w:rFonts w:ascii="Arial" w:hAnsi="Arial" w:cs="Arial"/>
          <w:sz w:val="24"/>
          <w:szCs w:val="24"/>
          <w:lang w:val="pt-BR"/>
        </w:rPr>
        <w:t xml:space="preserve"> (</w:t>
      </w:r>
      <w:r w:rsidR="00176F7A">
        <w:rPr>
          <w:rFonts w:ascii="Arial" w:hAnsi="Arial" w:cs="Arial"/>
          <w:sz w:val="24"/>
          <w:szCs w:val="24"/>
          <w:lang w:val="pt-BR"/>
        </w:rPr>
        <w:t>trinta</w:t>
      </w:r>
      <w:r w:rsidRPr="00FF0300">
        <w:rPr>
          <w:rFonts w:ascii="Arial" w:hAnsi="Arial" w:cs="Arial"/>
          <w:sz w:val="24"/>
          <w:szCs w:val="24"/>
          <w:lang w:val="pt-BR"/>
        </w:rPr>
        <w:t>) dias corridos</w:t>
      </w:r>
      <w:r w:rsidRPr="00D40E28">
        <w:rPr>
          <w:rFonts w:ascii="Arial" w:hAnsi="Arial" w:cs="Arial"/>
          <w:sz w:val="24"/>
          <w:szCs w:val="24"/>
          <w:lang w:val="pt-BR"/>
        </w:rPr>
        <w:t xml:space="preserve">, contados após a comunicação formal da </w:t>
      </w:r>
      <w:r w:rsidR="00290EAC">
        <w:rPr>
          <w:rFonts w:ascii="Arial" w:hAnsi="Arial" w:cs="Arial"/>
          <w:sz w:val="24"/>
          <w:szCs w:val="24"/>
          <w:lang w:val="pt-BR"/>
        </w:rPr>
        <w:t>CAIXA</w:t>
      </w:r>
      <w:r w:rsidRPr="00D40E28">
        <w:rPr>
          <w:rFonts w:ascii="Arial" w:hAnsi="Arial" w:cs="Arial"/>
          <w:sz w:val="24"/>
          <w:szCs w:val="24"/>
          <w:lang w:val="pt-BR"/>
        </w:rPr>
        <w:t>.</w:t>
      </w:r>
    </w:p>
    <w:p w14:paraId="7CC45C26" w14:textId="0C02BB50" w:rsidR="00C42C33" w:rsidRDefault="00C42C33" w:rsidP="00CD627F">
      <w:pPr>
        <w:pStyle w:val="PargrafodaLista"/>
        <w:numPr>
          <w:ilvl w:val="3"/>
          <w:numId w:val="15"/>
        </w:numPr>
        <w:spacing w:before="60" w:after="60" w:line="360" w:lineRule="auto"/>
        <w:jc w:val="both"/>
        <w:rPr>
          <w:rFonts w:ascii="Arial" w:hAnsi="Arial" w:cs="Arial"/>
          <w:sz w:val="24"/>
          <w:szCs w:val="24"/>
          <w:lang w:val="pt-BR"/>
        </w:rPr>
      </w:pPr>
      <w:r w:rsidRPr="00C42C33">
        <w:rPr>
          <w:rFonts w:ascii="Arial" w:hAnsi="Arial" w:cs="Arial"/>
          <w:sz w:val="24"/>
          <w:szCs w:val="24"/>
          <w:lang w:val="pt-BR"/>
        </w:rPr>
        <w:t>O prazo de instalação para novos circuitos poderá ser prorrogado em até 15 (quinze) dias, sob avaliação da CAIXA, tendo a CONTRATADA que justificar a impossibilidade de atendimento do prazo referido, devendo enviar à CAIXA um relatório descrevendo os fatores supervenientes que ensejaram o pedido de prorrogação com antecedência de 10 (dez) dias corridos para o término do prazo de ativação de novos circuitos, podendo a CAIXA acatar ou não após análise.</w:t>
      </w:r>
    </w:p>
    <w:p w14:paraId="617AC821" w14:textId="77777777" w:rsidR="00A361F0" w:rsidRPr="00A361F0" w:rsidRDefault="00A361F0" w:rsidP="00A361F0">
      <w:pPr>
        <w:pStyle w:val="PargrafodaLista"/>
        <w:numPr>
          <w:ilvl w:val="2"/>
          <w:numId w:val="15"/>
        </w:numPr>
        <w:spacing w:before="60" w:after="60" w:line="360" w:lineRule="auto"/>
        <w:jc w:val="both"/>
        <w:rPr>
          <w:rFonts w:ascii="Arial" w:hAnsi="Arial" w:cs="Arial"/>
          <w:sz w:val="24"/>
          <w:szCs w:val="24"/>
          <w:lang w:val="pt-BR"/>
        </w:rPr>
      </w:pPr>
      <w:r w:rsidRPr="00A361F0">
        <w:rPr>
          <w:rFonts w:ascii="Arial" w:hAnsi="Arial" w:cs="Arial"/>
          <w:sz w:val="24"/>
          <w:szCs w:val="24"/>
          <w:lang w:val="pt-BR"/>
        </w:rPr>
        <w:t xml:space="preserve">Somente será iniciado o processo de homologação dos enlaces de acesso, após a </w:t>
      </w:r>
      <w:r w:rsidR="00657239" w:rsidRPr="00A361F0">
        <w:rPr>
          <w:rFonts w:ascii="Arial" w:hAnsi="Arial" w:cs="Arial"/>
          <w:sz w:val="24"/>
          <w:szCs w:val="24"/>
          <w:lang w:val="pt-BR"/>
        </w:rPr>
        <w:t xml:space="preserve">completa </w:t>
      </w:r>
      <w:r w:rsidRPr="00A361F0">
        <w:rPr>
          <w:rFonts w:ascii="Arial" w:hAnsi="Arial" w:cs="Arial"/>
          <w:sz w:val="24"/>
          <w:szCs w:val="24"/>
          <w:lang w:val="pt-BR"/>
        </w:rPr>
        <w:t>instalação, configuração e validação dos Pontos de Concentração Regional e Centralizado.</w:t>
      </w:r>
    </w:p>
    <w:p w14:paraId="617AC822" w14:textId="77777777" w:rsidR="00204187" w:rsidRDefault="00204187" w:rsidP="00CD627F">
      <w:pPr>
        <w:pStyle w:val="PargrafodaLista"/>
        <w:numPr>
          <w:ilvl w:val="2"/>
          <w:numId w:val="15"/>
        </w:numPr>
        <w:spacing w:before="60" w:after="60" w:line="360" w:lineRule="auto"/>
        <w:jc w:val="both"/>
        <w:rPr>
          <w:rFonts w:ascii="Arial" w:hAnsi="Arial" w:cs="Arial"/>
          <w:sz w:val="24"/>
          <w:szCs w:val="24"/>
          <w:lang w:val="pt-BR"/>
        </w:rPr>
      </w:pPr>
      <w:r w:rsidRPr="00D40E28">
        <w:rPr>
          <w:rFonts w:ascii="Arial" w:hAnsi="Arial" w:cs="Arial"/>
          <w:sz w:val="24"/>
          <w:szCs w:val="24"/>
          <w:lang w:val="pt-BR"/>
        </w:rPr>
        <w:t xml:space="preserve">A entrega dos enlaces </w:t>
      </w:r>
      <w:r w:rsidR="00814D43">
        <w:rPr>
          <w:rFonts w:ascii="Arial" w:hAnsi="Arial" w:cs="Arial"/>
          <w:sz w:val="24"/>
          <w:szCs w:val="24"/>
          <w:lang w:val="pt-BR"/>
        </w:rPr>
        <w:t>de acesso</w:t>
      </w:r>
      <w:r w:rsidRPr="00D40E28">
        <w:rPr>
          <w:rFonts w:ascii="Arial" w:hAnsi="Arial" w:cs="Arial"/>
          <w:sz w:val="24"/>
          <w:szCs w:val="24"/>
          <w:lang w:val="pt-BR"/>
        </w:rPr>
        <w:t xml:space="preserve"> se dará formalmente à </w:t>
      </w:r>
      <w:r w:rsidR="00290EAC">
        <w:rPr>
          <w:rFonts w:ascii="Arial" w:hAnsi="Arial" w:cs="Arial"/>
          <w:sz w:val="24"/>
          <w:szCs w:val="24"/>
          <w:lang w:val="pt-BR"/>
        </w:rPr>
        <w:t>CAIXA</w:t>
      </w:r>
      <w:r w:rsidRPr="00D40E28">
        <w:rPr>
          <w:rFonts w:ascii="Arial" w:hAnsi="Arial" w:cs="Arial"/>
          <w:sz w:val="24"/>
          <w:szCs w:val="24"/>
          <w:lang w:val="pt-BR"/>
        </w:rPr>
        <w:t xml:space="preserve"> mediante comunicação escrita da CONTRATADA. </w:t>
      </w:r>
    </w:p>
    <w:p w14:paraId="617AC823" w14:textId="77777777" w:rsidR="00204187" w:rsidRDefault="00204187" w:rsidP="00374149">
      <w:pPr>
        <w:pStyle w:val="PargrafodaLista"/>
        <w:numPr>
          <w:ilvl w:val="2"/>
          <w:numId w:val="15"/>
        </w:numPr>
        <w:spacing w:before="60" w:after="60" w:line="360" w:lineRule="auto"/>
        <w:jc w:val="both"/>
        <w:rPr>
          <w:rFonts w:ascii="Arial" w:hAnsi="Arial" w:cs="Arial"/>
          <w:bCs/>
          <w:iCs/>
          <w:sz w:val="24"/>
          <w:szCs w:val="24"/>
          <w:lang w:val="pt-BR"/>
        </w:rPr>
      </w:pPr>
      <w:r w:rsidRPr="00D40E28">
        <w:rPr>
          <w:rFonts w:ascii="Arial" w:hAnsi="Arial" w:cs="Arial"/>
          <w:bCs/>
          <w:iCs/>
          <w:sz w:val="24"/>
          <w:szCs w:val="24"/>
          <w:lang w:val="pt-BR"/>
        </w:rPr>
        <w:t xml:space="preserve">A </w:t>
      </w:r>
      <w:r w:rsidR="00290EAC">
        <w:rPr>
          <w:rFonts w:ascii="Arial" w:hAnsi="Arial" w:cs="Arial"/>
          <w:bCs/>
          <w:iCs/>
          <w:sz w:val="24"/>
          <w:szCs w:val="24"/>
          <w:lang w:val="pt-BR"/>
        </w:rPr>
        <w:t>CAIXA</w:t>
      </w:r>
      <w:r w:rsidRPr="00D40E28">
        <w:rPr>
          <w:rFonts w:ascii="Arial" w:hAnsi="Arial" w:cs="Arial"/>
          <w:bCs/>
          <w:iCs/>
          <w:sz w:val="24"/>
          <w:szCs w:val="24"/>
          <w:lang w:val="pt-BR"/>
        </w:rPr>
        <w:t xml:space="preserve"> terá o prazo de até 10 (dez) dias corridos contados do recebimento da comunicação que trata o subitem anterior, para testar e homologar os circuitos.</w:t>
      </w:r>
    </w:p>
    <w:p w14:paraId="617AC824" w14:textId="77777777" w:rsidR="00F72327" w:rsidRDefault="00F72327" w:rsidP="00374149">
      <w:pPr>
        <w:pStyle w:val="PargrafodaLista"/>
        <w:numPr>
          <w:ilvl w:val="2"/>
          <w:numId w:val="15"/>
        </w:numPr>
        <w:spacing w:before="60" w:after="60" w:line="360" w:lineRule="auto"/>
        <w:jc w:val="both"/>
        <w:rPr>
          <w:rFonts w:ascii="Arial" w:hAnsi="Arial" w:cs="Arial"/>
          <w:bCs/>
          <w:iCs/>
          <w:sz w:val="24"/>
          <w:szCs w:val="24"/>
          <w:lang w:val="pt-BR"/>
        </w:rPr>
      </w:pPr>
      <w:r>
        <w:rPr>
          <w:rFonts w:ascii="Arial" w:hAnsi="Arial" w:cs="Arial"/>
          <w:bCs/>
          <w:iCs/>
          <w:sz w:val="24"/>
          <w:szCs w:val="24"/>
          <w:lang w:val="pt-BR"/>
        </w:rPr>
        <w:t xml:space="preserve">O processo de homologação </w:t>
      </w:r>
      <w:r w:rsidR="00D42457">
        <w:rPr>
          <w:rFonts w:ascii="Arial" w:hAnsi="Arial" w:cs="Arial"/>
          <w:bCs/>
          <w:iCs/>
          <w:sz w:val="24"/>
          <w:szCs w:val="24"/>
          <w:lang w:val="pt-BR"/>
        </w:rPr>
        <w:t xml:space="preserve">executado pela equipe </w:t>
      </w:r>
      <w:r w:rsidR="00290EAC">
        <w:rPr>
          <w:rFonts w:ascii="Arial" w:hAnsi="Arial" w:cs="Arial"/>
          <w:bCs/>
          <w:iCs/>
          <w:sz w:val="24"/>
          <w:szCs w:val="24"/>
          <w:lang w:val="pt-BR"/>
        </w:rPr>
        <w:t>CAIXA</w:t>
      </w:r>
      <w:r w:rsidR="00D42457">
        <w:rPr>
          <w:rFonts w:ascii="Arial" w:hAnsi="Arial" w:cs="Arial"/>
          <w:bCs/>
          <w:iCs/>
          <w:sz w:val="24"/>
          <w:szCs w:val="24"/>
          <w:lang w:val="pt-BR"/>
        </w:rPr>
        <w:t xml:space="preserve"> </w:t>
      </w:r>
      <w:r>
        <w:rPr>
          <w:rFonts w:ascii="Arial" w:hAnsi="Arial" w:cs="Arial"/>
          <w:bCs/>
          <w:iCs/>
          <w:sz w:val="24"/>
          <w:szCs w:val="24"/>
          <w:lang w:val="pt-BR"/>
        </w:rPr>
        <w:t>consiste na avaliação dos seguintes itens do enlace de acesso:</w:t>
      </w:r>
    </w:p>
    <w:p w14:paraId="617AC825" w14:textId="77777777" w:rsidR="00F72327" w:rsidRDefault="00D42457" w:rsidP="00D42457">
      <w:pPr>
        <w:pStyle w:val="PargrafodaLista"/>
        <w:numPr>
          <w:ilvl w:val="3"/>
          <w:numId w:val="15"/>
        </w:numPr>
        <w:spacing w:before="60" w:after="60" w:line="360" w:lineRule="auto"/>
        <w:jc w:val="both"/>
        <w:rPr>
          <w:rFonts w:ascii="Arial" w:hAnsi="Arial" w:cs="Arial"/>
          <w:bCs/>
          <w:iCs/>
          <w:sz w:val="24"/>
          <w:szCs w:val="24"/>
          <w:lang w:val="pt-BR"/>
        </w:rPr>
      </w:pPr>
      <w:r>
        <w:rPr>
          <w:rFonts w:ascii="Arial" w:hAnsi="Arial" w:cs="Arial"/>
          <w:bCs/>
          <w:iCs/>
          <w:sz w:val="24"/>
          <w:szCs w:val="24"/>
          <w:lang w:val="pt-BR"/>
        </w:rPr>
        <w:t>Medição da latência;</w:t>
      </w:r>
    </w:p>
    <w:p w14:paraId="617AC826" w14:textId="77777777" w:rsidR="00D42457" w:rsidRDefault="00D42457" w:rsidP="00D42457">
      <w:pPr>
        <w:pStyle w:val="PargrafodaLista"/>
        <w:numPr>
          <w:ilvl w:val="3"/>
          <w:numId w:val="15"/>
        </w:numPr>
        <w:spacing w:before="60" w:after="60" w:line="360" w:lineRule="auto"/>
        <w:jc w:val="both"/>
        <w:rPr>
          <w:rFonts w:ascii="Arial" w:hAnsi="Arial" w:cs="Arial"/>
          <w:bCs/>
          <w:iCs/>
          <w:sz w:val="24"/>
          <w:szCs w:val="24"/>
          <w:lang w:val="pt-BR"/>
        </w:rPr>
      </w:pPr>
      <w:r>
        <w:rPr>
          <w:rFonts w:ascii="Arial" w:hAnsi="Arial" w:cs="Arial"/>
          <w:bCs/>
          <w:iCs/>
          <w:sz w:val="24"/>
          <w:szCs w:val="24"/>
          <w:lang w:val="pt-BR"/>
        </w:rPr>
        <w:t>Validação dos Filtros BGP;</w:t>
      </w:r>
    </w:p>
    <w:p w14:paraId="617AC827" w14:textId="77777777" w:rsidR="00D42457" w:rsidRDefault="00D42457" w:rsidP="00374149">
      <w:pPr>
        <w:pStyle w:val="PargrafodaLista"/>
        <w:numPr>
          <w:ilvl w:val="3"/>
          <w:numId w:val="15"/>
        </w:numPr>
        <w:spacing w:before="60" w:after="60" w:line="360" w:lineRule="auto"/>
        <w:jc w:val="both"/>
        <w:rPr>
          <w:rFonts w:ascii="Arial" w:hAnsi="Arial" w:cs="Arial"/>
          <w:bCs/>
          <w:iCs/>
          <w:sz w:val="24"/>
          <w:szCs w:val="24"/>
          <w:lang w:val="pt-BR"/>
        </w:rPr>
      </w:pPr>
      <w:r w:rsidRPr="00D42457">
        <w:rPr>
          <w:rFonts w:ascii="Arial" w:hAnsi="Arial" w:cs="Arial"/>
          <w:bCs/>
          <w:iCs/>
          <w:sz w:val="24"/>
          <w:szCs w:val="24"/>
          <w:lang w:val="pt-BR"/>
        </w:rPr>
        <w:t xml:space="preserve">Validação do </w:t>
      </w:r>
      <w:proofErr w:type="spellStart"/>
      <w:r w:rsidRPr="00D42457">
        <w:rPr>
          <w:rFonts w:ascii="Arial" w:hAnsi="Arial" w:cs="Arial"/>
          <w:bCs/>
          <w:iCs/>
          <w:sz w:val="24"/>
          <w:szCs w:val="24"/>
          <w:lang w:val="pt-BR"/>
        </w:rPr>
        <w:t>QoS</w:t>
      </w:r>
      <w:proofErr w:type="spellEnd"/>
      <w:r>
        <w:rPr>
          <w:rFonts w:ascii="Arial" w:hAnsi="Arial" w:cs="Arial"/>
          <w:bCs/>
          <w:iCs/>
          <w:sz w:val="24"/>
          <w:szCs w:val="24"/>
          <w:lang w:val="pt-BR"/>
        </w:rPr>
        <w:t>;</w:t>
      </w:r>
    </w:p>
    <w:p w14:paraId="617AC828" w14:textId="01A44560" w:rsidR="00D42457" w:rsidRDefault="00D42457" w:rsidP="00374149">
      <w:pPr>
        <w:pStyle w:val="PargrafodaLista"/>
        <w:numPr>
          <w:ilvl w:val="3"/>
          <w:numId w:val="15"/>
        </w:numPr>
        <w:spacing w:before="60" w:after="60" w:line="360" w:lineRule="auto"/>
        <w:jc w:val="both"/>
        <w:rPr>
          <w:rFonts w:ascii="Arial" w:hAnsi="Arial" w:cs="Arial"/>
          <w:bCs/>
          <w:iCs/>
          <w:sz w:val="24"/>
          <w:szCs w:val="24"/>
          <w:lang w:val="pt-BR"/>
        </w:rPr>
      </w:pPr>
      <w:r>
        <w:rPr>
          <w:rFonts w:ascii="Arial" w:hAnsi="Arial" w:cs="Arial"/>
          <w:bCs/>
          <w:iCs/>
          <w:sz w:val="24"/>
          <w:szCs w:val="24"/>
          <w:lang w:val="pt-BR"/>
        </w:rPr>
        <w:t xml:space="preserve">Validação da capacidade do circuito através de teste de carga </w:t>
      </w:r>
      <w:r w:rsidR="0090377A">
        <w:rPr>
          <w:rFonts w:ascii="Arial" w:hAnsi="Arial" w:cs="Arial"/>
          <w:bCs/>
          <w:iCs/>
          <w:sz w:val="24"/>
          <w:szCs w:val="24"/>
          <w:lang w:val="pt-BR"/>
        </w:rPr>
        <w:t xml:space="preserve">com </w:t>
      </w:r>
      <w:r>
        <w:rPr>
          <w:rFonts w:ascii="Arial" w:hAnsi="Arial" w:cs="Arial"/>
          <w:bCs/>
          <w:iCs/>
          <w:sz w:val="24"/>
          <w:szCs w:val="24"/>
          <w:lang w:val="pt-BR"/>
        </w:rPr>
        <w:t>tr</w:t>
      </w:r>
      <w:r w:rsidR="00D55560">
        <w:rPr>
          <w:rFonts w:ascii="Arial" w:hAnsi="Arial" w:cs="Arial"/>
          <w:bCs/>
          <w:iCs/>
          <w:sz w:val="24"/>
          <w:szCs w:val="24"/>
          <w:lang w:val="pt-BR"/>
        </w:rPr>
        <w:t>á</w:t>
      </w:r>
      <w:r>
        <w:rPr>
          <w:rFonts w:ascii="Arial" w:hAnsi="Arial" w:cs="Arial"/>
          <w:bCs/>
          <w:iCs/>
          <w:sz w:val="24"/>
          <w:szCs w:val="24"/>
          <w:lang w:val="pt-BR"/>
        </w:rPr>
        <w:t>fego TCP e UDP.</w:t>
      </w:r>
    </w:p>
    <w:p w14:paraId="617AC829" w14:textId="77777777" w:rsidR="00204187" w:rsidRPr="00D42457" w:rsidRDefault="00204187" w:rsidP="00D42457">
      <w:pPr>
        <w:pStyle w:val="PargrafodaLista"/>
        <w:numPr>
          <w:ilvl w:val="2"/>
          <w:numId w:val="15"/>
        </w:numPr>
        <w:spacing w:before="60" w:after="60" w:line="360" w:lineRule="auto"/>
        <w:jc w:val="both"/>
        <w:rPr>
          <w:rFonts w:ascii="Arial" w:hAnsi="Arial" w:cs="Arial"/>
          <w:bCs/>
          <w:iCs/>
          <w:sz w:val="24"/>
          <w:szCs w:val="24"/>
          <w:lang w:val="pt-BR"/>
        </w:rPr>
      </w:pPr>
      <w:r w:rsidRPr="00D42457">
        <w:rPr>
          <w:rFonts w:ascii="Arial" w:hAnsi="Arial" w:cs="Arial"/>
          <w:bCs/>
          <w:iCs/>
          <w:sz w:val="24"/>
          <w:szCs w:val="24"/>
          <w:lang w:val="pt-BR"/>
        </w:rPr>
        <w:t xml:space="preserve">Depois de homologados, os circuitos entrarão em operação, ensejando, a partir daí o início do período de faturamento. </w:t>
      </w:r>
    </w:p>
    <w:p w14:paraId="617AC82A" w14:textId="77777777" w:rsidR="00204187" w:rsidRPr="00814D43" w:rsidRDefault="00204187" w:rsidP="00D42457">
      <w:pPr>
        <w:pStyle w:val="PargrafodaLista"/>
        <w:numPr>
          <w:ilvl w:val="2"/>
          <w:numId w:val="15"/>
        </w:numPr>
        <w:spacing w:before="60" w:after="60" w:line="360" w:lineRule="auto"/>
        <w:jc w:val="both"/>
        <w:rPr>
          <w:rFonts w:ascii="Arial" w:hAnsi="Arial" w:cs="Arial"/>
          <w:bCs/>
          <w:sz w:val="24"/>
          <w:szCs w:val="24"/>
          <w:lang w:val="pt-BR"/>
        </w:rPr>
      </w:pPr>
      <w:r w:rsidRPr="00D40E28">
        <w:rPr>
          <w:rFonts w:ascii="Arial" w:hAnsi="Arial" w:cs="Arial"/>
          <w:bCs/>
          <w:iCs/>
          <w:sz w:val="24"/>
          <w:szCs w:val="24"/>
          <w:lang w:val="pt-BR"/>
        </w:rPr>
        <w:t xml:space="preserve">Na hipótese de não homologação, a </w:t>
      </w:r>
      <w:r w:rsidR="00290EAC">
        <w:rPr>
          <w:rFonts w:ascii="Arial" w:hAnsi="Arial" w:cs="Arial"/>
          <w:bCs/>
          <w:iCs/>
          <w:sz w:val="24"/>
          <w:szCs w:val="24"/>
          <w:lang w:val="pt-BR"/>
        </w:rPr>
        <w:t>CAIXA</w:t>
      </w:r>
      <w:r w:rsidRPr="00D40E28">
        <w:rPr>
          <w:rFonts w:ascii="Arial" w:hAnsi="Arial" w:cs="Arial"/>
          <w:bCs/>
          <w:iCs/>
          <w:sz w:val="24"/>
          <w:szCs w:val="24"/>
          <w:lang w:val="pt-BR"/>
        </w:rPr>
        <w:t xml:space="preserve"> deverá informar à CONTRATADA as deficiências encontradas, abrindo-se o prazo de 10 (dez) dias corridos, a partir dessa comunicação, para que sejam corrigidas e para que sejam efetuados novamente os testes com vistas à homologação.</w:t>
      </w:r>
    </w:p>
    <w:p w14:paraId="617AC82B" w14:textId="783590D9" w:rsidR="00814D43" w:rsidRDefault="00814D43" w:rsidP="00D42457">
      <w:pPr>
        <w:pStyle w:val="PargrafodaLista"/>
        <w:numPr>
          <w:ilvl w:val="3"/>
          <w:numId w:val="15"/>
        </w:numPr>
        <w:spacing w:before="60" w:after="60" w:line="360" w:lineRule="auto"/>
        <w:jc w:val="both"/>
        <w:rPr>
          <w:rFonts w:ascii="Arial" w:hAnsi="Arial" w:cs="Arial"/>
          <w:bCs/>
          <w:sz w:val="24"/>
          <w:szCs w:val="24"/>
          <w:lang w:val="pt-BR"/>
        </w:rPr>
      </w:pPr>
      <w:r>
        <w:rPr>
          <w:rFonts w:ascii="Arial" w:hAnsi="Arial" w:cs="Arial"/>
          <w:bCs/>
          <w:sz w:val="24"/>
          <w:szCs w:val="24"/>
          <w:lang w:val="pt-BR"/>
        </w:rPr>
        <w:t>Na ocorrência do caso acima, o prazo de homologação será reinic</w:t>
      </w:r>
      <w:r w:rsidR="00761549">
        <w:rPr>
          <w:rFonts w:ascii="Arial" w:hAnsi="Arial" w:cs="Arial"/>
          <w:bCs/>
          <w:sz w:val="24"/>
          <w:szCs w:val="24"/>
          <w:lang w:val="pt-BR"/>
        </w:rPr>
        <w:t>i</w:t>
      </w:r>
      <w:r>
        <w:rPr>
          <w:rFonts w:ascii="Arial" w:hAnsi="Arial" w:cs="Arial"/>
          <w:bCs/>
          <w:sz w:val="24"/>
          <w:szCs w:val="24"/>
          <w:lang w:val="pt-BR"/>
        </w:rPr>
        <w:t>ado</w:t>
      </w:r>
      <w:r w:rsidR="00761549">
        <w:rPr>
          <w:rFonts w:ascii="Arial" w:hAnsi="Arial" w:cs="Arial"/>
          <w:bCs/>
          <w:sz w:val="24"/>
          <w:szCs w:val="24"/>
          <w:lang w:val="pt-BR"/>
        </w:rPr>
        <w:t>.</w:t>
      </w:r>
      <w:r>
        <w:rPr>
          <w:rFonts w:ascii="Arial" w:hAnsi="Arial" w:cs="Arial"/>
          <w:bCs/>
          <w:sz w:val="24"/>
          <w:szCs w:val="24"/>
          <w:lang w:val="pt-BR"/>
        </w:rPr>
        <w:t xml:space="preserve"> </w:t>
      </w:r>
    </w:p>
    <w:p w14:paraId="32B5BB76" w14:textId="1BB28DFA" w:rsidR="00236671" w:rsidRPr="005A0C43" w:rsidRDefault="00236671" w:rsidP="00FB5347">
      <w:pPr>
        <w:pStyle w:val="PargrafodaLista"/>
        <w:numPr>
          <w:ilvl w:val="2"/>
          <w:numId w:val="15"/>
        </w:numPr>
        <w:spacing w:before="60" w:after="60" w:line="360" w:lineRule="auto"/>
        <w:jc w:val="both"/>
        <w:rPr>
          <w:rFonts w:ascii="Arial" w:hAnsi="Arial" w:cs="Arial"/>
          <w:bCs/>
          <w:sz w:val="24"/>
          <w:szCs w:val="24"/>
          <w:lang w:val="pt-BR"/>
        </w:rPr>
      </w:pPr>
      <w:r w:rsidRPr="005A0C43">
        <w:rPr>
          <w:rFonts w:ascii="Arial" w:hAnsi="Arial" w:cs="Arial"/>
          <w:bCs/>
          <w:sz w:val="24"/>
          <w:szCs w:val="24"/>
          <w:lang w:val="pt-BR"/>
        </w:rPr>
        <w:lastRenderedPageBreak/>
        <w:t>A CONTRATADA terá o prazo de até 30 (trinta) dias corridos</w:t>
      </w:r>
      <w:r w:rsidR="00B327F7" w:rsidRPr="005A0C43">
        <w:rPr>
          <w:rFonts w:ascii="Arial" w:hAnsi="Arial" w:cs="Arial"/>
          <w:bCs/>
          <w:sz w:val="24"/>
          <w:szCs w:val="24"/>
          <w:lang w:val="pt-BR"/>
        </w:rPr>
        <w:t>, a partir do</w:t>
      </w:r>
      <w:r w:rsidR="003953D3" w:rsidRPr="005A0C43">
        <w:rPr>
          <w:rFonts w:ascii="Arial" w:hAnsi="Arial" w:cs="Arial"/>
          <w:bCs/>
          <w:sz w:val="24"/>
          <w:szCs w:val="24"/>
          <w:lang w:val="pt-BR"/>
        </w:rPr>
        <w:t xml:space="preserve"> </w:t>
      </w:r>
      <w:r w:rsidR="00AD3DF1" w:rsidRPr="005A0C43">
        <w:rPr>
          <w:rFonts w:ascii="Arial" w:hAnsi="Arial" w:cs="Arial"/>
          <w:bCs/>
          <w:sz w:val="24"/>
          <w:szCs w:val="24"/>
          <w:lang w:val="pt-BR"/>
        </w:rPr>
        <w:t>envio</w:t>
      </w:r>
      <w:r w:rsidR="00B327F7" w:rsidRPr="005A0C43">
        <w:rPr>
          <w:rFonts w:ascii="Arial" w:hAnsi="Arial" w:cs="Arial"/>
          <w:bCs/>
          <w:sz w:val="24"/>
          <w:szCs w:val="24"/>
          <w:lang w:val="pt-BR"/>
        </w:rPr>
        <w:t xml:space="preserve"> da comunicação formal da CAIXA, para realizar a alteração de endereço de </w:t>
      </w:r>
      <w:r w:rsidR="002B29B1" w:rsidRPr="005A0C43">
        <w:rPr>
          <w:rFonts w:ascii="Arial" w:hAnsi="Arial" w:cs="Arial"/>
          <w:bCs/>
          <w:sz w:val="24"/>
          <w:szCs w:val="24"/>
          <w:lang w:val="pt-BR"/>
        </w:rPr>
        <w:t xml:space="preserve">pontos de acesso </w:t>
      </w:r>
      <w:r w:rsidR="00564D3F" w:rsidRPr="005A0C43">
        <w:rPr>
          <w:rFonts w:ascii="Arial" w:hAnsi="Arial" w:cs="Arial"/>
          <w:bCs/>
          <w:sz w:val="24"/>
          <w:szCs w:val="24"/>
          <w:lang w:val="pt-BR"/>
        </w:rPr>
        <w:t xml:space="preserve">ou </w:t>
      </w:r>
      <w:r w:rsidR="00FB5347" w:rsidRPr="005A0C43">
        <w:rPr>
          <w:rFonts w:ascii="Arial" w:hAnsi="Arial" w:cs="Arial"/>
          <w:bCs/>
          <w:sz w:val="24"/>
          <w:szCs w:val="24"/>
          <w:lang w:val="pt-BR"/>
        </w:rPr>
        <w:t xml:space="preserve">Pontos de Concentração </w:t>
      </w:r>
      <w:r w:rsidR="000C3DED" w:rsidRPr="005A0C43">
        <w:rPr>
          <w:rFonts w:ascii="Arial" w:hAnsi="Arial" w:cs="Arial"/>
          <w:bCs/>
          <w:sz w:val="24"/>
          <w:szCs w:val="24"/>
          <w:lang w:val="pt-BR"/>
        </w:rPr>
        <w:t>dentro da mesma r</w:t>
      </w:r>
      <w:r w:rsidR="00564D3F" w:rsidRPr="005A0C43">
        <w:rPr>
          <w:rFonts w:ascii="Arial" w:hAnsi="Arial" w:cs="Arial"/>
          <w:bCs/>
          <w:sz w:val="24"/>
          <w:szCs w:val="24"/>
          <w:lang w:val="pt-BR"/>
        </w:rPr>
        <w:t>egião metropolitana</w:t>
      </w:r>
      <w:r w:rsidR="00B327F7" w:rsidRPr="005A0C43">
        <w:rPr>
          <w:rFonts w:ascii="Arial" w:hAnsi="Arial" w:cs="Arial"/>
          <w:bCs/>
          <w:sz w:val="24"/>
          <w:szCs w:val="24"/>
          <w:lang w:val="pt-BR"/>
        </w:rPr>
        <w:t xml:space="preserve">. </w:t>
      </w:r>
    </w:p>
    <w:p w14:paraId="4F3780E6" w14:textId="77777777" w:rsidR="00992F49" w:rsidRDefault="00992F49" w:rsidP="00272E03">
      <w:pPr>
        <w:pStyle w:val="PargrafodaLista"/>
        <w:spacing w:before="60" w:after="60" w:line="360" w:lineRule="auto"/>
        <w:ind w:left="1134"/>
        <w:jc w:val="both"/>
        <w:rPr>
          <w:rFonts w:ascii="Arial" w:hAnsi="Arial" w:cs="Arial"/>
          <w:bCs/>
          <w:sz w:val="24"/>
          <w:szCs w:val="24"/>
          <w:lang w:val="pt-BR"/>
        </w:rPr>
      </w:pPr>
    </w:p>
    <w:p w14:paraId="617AC82C" w14:textId="77777777" w:rsidR="008B088F" w:rsidRDefault="00204187" w:rsidP="00374149">
      <w:pPr>
        <w:pStyle w:val="PargrafodaLista"/>
        <w:numPr>
          <w:ilvl w:val="1"/>
          <w:numId w:val="15"/>
        </w:numPr>
        <w:tabs>
          <w:tab w:val="left" w:pos="1080"/>
          <w:tab w:val="left" w:pos="1134"/>
        </w:tabs>
        <w:spacing w:before="60" w:after="60" w:line="360" w:lineRule="auto"/>
        <w:jc w:val="both"/>
        <w:rPr>
          <w:rFonts w:ascii="Arial" w:hAnsi="Arial" w:cs="Arial"/>
          <w:b/>
          <w:bCs/>
          <w:sz w:val="24"/>
          <w:szCs w:val="24"/>
          <w:lang w:val="pt-BR"/>
        </w:rPr>
      </w:pPr>
      <w:r w:rsidRPr="00924037">
        <w:rPr>
          <w:rFonts w:ascii="Arial" w:hAnsi="Arial" w:cs="Arial"/>
          <w:b/>
          <w:bCs/>
          <w:sz w:val="24"/>
          <w:szCs w:val="24"/>
          <w:lang w:val="pt-BR"/>
        </w:rPr>
        <w:t>ALTERAÇ</w:t>
      </w:r>
      <w:r w:rsidR="008B088F">
        <w:rPr>
          <w:rFonts w:ascii="Arial" w:hAnsi="Arial" w:cs="Arial"/>
          <w:b/>
          <w:bCs/>
          <w:sz w:val="24"/>
          <w:szCs w:val="24"/>
          <w:lang w:val="pt-BR"/>
        </w:rPr>
        <w:t>ÕES</w:t>
      </w:r>
      <w:r w:rsidR="006A0E23">
        <w:rPr>
          <w:rFonts w:ascii="Arial" w:hAnsi="Arial" w:cs="Arial"/>
          <w:b/>
          <w:bCs/>
          <w:sz w:val="24"/>
          <w:szCs w:val="24"/>
          <w:lang w:val="pt-BR"/>
        </w:rPr>
        <w:t xml:space="preserve"> </w:t>
      </w:r>
      <w:r w:rsidR="00BC77B0">
        <w:rPr>
          <w:rFonts w:ascii="Arial" w:hAnsi="Arial" w:cs="Arial"/>
          <w:b/>
          <w:bCs/>
          <w:sz w:val="24"/>
          <w:szCs w:val="24"/>
          <w:lang w:val="pt-BR"/>
        </w:rPr>
        <w:t>DE CONFIGURAÇÃO E VELOCIDADE</w:t>
      </w:r>
    </w:p>
    <w:p w14:paraId="617AC82D" w14:textId="6B8CA29A" w:rsidR="00204187" w:rsidRPr="009D7417" w:rsidRDefault="00204187" w:rsidP="00BC77B0">
      <w:pPr>
        <w:pStyle w:val="PargrafodaLista"/>
        <w:numPr>
          <w:ilvl w:val="2"/>
          <w:numId w:val="15"/>
        </w:numPr>
        <w:spacing w:before="60" w:after="60" w:line="360" w:lineRule="auto"/>
        <w:jc w:val="both"/>
        <w:rPr>
          <w:rFonts w:ascii="Arial" w:hAnsi="Arial" w:cs="Arial"/>
          <w:bCs/>
          <w:sz w:val="24"/>
          <w:szCs w:val="24"/>
          <w:lang w:val="pt-BR"/>
        </w:rPr>
      </w:pPr>
      <w:r w:rsidRPr="00D40E28">
        <w:rPr>
          <w:rFonts w:ascii="Arial" w:hAnsi="Arial" w:cs="Arial"/>
          <w:bCs/>
          <w:sz w:val="24"/>
          <w:szCs w:val="24"/>
          <w:lang w:val="pt-BR"/>
        </w:rPr>
        <w:t xml:space="preserve">A CONTRATADA </w:t>
      </w:r>
      <w:r w:rsidR="00F57EDD">
        <w:rPr>
          <w:rFonts w:ascii="Arial" w:hAnsi="Arial" w:cs="Arial"/>
          <w:bCs/>
          <w:sz w:val="24"/>
          <w:szCs w:val="24"/>
          <w:lang w:val="pt-BR"/>
        </w:rPr>
        <w:t>terá</w:t>
      </w:r>
      <w:r w:rsidRPr="00D40E28">
        <w:rPr>
          <w:rFonts w:ascii="Arial" w:hAnsi="Arial" w:cs="Arial"/>
          <w:bCs/>
          <w:sz w:val="24"/>
          <w:szCs w:val="24"/>
          <w:lang w:val="pt-BR"/>
        </w:rPr>
        <w:t xml:space="preserve"> o prazo total de 15 (quinze) dias corridos contados a partir da comunicação formal da </w:t>
      </w:r>
      <w:r w:rsidR="00290EAC">
        <w:rPr>
          <w:rFonts w:ascii="Arial" w:hAnsi="Arial" w:cs="Arial"/>
          <w:bCs/>
          <w:sz w:val="24"/>
          <w:szCs w:val="24"/>
          <w:lang w:val="pt-BR"/>
        </w:rPr>
        <w:t>CAIXA</w:t>
      </w:r>
      <w:r w:rsidRPr="00D40E28">
        <w:rPr>
          <w:rFonts w:ascii="Arial" w:hAnsi="Arial" w:cs="Arial"/>
          <w:bCs/>
          <w:sz w:val="24"/>
          <w:szCs w:val="24"/>
          <w:lang w:val="pt-BR"/>
        </w:rPr>
        <w:t xml:space="preserve">, para realizar alterações de </w:t>
      </w:r>
      <w:r w:rsidRPr="009D7417">
        <w:rPr>
          <w:rFonts w:ascii="Arial" w:hAnsi="Arial" w:cs="Arial"/>
          <w:bCs/>
          <w:sz w:val="24"/>
          <w:szCs w:val="24"/>
          <w:lang w:val="pt-BR"/>
        </w:rPr>
        <w:t xml:space="preserve">configuração e velocidade do circuito nas demandas de </w:t>
      </w:r>
      <w:r w:rsidRPr="009D7417">
        <w:rPr>
          <w:rFonts w:ascii="Arial" w:hAnsi="Arial" w:cs="Arial"/>
          <w:bCs/>
          <w:i/>
          <w:sz w:val="24"/>
          <w:szCs w:val="24"/>
          <w:lang w:val="pt-BR"/>
        </w:rPr>
        <w:t>upgrade</w:t>
      </w:r>
      <w:r w:rsidRPr="009D7417">
        <w:rPr>
          <w:rFonts w:ascii="Arial" w:hAnsi="Arial" w:cs="Arial"/>
          <w:bCs/>
          <w:sz w:val="24"/>
          <w:szCs w:val="24"/>
          <w:lang w:val="pt-BR"/>
        </w:rPr>
        <w:t>.</w:t>
      </w:r>
    </w:p>
    <w:p w14:paraId="617AC82E" w14:textId="77777777" w:rsidR="00204187" w:rsidRPr="009D7417" w:rsidRDefault="00204187" w:rsidP="00BC77B0">
      <w:pPr>
        <w:pStyle w:val="PargrafodaLista"/>
        <w:numPr>
          <w:ilvl w:val="2"/>
          <w:numId w:val="15"/>
        </w:numPr>
        <w:spacing w:before="60" w:after="60" w:line="360" w:lineRule="auto"/>
        <w:jc w:val="both"/>
        <w:rPr>
          <w:rFonts w:ascii="Arial" w:hAnsi="Arial" w:cs="Arial"/>
          <w:bCs/>
          <w:sz w:val="24"/>
          <w:szCs w:val="24"/>
          <w:lang w:val="pt-BR"/>
        </w:rPr>
      </w:pPr>
      <w:r w:rsidRPr="009D7417">
        <w:rPr>
          <w:rFonts w:ascii="Arial" w:hAnsi="Arial" w:cs="Arial"/>
          <w:bCs/>
          <w:sz w:val="24"/>
          <w:szCs w:val="24"/>
          <w:lang w:val="pt-BR"/>
        </w:rPr>
        <w:t xml:space="preserve">Para as alterações de configuração e velocidade do circuito nas demandas de </w:t>
      </w:r>
      <w:proofErr w:type="spellStart"/>
      <w:r w:rsidRPr="009D7417">
        <w:rPr>
          <w:rFonts w:ascii="Arial" w:hAnsi="Arial" w:cs="Arial"/>
          <w:bCs/>
          <w:i/>
          <w:sz w:val="24"/>
          <w:szCs w:val="24"/>
          <w:lang w:val="pt-BR"/>
        </w:rPr>
        <w:t>downgrade</w:t>
      </w:r>
      <w:proofErr w:type="spellEnd"/>
      <w:r w:rsidRPr="009D7417">
        <w:rPr>
          <w:rFonts w:ascii="Arial" w:hAnsi="Arial" w:cs="Arial"/>
          <w:bCs/>
          <w:sz w:val="24"/>
          <w:szCs w:val="24"/>
          <w:lang w:val="pt-BR"/>
        </w:rPr>
        <w:t xml:space="preserve"> a CONTRATADA deverá concluir a adequação no dia corrido imediatamente posterior à comunicação formal da </w:t>
      </w:r>
      <w:r w:rsidR="00290EAC">
        <w:rPr>
          <w:rFonts w:ascii="Arial" w:hAnsi="Arial" w:cs="Arial"/>
          <w:bCs/>
          <w:sz w:val="24"/>
          <w:szCs w:val="24"/>
          <w:lang w:val="pt-BR"/>
        </w:rPr>
        <w:t>CAIXA</w:t>
      </w:r>
      <w:r w:rsidRPr="009D7417">
        <w:rPr>
          <w:rFonts w:ascii="Arial" w:hAnsi="Arial" w:cs="Arial"/>
          <w:bCs/>
          <w:sz w:val="24"/>
          <w:szCs w:val="24"/>
          <w:lang w:val="pt-BR"/>
        </w:rPr>
        <w:t>.</w:t>
      </w:r>
    </w:p>
    <w:p w14:paraId="617AC82F" w14:textId="5F38E0E5" w:rsidR="00204187" w:rsidRDefault="00204187" w:rsidP="00C54967">
      <w:pPr>
        <w:pStyle w:val="PargrafodaLista"/>
        <w:numPr>
          <w:ilvl w:val="3"/>
          <w:numId w:val="15"/>
        </w:numPr>
        <w:spacing w:before="60" w:after="60" w:line="360" w:lineRule="auto"/>
        <w:jc w:val="both"/>
        <w:rPr>
          <w:rFonts w:ascii="Arial" w:hAnsi="Arial" w:cs="Arial"/>
          <w:bCs/>
          <w:sz w:val="24"/>
          <w:szCs w:val="24"/>
          <w:lang w:val="pt-BR"/>
        </w:rPr>
      </w:pPr>
      <w:r>
        <w:rPr>
          <w:rFonts w:ascii="Arial" w:hAnsi="Arial" w:cs="Arial"/>
          <w:bCs/>
          <w:sz w:val="24"/>
          <w:szCs w:val="24"/>
          <w:lang w:val="pt-BR"/>
        </w:rPr>
        <w:t xml:space="preserve">Neste caso, mesmo que o circuito permaneça operacional com os parâmetros anteriores, a adequação do faturamento será realizada em D+1, a comunicação formal da </w:t>
      </w:r>
      <w:r w:rsidR="00290EAC">
        <w:rPr>
          <w:rFonts w:ascii="Arial" w:hAnsi="Arial" w:cs="Arial"/>
          <w:bCs/>
          <w:sz w:val="24"/>
          <w:szCs w:val="24"/>
          <w:lang w:val="pt-BR"/>
        </w:rPr>
        <w:t>CAIXA</w:t>
      </w:r>
      <w:r>
        <w:rPr>
          <w:rFonts w:ascii="Arial" w:hAnsi="Arial" w:cs="Arial"/>
          <w:bCs/>
          <w:sz w:val="24"/>
          <w:szCs w:val="24"/>
          <w:lang w:val="pt-BR"/>
        </w:rPr>
        <w:t>.</w:t>
      </w:r>
    </w:p>
    <w:p w14:paraId="24189F1D" w14:textId="77777777" w:rsidR="00272E03" w:rsidRDefault="00272E03" w:rsidP="00272E03">
      <w:pPr>
        <w:pStyle w:val="PargrafodaLista"/>
        <w:spacing w:before="60" w:after="60" w:line="360" w:lineRule="auto"/>
        <w:ind w:left="1134"/>
        <w:jc w:val="both"/>
        <w:rPr>
          <w:rFonts w:ascii="Arial" w:hAnsi="Arial" w:cs="Arial"/>
          <w:bCs/>
          <w:sz w:val="24"/>
          <w:szCs w:val="24"/>
          <w:lang w:val="pt-BR"/>
        </w:rPr>
      </w:pPr>
    </w:p>
    <w:p w14:paraId="617AC830" w14:textId="77777777" w:rsidR="00204187" w:rsidRPr="00924037" w:rsidRDefault="00204187" w:rsidP="00374149">
      <w:pPr>
        <w:pStyle w:val="PargrafodaLista"/>
        <w:numPr>
          <w:ilvl w:val="1"/>
          <w:numId w:val="15"/>
        </w:numPr>
        <w:tabs>
          <w:tab w:val="left" w:pos="1080"/>
          <w:tab w:val="left" w:pos="1134"/>
        </w:tabs>
        <w:spacing w:before="60" w:after="60" w:line="360" w:lineRule="auto"/>
        <w:jc w:val="both"/>
        <w:rPr>
          <w:rFonts w:ascii="Arial" w:hAnsi="Arial" w:cs="Arial"/>
          <w:b/>
          <w:bCs/>
          <w:sz w:val="24"/>
          <w:szCs w:val="24"/>
          <w:lang w:val="pt-BR"/>
        </w:rPr>
      </w:pPr>
      <w:r w:rsidRPr="00924037">
        <w:rPr>
          <w:rFonts w:ascii="Arial" w:hAnsi="Arial" w:cs="Arial"/>
          <w:b/>
          <w:bCs/>
          <w:sz w:val="24"/>
          <w:szCs w:val="24"/>
          <w:lang w:val="pt-BR"/>
        </w:rPr>
        <w:t>DESATIVAÇÕES</w:t>
      </w:r>
    </w:p>
    <w:p w14:paraId="20DC1890" w14:textId="05C95442" w:rsidR="00D07F18" w:rsidRPr="00D07F18" w:rsidRDefault="00D07F18" w:rsidP="00D07F18">
      <w:pPr>
        <w:pStyle w:val="PargrafodaLista"/>
        <w:numPr>
          <w:ilvl w:val="2"/>
          <w:numId w:val="15"/>
        </w:numPr>
        <w:spacing w:before="60" w:after="60" w:line="360" w:lineRule="auto"/>
        <w:jc w:val="both"/>
        <w:rPr>
          <w:rFonts w:ascii="Arial" w:hAnsi="Arial" w:cs="Arial"/>
          <w:bCs/>
          <w:sz w:val="24"/>
          <w:szCs w:val="24"/>
          <w:lang w:val="pt-BR"/>
        </w:rPr>
      </w:pPr>
      <w:r>
        <w:rPr>
          <w:rFonts w:ascii="Arial" w:hAnsi="Arial" w:cs="Arial"/>
          <w:bCs/>
          <w:sz w:val="24"/>
          <w:szCs w:val="24"/>
          <w:lang w:val="pt-BR"/>
        </w:rPr>
        <w:t xml:space="preserve">Deverá ocorrer em </w:t>
      </w:r>
      <w:r w:rsidRPr="00D07F18">
        <w:rPr>
          <w:rFonts w:ascii="Arial" w:hAnsi="Arial" w:cs="Arial"/>
          <w:bCs/>
          <w:sz w:val="24"/>
          <w:szCs w:val="24"/>
          <w:lang w:val="pt-BR"/>
        </w:rPr>
        <w:t>1 (um) dia, a partir do envio da comunicação formal pela CAIXA à CONTRATADA ou em data pré-agendada pela CAIXA.</w:t>
      </w:r>
    </w:p>
    <w:p w14:paraId="21C26268" w14:textId="36A70F60" w:rsidR="00D07F18" w:rsidRDefault="00D07F18" w:rsidP="00F3486F">
      <w:pPr>
        <w:pStyle w:val="PargrafodaLista"/>
        <w:numPr>
          <w:ilvl w:val="3"/>
          <w:numId w:val="15"/>
        </w:numPr>
        <w:spacing w:before="60" w:after="60" w:line="360" w:lineRule="auto"/>
        <w:jc w:val="both"/>
        <w:rPr>
          <w:rFonts w:ascii="Arial" w:hAnsi="Arial" w:cs="Arial"/>
          <w:bCs/>
          <w:sz w:val="24"/>
          <w:szCs w:val="24"/>
          <w:lang w:val="pt-BR"/>
        </w:rPr>
      </w:pPr>
      <w:r w:rsidRPr="00D07F18">
        <w:rPr>
          <w:rFonts w:ascii="Arial" w:hAnsi="Arial" w:cs="Arial"/>
          <w:bCs/>
          <w:sz w:val="24"/>
          <w:szCs w:val="24"/>
          <w:lang w:val="pt-BR"/>
        </w:rPr>
        <w:t>Neste caso, mesmo que o circuito permaneça operacional, será retirado do faturamento no dia corrido imediatamente posterior ao prazo de máximo de desativação (um dia).</w:t>
      </w:r>
    </w:p>
    <w:p w14:paraId="617AC831" w14:textId="2A4B0F14" w:rsidR="00204187" w:rsidRDefault="00204187" w:rsidP="00374149">
      <w:pPr>
        <w:pStyle w:val="PargrafodaLista"/>
        <w:numPr>
          <w:ilvl w:val="2"/>
          <w:numId w:val="15"/>
        </w:numPr>
        <w:spacing w:before="60" w:after="60" w:line="360" w:lineRule="auto"/>
        <w:jc w:val="both"/>
        <w:rPr>
          <w:rFonts w:ascii="Arial" w:hAnsi="Arial" w:cs="Arial"/>
          <w:bCs/>
          <w:sz w:val="24"/>
          <w:szCs w:val="24"/>
          <w:lang w:val="pt-BR"/>
        </w:rPr>
      </w:pPr>
      <w:r w:rsidRPr="00D40E28">
        <w:rPr>
          <w:rFonts w:ascii="Arial" w:hAnsi="Arial" w:cs="Arial"/>
          <w:bCs/>
          <w:sz w:val="24"/>
          <w:szCs w:val="24"/>
          <w:lang w:val="pt-BR"/>
        </w:rPr>
        <w:t>As desativações dos P</w:t>
      </w:r>
      <w:r>
        <w:rPr>
          <w:rFonts w:ascii="Arial" w:hAnsi="Arial" w:cs="Arial"/>
          <w:bCs/>
          <w:sz w:val="24"/>
          <w:szCs w:val="24"/>
          <w:lang w:val="pt-BR"/>
        </w:rPr>
        <w:t>ontos de Presença</w:t>
      </w:r>
      <w:r w:rsidRPr="00D40E28">
        <w:rPr>
          <w:rFonts w:ascii="Arial" w:hAnsi="Arial" w:cs="Arial"/>
          <w:bCs/>
          <w:sz w:val="24"/>
          <w:szCs w:val="24"/>
          <w:lang w:val="pt-BR"/>
        </w:rPr>
        <w:t xml:space="preserve"> solicitados pela </w:t>
      </w:r>
      <w:r w:rsidR="00290EAC">
        <w:rPr>
          <w:rFonts w:ascii="Arial" w:hAnsi="Arial" w:cs="Arial"/>
          <w:bCs/>
          <w:sz w:val="24"/>
          <w:szCs w:val="24"/>
          <w:lang w:val="pt-BR"/>
        </w:rPr>
        <w:t>CAIXA</w:t>
      </w:r>
      <w:r w:rsidRPr="00D40E28">
        <w:rPr>
          <w:rFonts w:ascii="Arial" w:hAnsi="Arial" w:cs="Arial"/>
          <w:bCs/>
          <w:sz w:val="24"/>
          <w:szCs w:val="24"/>
          <w:lang w:val="pt-BR"/>
        </w:rPr>
        <w:t xml:space="preserve"> deverão ser concluídas</w:t>
      </w:r>
      <w:r>
        <w:rPr>
          <w:rFonts w:ascii="Arial" w:hAnsi="Arial" w:cs="Arial"/>
          <w:bCs/>
          <w:sz w:val="24"/>
          <w:szCs w:val="24"/>
          <w:lang w:val="pt-BR"/>
        </w:rPr>
        <w:t xml:space="preserve"> incluindo o recolhimento dos ativos de rede</w:t>
      </w:r>
      <w:r w:rsidRPr="00D40E28">
        <w:rPr>
          <w:rFonts w:ascii="Arial" w:hAnsi="Arial" w:cs="Arial"/>
          <w:bCs/>
          <w:sz w:val="24"/>
          <w:szCs w:val="24"/>
          <w:lang w:val="pt-BR"/>
        </w:rPr>
        <w:t xml:space="preserve"> pela CONTRATADA em até 10 (dez) dias a partir do </w:t>
      </w:r>
      <w:r w:rsidR="00332792">
        <w:rPr>
          <w:rFonts w:ascii="Arial" w:hAnsi="Arial" w:cs="Arial"/>
          <w:bCs/>
          <w:sz w:val="24"/>
          <w:szCs w:val="24"/>
          <w:lang w:val="pt-BR"/>
        </w:rPr>
        <w:t>envio</w:t>
      </w:r>
      <w:r w:rsidR="009942FD">
        <w:rPr>
          <w:rFonts w:ascii="Arial" w:hAnsi="Arial" w:cs="Arial"/>
          <w:bCs/>
          <w:sz w:val="24"/>
          <w:szCs w:val="24"/>
          <w:lang w:val="pt-BR"/>
        </w:rPr>
        <w:t xml:space="preserve"> </w:t>
      </w:r>
      <w:r w:rsidRPr="00D40E28">
        <w:rPr>
          <w:rFonts w:ascii="Arial" w:hAnsi="Arial" w:cs="Arial"/>
          <w:bCs/>
          <w:sz w:val="24"/>
          <w:szCs w:val="24"/>
          <w:lang w:val="pt-BR"/>
        </w:rPr>
        <w:t xml:space="preserve">da comunicação formal da </w:t>
      </w:r>
      <w:r w:rsidR="00290EAC">
        <w:rPr>
          <w:rFonts w:ascii="Arial" w:hAnsi="Arial" w:cs="Arial"/>
          <w:bCs/>
          <w:sz w:val="24"/>
          <w:szCs w:val="24"/>
          <w:lang w:val="pt-BR"/>
        </w:rPr>
        <w:t>CAIXA</w:t>
      </w:r>
      <w:r w:rsidR="009942FD">
        <w:rPr>
          <w:rFonts w:ascii="Arial" w:hAnsi="Arial" w:cs="Arial"/>
          <w:bCs/>
          <w:sz w:val="24"/>
          <w:szCs w:val="24"/>
          <w:lang w:val="pt-BR"/>
        </w:rPr>
        <w:t xml:space="preserve"> para a contratada</w:t>
      </w:r>
      <w:r w:rsidR="00657AFA">
        <w:rPr>
          <w:rFonts w:ascii="Arial" w:hAnsi="Arial" w:cs="Arial"/>
          <w:bCs/>
          <w:sz w:val="24"/>
          <w:szCs w:val="24"/>
          <w:lang w:val="pt-BR"/>
        </w:rPr>
        <w:t xml:space="preserve"> ou</w:t>
      </w:r>
      <w:r w:rsidRPr="00D40E28">
        <w:rPr>
          <w:rFonts w:ascii="Arial" w:hAnsi="Arial" w:cs="Arial"/>
          <w:bCs/>
          <w:sz w:val="24"/>
          <w:szCs w:val="24"/>
          <w:lang w:val="pt-BR"/>
        </w:rPr>
        <w:t xml:space="preserve"> em data pré-agendada pela </w:t>
      </w:r>
      <w:r w:rsidR="00290EAC">
        <w:rPr>
          <w:rFonts w:ascii="Arial" w:hAnsi="Arial" w:cs="Arial"/>
          <w:bCs/>
          <w:sz w:val="24"/>
          <w:szCs w:val="24"/>
          <w:lang w:val="pt-BR"/>
        </w:rPr>
        <w:t>CAIXA</w:t>
      </w:r>
      <w:r w:rsidRPr="00D40E28">
        <w:rPr>
          <w:rFonts w:ascii="Arial" w:hAnsi="Arial" w:cs="Arial"/>
          <w:bCs/>
          <w:sz w:val="24"/>
          <w:szCs w:val="24"/>
          <w:lang w:val="pt-BR"/>
        </w:rPr>
        <w:t xml:space="preserve">. </w:t>
      </w:r>
    </w:p>
    <w:p w14:paraId="617AC832" w14:textId="77777777" w:rsidR="00204187" w:rsidRPr="00385273" w:rsidRDefault="00204187" w:rsidP="00374149">
      <w:pPr>
        <w:pStyle w:val="PargrafodaLista"/>
        <w:numPr>
          <w:ilvl w:val="3"/>
          <w:numId w:val="15"/>
        </w:numPr>
        <w:spacing w:before="60" w:after="60" w:line="360" w:lineRule="auto"/>
        <w:jc w:val="both"/>
        <w:rPr>
          <w:rFonts w:ascii="Arial" w:hAnsi="Arial" w:cs="Arial"/>
          <w:bCs/>
          <w:sz w:val="24"/>
          <w:szCs w:val="24"/>
          <w:lang w:val="pt-BR"/>
        </w:rPr>
      </w:pPr>
      <w:r>
        <w:rPr>
          <w:rFonts w:ascii="Arial" w:hAnsi="Arial" w:cs="Arial"/>
          <w:bCs/>
          <w:sz w:val="24"/>
          <w:szCs w:val="24"/>
          <w:lang w:val="pt-BR"/>
        </w:rPr>
        <w:t xml:space="preserve">Após o término do prazo acima, </w:t>
      </w:r>
      <w:r w:rsidRPr="00385273">
        <w:rPr>
          <w:rFonts w:ascii="Arial" w:hAnsi="Arial" w:cs="Arial"/>
          <w:bCs/>
          <w:sz w:val="24"/>
          <w:szCs w:val="24"/>
          <w:lang w:val="pt-BR"/>
        </w:rPr>
        <w:t xml:space="preserve">a </w:t>
      </w:r>
      <w:r w:rsidR="00290EAC">
        <w:rPr>
          <w:rFonts w:ascii="Arial" w:hAnsi="Arial" w:cs="Arial"/>
          <w:bCs/>
          <w:sz w:val="24"/>
          <w:szCs w:val="24"/>
          <w:lang w:val="pt-BR"/>
        </w:rPr>
        <w:t>CAIXA</w:t>
      </w:r>
      <w:r w:rsidRPr="00385273">
        <w:rPr>
          <w:rFonts w:ascii="Arial" w:hAnsi="Arial" w:cs="Arial"/>
          <w:bCs/>
          <w:sz w:val="24"/>
          <w:szCs w:val="24"/>
          <w:lang w:val="pt-BR"/>
        </w:rPr>
        <w:t xml:space="preserve"> não se responsabilizará pelo estado dos </w:t>
      </w:r>
      <w:r>
        <w:rPr>
          <w:rFonts w:ascii="Arial" w:hAnsi="Arial" w:cs="Arial"/>
          <w:bCs/>
          <w:sz w:val="24"/>
          <w:szCs w:val="24"/>
          <w:lang w:val="pt-BR"/>
        </w:rPr>
        <w:t xml:space="preserve">ativos de rede da CONTRATADA </w:t>
      </w:r>
      <w:r w:rsidRPr="00385273">
        <w:rPr>
          <w:rFonts w:ascii="Arial" w:hAnsi="Arial" w:cs="Arial"/>
          <w:bCs/>
          <w:sz w:val="24"/>
          <w:szCs w:val="24"/>
          <w:lang w:val="pt-BR"/>
        </w:rPr>
        <w:t>não recolhidos</w:t>
      </w:r>
      <w:r>
        <w:rPr>
          <w:rFonts w:ascii="Arial" w:hAnsi="Arial" w:cs="Arial"/>
          <w:bCs/>
          <w:sz w:val="24"/>
          <w:szCs w:val="24"/>
          <w:lang w:val="pt-BR"/>
        </w:rPr>
        <w:t>.</w:t>
      </w:r>
      <w:r w:rsidRPr="00385273">
        <w:rPr>
          <w:rFonts w:ascii="Arial" w:hAnsi="Arial" w:cs="Arial"/>
          <w:bCs/>
          <w:sz w:val="24"/>
          <w:szCs w:val="24"/>
          <w:lang w:val="pt-BR"/>
        </w:rPr>
        <w:t xml:space="preserve"> </w:t>
      </w:r>
    </w:p>
    <w:p w14:paraId="617AC834" w14:textId="77777777" w:rsidR="000D312F" w:rsidRDefault="000D312F" w:rsidP="000D312F">
      <w:pPr>
        <w:pStyle w:val="PargrafodaLista"/>
        <w:spacing w:before="60" w:after="60" w:line="360" w:lineRule="auto"/>
        <w:ind w:left="1134"/>
        <w:jc w:val="both"/>
        <w:rPr>
          <w:rFonts w:ascii="Arial" w:hAnsi="Arial" w:cs="Arial"/>
          <w:bCs/>
          <w:sz w:val="24"/>
          <w:szCs w:val="24"/>
          <w:lang w:val="pt-BR"/>
        </w:rPr>
      </w:pPr>
    </w:p>
    <w:p w14:paraId="617AC835" w14:textId="77777777" w:rsidR="00204187" w:rsidRPr="00924037" w:rsidRDefault="00204187" w:rsidP="00626D32">
      <w:pPr>
        <w:pStyle w:val="PargrafodaLista"/>
        <w:numPr>
          <w:ilvl w:val="1"/>
          <w:numId w:val="15"/>
        </w:numPr>
        <w:tabs>
          <w:tab w:val="left" w:pos="1080"/>
          <w:tab w:val="left" w:pos="1134"/>
        </w:tabs>
        <w:spacing w:before="60" w:after="60" w:line="360" w:lineRule="auto"/>
        <w:jc w:val="both"/>
        <w:rPr>
          <w:rFonts w:ascii="Arial" w:hAnsi="Arial" w:cs="Arial"/>
          <w:b/>
          <w:bCs/>
          <w:sz w:val="24"/>
          <w:szCs w:val="24"/>
          <w:lang w:val="pt-BR"/>
        </w:rPr>
      </w:pPr>
      <w:r w:rsidRPr="00924037">
        <w:rPr>
          <w:rFonts w:ascii="Arial" w:hAnsi="Arial" w:cs="Arial"/>
          <w:b/>
          <w:bCs/>
          <w:sz w:val="24"/>
          <w:szCs w:val="24"/>
          <w:lang w:val="pt-BR"/>
        </w:rPr>
        <w:t>CENTRAL DE ATENDIMENTO INTEGRADA</w:t>
      </w:r>
    </w:p>
    <w:p w14:paraId="617AC836" w14:textId="3298816E" w:rsidR="00204187" w:rsidRDefault="00204187" w:rsidP="00814D43">
      <w:pPr>
        <w:pStyle w:val="PargrafodaLista"/>
        <w:numPr>
          <w:ilvl w:val="2"/>
          <w:numId w:val="15"/>
        </w:numPr>
        <w:tabs>
          <w:tab w:val="left" w:pos="1134"/>
        </w:tabs>
        <w:spacing w:before="60" w:after="60" w:line="360" w:lineRule="auto"/>
        <w:jc w:val="both"/>
        <w:rPr>
          <w:rFonts w:ascii="Arial" w:hAnsi="Arial" w:cs="Arial"/>
          <w:sz w:val="24"/>
          <w:szCs w:val="24"/>
          <w:lang w:val="pt-BR"/>
        </w:rPr>
      </w:pPr>
      <w:bookmarkStart w:id="8" w:name="_Ref340156531"/>
      <w:r w:rsidRPr="00814D43">
        <w:rPr>
          <w:rFonts w:ascii="Arial" w:hAnsi="Arial" w:cs="Arial"/>
          <w:sz w:val="24"/>
          <w:szCs w:val="24"/>
          <w:lang w:val="pt-BR"/>
        </w:rPr>
        <w:lastRenderedPageBreak/>
        <w:t xml:space="preserve">A CONTRATADA deverá disponibilizar a central de atendimento integrada, de acordo com </w:t>
      </w:r>
      <w:r w:rsidRPr="00A4269D">
        <w:rPr>
          <w:rFonts w:ascii="Arial" w:hAnsi="Arial" w:cs="Arial"/>
          <w:sz w:val="24"/>
          <w:szCs w:val="24"/>
          <w:lang w:val="pt-BR"/>
        </w:rPr>
        <w:t>o item 11 e subitens, em</w:t>
      </w:r>
      <w:r w:rsidRPr="00814D43">
        <w:rPr>
          <w:rFonts w:ascii="Arial" w:hAnsi="Arial" w:cs="Arial"/>
          <w:sz w:val="24"/>
          <w:szCs w:val="24"/>
          <w:lang w:val="pt-BR"/>
        </w:rPr>
        <w:t xml:space="preserve"> até </w:t>
      </w:r>
      <w:r w:rsidR="001C4B68">
        <w:rPr>
          <w:rFonts w:ascii="Arial" w:hAnsi="Arial" w:cs="Arial"/>
          <w:sz w:val="24"/>
          <w:szCs w:val="24"/>
          <w:lang w:val="pt-BR"/>
        </w:rPr>
        <w:t>30</w:t>
      </w:r>
      <w:r w:rsidR="00FC30A5">
        <w:rPr>
          <w:rFonts w:ascii="Arial" w:hAnsi="Arial" w:cs="Arial"/>
          <w:sz w:val="24"/>
          <w:szCs w:val="24"/>
          <w:lang w:val="pt-BR"/>
        </w:rPr>
        <w:t xml:space="preserve"> (trinta)</w:t>
      </w:r>
      <w:r w:rsidRPr="00814D43">
        <w:rPr>
          <w:rFonts w:ascii="Arial" w:hAnsi="Arial" w:cs="Arial"/>
          <w:sz w:val="24"/>
          <w:szCs w:val="24"/>
          <w:lang w:val="pt-BR"/>
        </w:rPr>
        <w:t xml:space="preserve"> dias após a </w:t>
      </w:r>
      <w:r w:rsidR="001B294F">
        <w:rPr>
          <w:rFonts w:ascii="Arial" w:hAnsi="Arial" w:cs="Arial"/>
          <w:sz w:val="24"/>
          <w:szCs w:val="24"/>
          <w:lang w:val="pt-BR"/>
        </w:rPr>
        <w:t xml:space="preserve">reunião de </w:t>
      </w:r>
      <w:proofErr w:type="spellStart"/>
      <w:r w:rsidR="007E7A22" w:rsidRPr="007E7A22">
        <w:rPr>
          <w:rFonts w:ascii="Arial" w:hAnsi="Arial" w:cs="Arial"/>
          <w:i/>
          <w:iCs/>
          <w:sz w:val="24"/>
          <w:szCs w:val="24"/>
          <w:lang w:val="pt-BR"/>
        </w:rPr>
        <w:t>Kickoff</w:t>
      </w:r>
      <w:proofErr w:type="spellEnd"/>
      <w:r w:rsidRPr="00814D43">
        <w:rPr>
          <w:rFonts w:ascii="Arial" w:hAnsi="Arial" w:cs="Arial"/>
          <w:sz w:val="24"/>
          <w:szCs w:val="24"/>
          <w:lang w:val="pt-BR"/>
        </w:rPr>
        <w:t>.</w:t>
      </w:r>
    </w:p>
    <w:p w14:paraId="617AC837" w14:textId="77777777" w:rsidR="00204187" w:rsidRDefault="00204187" w:rsidP="00A3716F">
      <w:pPr>
        <w:pStyle w:val="PargrafodaLista"/>
        <w:tabs>
          <w:tab w:val="left" w:pos="1134"/>
        </w:tabs>
        <w:spacing w:before="60" w:after="60" w:line="360" w:lineRule="auto"/>
        <w:ind w:left="1134"/>
        <w:jc w:val="both"/>
        <w:rPr>
          <w:rFonts w:ascii="Arial" w:hAnsi="Arial" w:cs="Arial"/>
          <w:b/>
          <w:sz w:val="24"/>
          <w:szCs w:val="24"/>
          <w:lang w:val="pt-BR"/>
        </w:rPr>
      </w:pPr>
    </w:p>
    <w:p w14:paraId="617AC838" w14:textId="77777777" w:rsidR="00204187" w:rsidRPr="00924037" w:rsidRDefault="00204187" w:rsidP="00A3716F">
      <w:pPr>
        <w:pStyle w:val="PargrafodaLista"/>
        <w:numPr>
          <w:ilvl w:val="0"/>
          <w:numId w:val="15"/>
        </w:numPr>
        <w:tabs>
          <w:tab w:val="left" w:pos="1134"/>
        </w:tabs>
        <w:spacing w:before="60" w:after="60" w:line="360" w:lineRule="auto"/>
        <w:jc w:val="both"/>
        <w:rPr>
          <w:rFonts w:ascii="Arial" w:hAnsi="Arial" w:cs="Arial"/>
          <w:b/>
          <w:sz w:val="24"/>
          <w:szCs w:val="24"/>
          <w:lang w:val="pt-BR"/>
        </w:rPr>
      </w:pPr>
      <w:r w:rsidRPr="00924037">
        <w:rPr>
          <w:rFonts w:ascii="Arial" w:hAnsi="Arial" w:cs="Arial"/>
          <w:b/>
          <w:sz w:val="24"/>
          <w:szCs w:val="24"/>
          <w:lang w:val="pt-BR"/>
        </w:rPr>
        <w:t>DAS PENALIDADES</w:t>
      </w:r>
      <w:bookmarkEnd w:id="8"/>
    </w:p>
    <w:p w14:paraId="617AC839" w14:textId="4737C468" w:rsidR="00204187" w:rsidRPr="001B50F8" w:rsidRDefault="00204187" w:rsidP="00A3716F">
      <w:pPr>
        <w:pStyle w:val="PargrafodaLista"/>
        <w:numPr>
          <w:ilvl w:val="1"/>
          <w:numId w:val="15"/>
        </w:numPr>
        <w:tabs>
          <w:tab w:val="left" w:pos="1134"/>
        </w:tabs>
        <w:spacing w:before="60" w:after="60" w:line="360" w:lineRule="auto"/>
        <w:jc w:val="both"/>
        <w:rPr>
          <w:rFonts w:ascii="Arial" w:hAnsi="Arial" w:cs="Arial"/>
          <w:sz w:val="24"/>
          <w:szCs w:val="24"/>
          <w:lang w:val="pt-BR"/>
        </w:rPr>
      </w:pPr>
      <w:r w:rsidRPr="001B50F8">
        <w:rPr>
          <w:rFonts w:ascii="Arial" w:hAnsi="Arial" w:cs="Arial"/>
          <w:sz w:val="24"/>
          <w:szCs w:val="24"/>
          <w:lang w:val="pt-BR"/>
        </w:rPr>
        <w:t xml:space="preserve">Pela não entrega dos relatórios </w:t>
      </w:r>
      <w:r>
        <w:rPr>
          <w:rFonts w:ascii="Arial" w:hAnsi="Arial" w:cs="Arial"/>
          <w:sz w:val="24"/>
          <w:szCs w:val="24"/>
          <w:lang w:val="pt-BR"/>
        </w:rPr>
        <w:t>sob demanda</w:t>
      </w:r>
      <w:r w:rsidRPr="001B50F8">
        <w:rPr>
          <w:rFonts w:ascii="Arial" w:hAnsi="Arial" w:cs="Arial"/>
          <w:sz w:val="24"/>
          <w:szCs w:val="24"/>
          <w:lang w:val="pt-BR"/>
        </w:rPr>
        <w:t xml:space="preserve"> da </w:t>
      </w:r>
      <w:r w:rsidR="00290EAC">
        <w:rPr>
          <w:rFonts w:ascii="Arial" w:hAnsi="Arial" w:cs="Arial"/>
          <w:sz w:val="24"/>
          <w:szCs w:val="24"/>
          <w:lang w:val="pt-BR"/>
        </w:rPr>
        <w:t>CAIXA</w:t>
      </w:r>
      <w:r w:rsidRPr="001B50F8">
        <w:rPr>
          <w:rFonts w:ascii="Arial" w:hAnsi="Arial" w:cs="Arial"/>
          <w:sz w:val="24"/>
          <w:szCs w:val="24"/>
          <w:lang w:val="pt-BR"/>
        </w:rPr>
        <w:t xml:space="preserve">, ou pela entrega sem as informações mínimas necessárias </w:t>
      </w:r>
      <w:r w:rsidRPr="00A4269D">
        <w:rPr>
          <w:rFonts w:ascii="Arial" w:hAnsi="Arial" w:cs="Arial"/>
          <w:sz w:val="24"/>
          <w:szCs w:val="24"/>
          <w:lang w:val="pt-BR"/>
        </w:rPr>
        <w:t>detalhadas no item 12 (Relatórios),</w:t>
      </w:r>
      <w:r w:rsidRPr="001B50F8">
        <w:rPr>
          <w:rFonts w:ascii="Arial" w:hAnsi="Arial" w:cs="Arial"/>
          <w:sz w:val="24"/>
          <w:szCs w:val="24"/>
          <w:lang w:val="pt-BR"/>
        </w:rPr>
        <w:t xml:space="preserve"> a CONTRATADA estará sujeita a multa referente a 0,5% (</w:t>
      </w:r>
      <w:r w:rsidR="009B7AF0" w:rsidRPr="001B50F8">
        <w:rPr>
          <w:rFonts w:ascii="Arial" w:hAnsi="Arial" w:cs="Arial"/>
          <w:sz w:val="24"/>
          <w:szCs w:val="24"/>
          <w:lang w:val="pt-BR"/>
        </w:rPr>
        <w:t>meio por</w:t>
      </w:r>
      <w:r w:rsidRPr="001B50F8">
        <w:rPr>
          <w:rFonts w:ascii="Arial" w:hAnsi="Arial" w:cs="Arial"/>
          <w:sz w:val="24"/>
          <w:szCs w:val="24"/>
          <w:lang w:val="pt-BR"/>
        </w:rPr>
        <w:t xml:space="preserve"> cento) do valor da fatura mensal</w:t>
      </w:r>
      <w:r w:rsidR="00531DDF">
        <w:rPr>
          <w:rFonts w:ascii="Arial" w:hAnsi="Arial" w:cs="Arial"/>
          <w:sz w:val="24"/>
          <w:szCs w:val="24"/>
          <w:lang w:val="pt-BR"/>
        </w:rPr>
        <w:t xml:space="preserve"> da referência </w:t>
      </w:r>
      <w:r w:rsidR="009E5757">
        <w:rPr>
          <w:rFonts w:ascii="Arial" w:hAnsi="Arial" w:cs="Arial"/>
          <w:sz w:val="24"/>
          <w:szCs w:val="24"/>
          <w:lang w:val="pt-BR"/>
        </w:rPr>
        <w:t>em que houve a solicitação</w:t>
      </w:r>
      <w:r w:rsidRPr="001B50F8">
        <w:rPr>
          <w:rFonts w:ascii="Arial" w:hAnsi="Arial" w:cs="Arial"/>
          <w:sz w:val="24"/>
          <w:szCs w:val="24"/>
          <w:lang w:val="pt-BR"/>
        </w:rPr>
        <w:t>.</w:t>
      </w:r>
    </w:p>
    <w:p w14:paraId="617AC83A" w14:textId="08093D1D" w:rsidR="00204187" w:rsidRPr="00D40E28" w:rsidRDefault="00204187" w:rsidP="00A3716F">
      <w:pPr>
        <w:pStyle w:val="PargrafodaLista"/>
        <w:numPr>
          <w:ilvl w:val="1"/>
          <w:numId w:val="15"/>
        </w:numPr>
        <w:tabs>
          <w:tab w:val="left" w:pos="1134"/>
        </w:tabs>
        <w:spacing w:before="60" w:after="60" w:line="360" w:lineRule="auto"/>
        <w:jc w:val="both"/>
        <w:rPr>
          <w:rFonts w:ascii="Arial" w:hAnsi="Arial" w:cs="Arial"/>
          <w:sz w:val="24"/>
          <w:szCs w:val="24"/>
          <w:lang w:val="pt-BR"/>
        </w:rPr>
      </w:pPr>
      <w:r w:rsidRPr="001B3D1E">
        <w:rPr>
          <w:rFonts w:ascii="Arial" w:hAnsi="Arial" w:cs="Arial"/>
          <w:sz w:val="24"/>
          <w:szCs w:val="24"/>
          <w:lang w:val="pt-BR"/>
        </w:rPr>
        <w:t xml:space="preserve">Pelo descumprimento dos prazos definidos no </w:t>
      </w:r>
      <w:r w:rsidRPr="00A4269D">
        <w:rPr>
          <w:rFonts w:ascii="Arial" w:hAnsi="Arial" w:cs="Arial"/>
          <w:sz w:val="24"/>
          <w:szCs w:val="24"/>
          <w:lang w:val="pt-BR"/>
        </w:rPr>
        <w:t>item 14.1 e subitens (Instalação</w:t>
      </w:r>
      <w:r w:rsidR="007E008E">
        <w:rPr>
          <w:rFonts w:ascii="Arial" w:hAnsi="Arial" w:cs="Arial"/>
          <w:sz w:val="24"/>
          <w:szCs w:val="24"/>
          <w:lang w:val="pt-BR"/>
        </w:rPr>
        <w:t xml:space="preserve"> e alteração de endereço</w:t>
      </w:r>
      <w:r w:rsidRPr="00A4269D">
        <w:rPr>
          <w:rFonts w:ascii="Arial" w:hAnsi="Arial" w:cs="Arial"/>
          <w:sz w:val="24"/>
          <w:szCs w:val="24"/>
          <w:lang w:val="pt-BR"/>
        </w:rPr>
        <w:t>), 14.2 e subitens (Alteração de configuração e velocidade)</w:t>
      </w:r>
      <w:r w:rsidRPr="00D40E28">
        <w:rPr>
          <w:rFonts w:ascii="Arial" w:hAnsi="Arial" w:cs="Arial"/>
          <w:sz w:val="24"/>
          <w:szCs w:val="24"/>
          <w:lang w:val="pt-BR"/>
        </w:rPr>
        <w:t xml:space="preserve"> a CONTRATADA estará sujeita à multa de 10% (dez por cento) sobre o valor mensal do circuito.</w:t>
      </w:r>
    </w:p>
    <w:p w14:paraId="617AC83B" w14:textId="77777777" w:rsidR="00204187" w:rsidRPr="00D40E28" w:rsidRDefault="00204187" w:rsidP="00A3716F">
      <w:pPr>
        <w:pStyle w:val="PargrafodaLista"/>
        <w:numPr>
          <w:ilvl w:val="1"/>
          <w:numId w:val="15"/>
        </w:numPr>
        <w:tabs>
          <w:tab w:val="left" w:pos="1134"/>
        </w:tabs>
        <w:spacing w:before="60" w:after="60" w:line="360" w:lineRule="auto"/>
        <w:jc w:val="both"/>
        <w:rPr>
          <w:rFonts w:ascii="Arial" w:hAnsi="Arial" w:cs="Arial"/>
          <w:sz w:val="24"/>
          <w:szCs w:val="24"/>
          <w:lang w:val="pt-BR"/>
        </w:rPr>
      </w:pPr>
      <w:r w:rsidRPr="00D40E28">
        <w:rPr>
          <w:rFonts w:ascii="Arial" w:hAnsi="Arial" w:cs="Arial"/>
          <w:sz w:val="24"/>
          <w:szCs w:val="24"/>
          <w:lang w:val="pt-BR"/>
        </w:rPr>
        <w:t xml:space="preserve">A partir do 15º (décimo quinto) dia após os prazos </w:t>
      </w:r>
      <w:r w:rsidRPr="00A4269D">
        <w:rPr>
          <w:rFonts w:ascii="Arial" w:hAnsi="Arial" w:cs="Arial"/>
          <w:sz w:val="24"/>
          <w:szCs w:val="24"/>
          <w:lang w:val="pt-BR"/>
        </w:rPr>
        <w:t>definidos no item 14.1 e subitens e 14.2 e subitens, até que a ocorrência seja solucionada</w:t>
      </w:r>
      <w:r w:rsidRPr="00D40E28">
        <w:rPr>
          <w:rFonts w:ascii="Arial" w:hAnsi="Arial" w:cs="Arial"/>
          <w:sz w:val="24"/>
          <w:szCs w:val="24"/>
          <w:lang w:val="pt-BR"/>
        </w:rPr>
        <w:t>, a CONTRATADA estará sujeita à multa adicional, diária de 1% (um por cento) sobre o preço mensal do circuito.</w:t>
      </w:r>
    </w:p>
    <w:p w14:paraId="617AC83C" w14:textId="26B9966B" w:rsidR="00204187" w:rsidRPr="00D40E28" w:rsidRDefault="00204187" w:rsidP="00A3716F">
      <w:pPr>
        <w:pStyle w:val="PargrafodaLista"/>
        <w:numPr>
          <w:ilvl w:val="1"/>
          <w:numId w:val="15"/>
        </w:numPr>
        <w:tabs>
          <w:tab w:val="left" w:pos="1134"/>
        </w:tabs>
        <w:spacing w:before="60" w:after="60" w:line="360" w:lineRule="auto"/>
        <w:jc w:val="both"/>
        <w:rPr>
          <w:rFonts w:ascii="Arial" w:hAnsi="Arial" w:cs="Arial"/>
          <w:sz w:val="24"/>
          <w:szCs w:val="24"/>
          <w:lang w:val="pt-BR"/>
        </w:rPr>
      </w:pPr>
      <w:r w:rsidRPr="00A4269D">
        <w:rPr>
          <w:rFonts w:ascii="Arial" w:hAnsi="Arial" w:cs="Arial"/>
          <w:sz w:val="24"/>
          <w:szCs w:val="24"/>
          <w:lang w:val="pt-BR"/>
        </w:rPr>
        <w:t xml:space="preserve">Pelo descumprimento dos prazos definidos no item 14.4 (Central de Atendimento Integrada) será aplicada multa no valor de </w:t>
      </w:r>
      <w:r w:rsidR="00E20D4F">
        <w:rPr>
          <w:rFonts w:ascii="Arial" w:hAnsi="Arial" w:cs="Arial"/>
          <w:sz w:val="24"/>
          <w:szCs w:val="24"/>
          <w:lang w:val="pt-BR"/>
        </w:rPr>
        <w:t>0,1</w:t>
      </w:r>
      <w:r w:rsidRPr="00A4269D">
        <w:rPr>
          <w:rFonts w:ascii="Arial" w:hAnsi="Arial" w:cs="Arial"/>
          <w:sz w:val="24"/>
          <w:szCs w:val="24"/>
          <w:lang w:val="pt-BR"/>
        </w:rPr>
        <w:t>%</w:t>
      </w:r>
      <w:r w:rsidR="005E4DBA">
        <w:rPr>
          <w:rFonts w:ascii="Arial" w:hAnsi="Arial" w:cs="Arial"/>
          <w:sz w:val="24"/>
          <w:szCs w:val="24"/>
          <w:lang w:val="pt-BR"/>
        </w:rPr>
        <w:t xml:space="preserve"> (um decimo por cento)</w:t>
      </w:r>
      <w:r w:rsidRPr="00A4269D">
        <w:rPr>
          <w:rFonts w:ascii="Arial" w:hAnsi="Arial" w:cs="Arial"/>
          <w:sz w:val="24"/>
          <w:szCs w:val="24"/>
          <w:lang w:val="pt-BR"/>
        </w:rPr>
        <w:t xml:space="preserve"> do</w:t>
      </w:r>
      <w:r w:rsidRPr="008B088F">
        <w:rPr>
          <w:rFonts w:ascii="Arial" w:hAnsi="Arial" w:cs="Arial"/>
          <w:sz w:val="24"/>
          <w:szCs w:val="24"/>
          <w:lang w:val="pt-BR"/>
        </w:rPr>
        <w:t xml:space="preserve"> valor da fatura</w:t>
      </w:r>
      <w:r w:rsidRPr="00D40E28">
        <w:rPr>
          <w:rFonts w:ascii="Arial" w:hAnsi="Arial" w:cs="Arial"/>
          <w:sz w:val="24"/>
          <w:szCs w:val="24"/>
          <w:lang w:val="pt-BR"/>
        </w:rPr>
        <w:t xml:space="preserve"> mensal, por dia de descumprimento</w:t>
      </w:r>
      <w:r w:rsidR="004D0ECF">
        <w:rPr>
          <w:rFonts w:ascii="Arial" w:hAnsi="Arial" w:cs="Arial"/>
          <w:sz w:val="24"/>
          <w:szCs w:val="24"/>
          <w:lang w:val="pt-BR"/>
        </w:rPr>
        <w:t>, limitado à 10%</w:t>
      </w:r>
      <w:r w:rsidR="00B32728">
        <w:rPr>
          <w:rFonts w:ascii="Arial" w:hAnsi="Arial" w:cs="Arial"/>
          <w:sz w:val="24"/>
          <w:szCs w:val="24"/>
          <w:lang w:val="pt-BR"/>
        </w:rPr>
        <w:t xml:space="preserve"> (dez por cento) da fatura mensal</w:t>
      </w:r>
      <w:r w:rsidRPr="00D40E28">
        <w:rPr>
          <w:rFonts w:ascii="Arial" w:hAnsi="Arial" w:cs="Arial"/>
          <w:sz w:val="24"/>
          <w:szCs w:val="24"/>
          <w:lang w:val="pt-BR"/>
        </w:rPr>
        <w:t>.</w:t>
      </w:r>
    </w:p>
    <w:p w14:paraId="617AC83D" w14:textId="0DFC4EFA" w:rsidR="00204187" w:rsidRPr="00D40E28" w:rsidRDefault="00204187" w:rsidP="00A3716F">
      <w:pPr>
        <w:pStyle w:val="PargrafodaLista"/>
        <w:numPr>
          <w:ilvl w:val="1"/>
          <w:numId w:val="15"/>
        </w:numPr>
        <w:tabs>
          <w:tab w:val="left" w:pos="1134"/>
        </w:tabs>
        <w:spacing w:before="60" w:after="60" w:line="360" w:lineRule="auto"/>
        <w:jc w:val="both"/>
        <w:rPr>
          <w:rFonts w:ascii="Arial" w:hAnsi="Arial" w:cs="Arial"/>
          <w:sz w:val="24"/>
          <w:szCs w:val="24"/>
          <w:lang w:val="pt-BR"/>
        </w:rPr>
      </w:pPr>
      <w:r w:rsidRPr="00A4269D">
        <w:rPr>
          <w:rFonts w:ascii="Arial" w:hAnsi="Arial" w:cs="Arial"/>
          <w:sz w:val="24"/>
          <w:szCs w:val="24"/>
          <w:lang w:val="pt-BR"/>
        </w:rPr>
        <w:t xml:space="preserve">Caso seja constatado o compartilhamento de recursos especificados no item </w:t>
      </w:r>
      <w:r w:rsidR="00FF6EA6">
        <w:fldChar w:fldCharType="begin"/>
      </w:r>
      <w:r w:rsidR="00FF6EA6" w:rsidRPr="00072EEB">
        <w:rPr>
          <w:lang w:val="pt-BR"/>
        </w:rPr>
        <w:instrText xml:space="preserve"> REF _Ref340157106 \r \h  \* MERGEFORMAT </w:instrText>
      </w:r>
      <w:r w:rsidR="00FF6EA6">
        <w:fldChar w:fldCharType="separate"/>
      </w:r>
      <w:r w:rsidRPr="00A4269D">
        <w:rPr>
          <w:rFonts w:ascii="Arial" w:hAnsi="Arial" w:cs="Arial"/>
          <w:sz w:val="24"/>
          <w:szCs w:val="24"/>
          <w:lang w:val="pt-BR"/>
        </w:rPr>
        <w:t>2.2</w:t>
      </w:r>
      <w:r w:rsidR="00FF6EA6">
        <w:fldChar w:fldCharType="end"/>
      </w:r>
      <w:r w:rsidR="00941507" w:rsidRPr="00A4269D">
        <w:rPr>
          <w:rFonts w:ascii="Arial" w:hAnsi="Arial" w:cs="Arial"/>
          <w:sz w:val="24"/>
          <w:szCs w:val="24"/>
          <w:lang w:val="pt-BR"/>
        </w:rPr>
        <w:t xml:space="preserve">  e subitens e</w:t>
      </w:r>
      <w:r w:rsidRPr="00A4269D">
        <w:rPr>
          <w:rFonts w:ascii="Arial" w:hAnsi="Arial" w:cs="Arial"/>
          <w:sz w:val="24"/>
          <w:szCs w:val="24"/>
          <w:lang w:val="pt-BR"/>
        </w:rPr>
        <w:t xml:space="preserve"> </w:t>
      </w:r>
      <w:r w:rsidR="00941507" w:rsidRPr="00A4269D">
        <w:rPr>
          <w:rFonts w:ascii="Arial" w:hAnsi="Arial" w:cs="Arial"/>
          <w:sz w:val="24"/>
          <w:szCs w:val="24"/>
          <w:lang w:val="pt-BR"/>
        </w:rPr>
        <w:t xml:space="preserve">item </w:t>
      </w:r>
      <w:r w:rsidRPr="00A4269D">
        <w:rPr>
          <w:rFonts w:ascii="Arial" w:hAnsi="Arial" w:cs="Arial"/>
          <w:sz w:val="24"/>
          <w:szCs w:val="24"/>
          <w:lang w:val="pt-BR"/>
        </w:rPr>
        <w:t>2.3</w:t>
      </w:r>
      <w:r w:rsidR="00941507" w:rsidRPr="00A4269D">
        <w:rPr>
          <w:rFonts w:ascii="Arial" w:hAnsi="Arial" w:cs="Arial"/>
          <w:sz w:val="24"/>
          <w:szCs w:val="24"/>
          <w:lang w:val="pt-BR"/>
        </w:rPr>
        <w:t xml:space="preserve"> e subitens</w:t>
      </w:r>
      <w:r w:rsidRPr="00A4269D">
        <w:rPr>
          <w:rFonts w:ascii="Arial" w:hAnsi="Arial" w:cs="Arial"/>
          <w:sz w:val="24"/>
          <w:szCs w:val="24"/>
          <w:lang w:val="pt-BR"/>
        </w:rPr>
        <w:t xml:space="preserve"> será aplicado à CONTRATADA multa de</w:t>
      </w:r>
      <w:r w:rsidRPr="00D40E28">
        <w:rPr>
          <w:rFonts w:ascii="Arial" w:hAnsi="Arial" w:cs="Arial"/>
          <w:sz w:val="24"/>
          <w:szCs w:val="24"/>
          <w:lang w:val="pt-BR"/>
        </w:rPr>
        <w:t xml:space="preserve"> 1%</w:t>
      </w:r>
      <w:r w:rsidR="007716C4">
        <w:rPr>
          <w:rFonts w:ascii="Arial" w:hAnsi="Arial" w:cs="Arial"/>
          <w:sz w:val="24"/>
          <w:szCs w:val="24"/>
          <w:lang w:val="pt-BR"/>
        </w:rPr>
        <w:t xml:space="preserve"> (um por cento)</w:t>
      </w:r>
      <w:r w:rsidRPr="00D40E28">
        <w:rPr>
          <w:rFonts w:ascii="Arial" w:hAnsi="Arial" w:cs="Arial"/>
          <w:sz w:val="24"/>
          <w:szCs w:val="24"/>
          <w:lang w:val="pt-BR"/>
        </w:rPr>
        <w:t xml:space="preserve"> ao dia do valor mensal dos circuitos envolvidos até a separação definitiva dos recursos.</w:t>
      </w:r>
    </w:p>
    <w:p w14:paraId="617AC83E" w14:textId="36AE7E5E" w:rsidR="00204187" w:rsidRPr="00D40E28" w:rsidRDefault="00204187" w:rsidP="00A3716F">
      <w:pPr>
        <w:pStyle w:val="PargrafodaLista"/>
        <w:numPr>
          <w:ilvl w:val="1"/>
          <w:numId w:val="15"/>
        </w:numPr>
        <w:tabs>
          <w:tab w:val="left" w:pos="1134"/>
        </w:tabs>
        <w:spacing w:before="60" w:after="60" w:line="360" w:lineRule="auto"/>
        <w:jc w:val="both"/>
        <w:rPr>
          <w:rFonts w:ascii="Arial" w:hAnsi="Arial" w:cs="Arial"/>
          <w:sz w:val="24"/>
          <w:szCs w:val="24"/>
          <w:lang w:val="pt-BR"/>
        </w:rPr>
      </w:pPr>
      <w:r w:rsidRPr="00D40E28">
        <w:rPr>
          <w:rFonts w:ascii="Arial" w:hAnsi="Arial" w:cs="Arial"/>
          <w:sz w:val="24"/>
          <w:szCs w:val="24"/>
          <w:lang w:val="pt-BR"/>
        </w:rPr>
        <w:t>Para o descumprimento de quaisquer outras obrigações contratuais será aplicado multa no valor de 0,1%</w:t>
      </w:r>
      <w:r w:rsidR="0053488C">
        <w:rPr>
          <w:rFonts w:ascii="Arial" w:hAnsi="Arial" w:cs="Arial"/>
          <w:sz w:val="24"/>
          <w:szCs w:val="24"/>
          <w:lang w:val="pt-BR"/>
        </w:rPr>
        <w:t xml:space="preserve"> (um décimo por cento)</w:t>
      </w:r>
      <w:r w:rsidRPr="00D40E28">
        <w:rPr>
          <w:rFonts w:ascii="Arial" w:hAnsi="Arial" w:cs="Arial"/>
          <w:sz w:val="24"/>
          <w:szCs w:val="24"/>
          <w:lang w:val="pt-BR"/>
        </w:rPr>
        <w:t xml:space="preserve"> do valor da fatura mensal, por dia de descumprimento.</w:t>
      </w:r>
    </w:p>
    <w:p w14:paraId="617AC840" w14:textId="4F446D00" w:rsidR="000D312F" w:rsidRPr="0048184A" w:rsidRDefault="00204187" w:rsidP="00FD35DA">
      <w:pPr>
        <w:pStyle w:val="PargrafodaLista"/>
        <w:numPr>
          <w:ilvl w:val="1"/>
          <w:numId w:val="15"/>
        </w:numPr>
        <w:tabs>
          <w:tab w:val="left" w:pos="1134"/>
        </w:tabs>
        <w:spacing w:before="60" w:after="60" w:line="360" w:lineRule="auto"/>
        <w:jc w:val="both"/>
        <w:rPr>
          <w:rFonts w:ascii="Arial" w:hAnsi="Arial" w:cs="Arial"/>
          <w:sz w:val="24"/>
          <w:szCs w:val="24"/>
          <w:lang w:val="pt-BR"/>
        </w:rPr>
      </w:pPr>
      <w:bookmarkStart w:id="9" w:name="_Ref278374339"/>
      <w:r w:rsidRPr="0048184A">
        <w:rPr>
          <w:rFonts w:ascii="Arial" w:hAnsi="Arial" w:cs="Arial"/>
          <w:sz w:val="24"/>
          <w:szCs w:val="24"/>
          <w:lang w:val="pt-BR"/>
        </w:rPr>
        <w:t>As multas não são excludentes entre si e são aplicáveis simultaneamente aos descontos por indisponibilidade, sem prejuízo, ainda, de outras cominações previstas.</w:t>
      </w:r>
    </w:p>
    <w:p w14:paraId="617AC841" w14:textId="77777777" w:rsidR="00204187" w:rsidRPr="007C64B5" w:rsidRDefault="00204187" w:rsidP="00A3716F">
      <w:pPr>
        <w:pStyle w:val="PargrafodaLista"/>
        <w:numPr>
          <w:ilvl w:val="1"/>
          <w:numId w:val="15"/>
        </w:numPr>
        <w:tabs>
          <w:tab w:val="left" w:pos="1134"/>
        </w:tabs>
        <w:spacing w:before="60" w:after="60" w:line="360" w:lineRule="auto"/>
        <w:jc w:val="both"/>
        <w:rPr>
          <w:rFonts w:ascii="Arial" w:hAnsi="Arial" w:cs="Arial"/>
          <w:sz w:val="24"/>
          <w:szCs w:val="24"/>
          <w:lang w:val="pt-BR"/>
        </w:rPr>
      </w:pPr>
      <w:r w:rsidRPr="00E478BB">
        <w:rPr>
          <w:rFonts w:ascii="Arial" w:hAnsi="Arial" w:cs="Arial"/>
          <w:sz w:val="24"/>
          <w:szCs w:val="24"/>
          <w:lang w:val="pt-BR"/>
        </w:rPr>
        <w:lastRenderedPageBreak/>
        <w:t xml:space="preserve">As multas estão limitadas ao valor total de 10% do valor </w:t>
      </w:r>
      <w:r w:rsidRPr="00941507">
        <w:rPr>
          <w:rFonts w:ascii="Arial" w:hAnsi="Arial" w:cs="Arial"/>
          <w:sz w:val="24"/>
          <w:szCs w:val="24"/>
          <w:lang w:val="pt-BR"/>
        </w:rPr>
        <w:t>global contratado</w:t>
      </w:r>
      <w:r w:rsidRPr="00E478BB">
        <w:rPr>
          <w:rFonts w:ascii="Arial" w:hAnsi="Arial" w:cs="Arial"/>
          <w:sz w:val="24"/>
          <w:szCs w:val="24"/>
          <w:lang w:val="pt-BR"/>
        </w:rPr>
        <w:t>.</w:t>
      </w:r>
    </w:p>
    <w:p w14:paraId="381E2548" w14:textId="77777777" w:rsidR="00272E03" w:rsidRDefault="00272E03" w:rsidP="00A3716F">
      <w:pPr>
        <w:pStyle w:val="PargrafodaLista"/>
        <w:tabs>
          <w:tab w:val="left" w:pos="1134"/>
        </w:tabs>
        <w:spacing w:before="60" w:after="60" w:line="360" w:lineRule="auto"/>
        <w:jc w:val="both"/>
        <w:rPr>
          <w:rFonts w:ascii="Arial" w:hAnsi="Arial" w:cs="Arial"/>
          <w:sz w:val="24"/>
          <w:szCs w:val="24"/>
          <w:lang w:val="pt-BR"/>
        </w:rPr>
      </w:pPr>
    </w:p>
    <w:bookmarkEnd w:id="9"/>
    <w:p w14:paraId="617AC843" w14:textId="77777777" w:rsidR="00204187" w:rsidRPr="00924037" w:rsidRDefault="00204187" w:rsidP="00A3716F">
      <w:pPr>
        <w:pStyle w:val="PargrafodaLista"/>
        <w:numPr>
          <w:ilvl w:val="0"/>
          <w:numId w:val="15"/>
        </w:numPr>
        <w:tabs>
          <w:tab w:val="left" w:pos="1134"/>
        </w:tabs>
        <w:spacing w:before="60" w:after="60" w:line="360" w:lineRule="auto"/>
        <w:jc w:val="both"/>
        <w:rPr>
          <w:rFonts w:ascii="Arial" w:hAnsi="Arial" w:cs="Arial"/>
          <w:b/>
          <w:sz w:val="24"/>
          <w:szCs w:val="24"/>
          <w:lang w:val="pt-BR"/>
        </w:rPr>
      </w:pPr>
      <w:r w:rsidRPr="00924037">
        <w:rPr>
          <w:rFonts w:ascii="Arial" w:hAnsi="Arial" w:cs="Arial"/>
          <w:b/>
          <w:sz w:val="24"/>
          <w:szCs w:val="24"/>
          <w:lang w:val="pt-BR"/>
        </w:rPr>
        <w:t>DO FATURAMENTO</w:t>
      </w:r>
    </w:p>
    <w:p w14:paraId="617AC844" w14:textId="5F28F325" w:rsidR="00204187" w:rsidRDefault="00204187" w:rsidP="00F57A36">
      <w:pPr>
        <w:pStyle w:val="PargrafodaLista"/>
        <w:numPr>
          <w:ilvl w:val="1"/>
          <w:numId w:val="15"/>
        </w:numPr>
        <w:tabs>
          <w:tab w:val="left" w:pos="1134"/>
        </w:tabs>
        <w:spacing w:before="60" w:after="60" w:line="360" w:lineRule="auto"/>
        <w:jc w:val="both"/>
        <w:rPr>
          <w:rFonts w:ascii="Arial" w:hAnsi="Arial" w:cs="Arial"/>
          <w:sz w:val="24"/>
          <w:szCs w:val="24"/>
          <w:lang w:val="pt-BR"/>
        </w:rPr>
      </w:pPr>
      <w:r>
        <w:rPr>
          <w:rFonts w:ascii="Arial" w:hAnsi="Arial" w:cs="Arial"/>
          <w:sz w:val="24"/>
          <w:szCs w:val="24"/>
          <w:lang w:val="pt-BR"/>
        </w:rPr>
        <w:t xml:space="preserve">A </w:t>
      </w:r>
      <w:r w:rsidR="00290EAC">
        <w:rPr>
          <w:rFonts w:ascii="Arial" w:hAnsi="Arial" w:cs="Arial"/>
          <w:sz w:val="24"/>
          <w:szCs w:val="24"/>
          <w:lang w:val="pt-BR"/>
        </w:rPr>
        <w:t>CAIXA</w:t>
      </w:r>
      <w:r>
        <w:rPr>
          <w:rFonts w:ascii="Arial" w:hAnsi="Arial" w:cs="Arial"/>
          <w:sz w:val="24"/>
          <w:szCs w:val="24"/>
          <w:lang w:val="pt-BR"/>
        </w:rPr>
        <w:t xml:space="preserve">, após a conciliação, aceitação dos serviços e verificação do cumprimento de todas as cláusulas contratuais, efetuará o pagamento à CONTRATADA, mensalmente </w:t>
      </w:r>
      <w:r w:rsidR="00F80378">
        <w:rPr>
          <w:rFonts w:ascii="Arial" w:hAnsi="Arial" w:cs="Arial"/>
          <w:sz w:val="24"/>
          <w:szCs w:val="24"/>
          <w:lang w:val="pt-BR"/>
        </w:rPr>
        <w:t>no</w:t>
      </w:r>
      <w:r>
        <w:rPr>
          <w:rFonts w:ascii="Arial" w:hAnsi="Arial" w:cs="Arial"/>
          <w:sz w:val="24"/>
          <w:szCs w:val="24"/>
          <w:lang w:val="pt-BR"/>
        </w:rPr>
        <w:t xml:space="preserve"> 1</w:t>
      </w:r>
      <w:r w:rsidR="008375C7">
        <w:rPr>
          <w:rFonts w:ascii="Arial" w:hAnsi="Arial" w:cs="Arial"/>
          <w:sz w:val="24"/>
          <w:szCs w:val="24"/>
          <w:lang w:val="pt-BR"/>
        </w:rPr>
        <w:t>5</w:t>
      </w:r>
      <w:r>
        <w:rPr>
          <w:rFonts w:ascii="Arial" w:hAnsi="Arial" w:cs="Arial"/>
          <w:sz w:val="24"/>
          <w:szCs w:val="24"/>
          <w:lang w:val="pt-BR"/>
        </w:rPr>
        <w:t xml:space="preserve">º (décimo </w:t>
      </w:r>
      <w:r w:rsidR="00F80378">
        <w:rPr>
          <w:rFonts w:ascii="Arial" w:hAnsi="Arial" w:cs="Arial"/>
          <w:sz w:val="24"/>
          <w:szCs w:val="24"/>
          <w:lang w:val="pt-BR"/>
        </w:rPr>
        <w:t>quinto</w:t>
      </w:r>
      <w:r>
        <w:rPr>
          <w:rFonts w:ascii="Arial" w:hAnsi="Arial" w:cs="Arial"/>
          <w:sz w:val="24"/>
          <w:szCs w:val="24"/>
          <w:lang w:val="pt-BR"/>
        </w:rPr>
        <w:t xml:space="preserve">) dia útil do mês subsequente ao da efetiva prestação dos serviços, mediante crédito em conta corrente mantida pela CONTRATADA, obrigatoriamente, em agência da </w:t>
      </w:r>
      <w:r w:rsidR="00290EAC">
        <w:rPr>
          <w:rFonts w:ascii="Arial" w:hAnsi="Arial" w:cs="Arial"/>
          <w:sz w:val="24"/>
          <w:szCs w:val="24"/>
          <w:lang w:val="pt-BR"/>
        </w:rPr>
        <w:t>CAIXA</w:t>
      </w:r>
      <w:r>
        <w:rPr>
          <w:rFonts w:ascii="Arial" w:hAnsi="Arial" w:cs="Arial"/>
          <w:sz w:val="24"/>
          <w:szCs w:val="24"/>
          <w:lang w:val="pt-BR"/>
        </w:rPr>
        <w:t>.</w:t>
      </w:r>
    </w:p>
    <w:p w14:paraId="617AC845" w14:textId="03430CE6" w:rsidR="00204187" w:rsidRDefault="00204187" w:rsidP="00F57A36">
      <w:pPr>
        <w:pStyle w:val="PargrafodaLista"/>
        <w:numPr>
          <w:ilvl w:val="2"/>
          <w:numId w:val="15"/>
        </w:numPr>
        <w:tabs>
          <w:tab w:val="left" w:pos="1134"/>
        </w:tabs>
        <w:spacing w:before="60" w:after="60" w:line="360" w:lineRule="auto"/>
        <w:jc w:val="both"/>
        <w:rPr>
          <w:rFonts w:ascii="Arial" w:hAnsi="Arial" w:cs="Arial"/>
          <w:sz w:val="24"/>
          <w:szCs w:val="24"/>
          <w:lang w:val="pt-BR"/>
        </w:rPr>
      </w:pPr>
      <w:r w:rsidRPr="00B64CAA">
        <w:rPr>
          <w:rFonts w:ascii="Arial" w:hAnsi="Arial" w:cs="Arial"/>
          <w:sz w:val="24"/>
          <w:szCs w:val="24"/>
          <w:lang w:val="pt-BR"/>
        </w:rPr>
        <w:t xml:space="preserve">A correspondente nota fiscal/fatura deve ser apresentada à </w:t>
      </w:r>
      <w:r w:rsidR="00290EAC">
        <w:rPr>
          <w:rFonts w:ascii="Arial" w:hAnsi="Arial" w:cs="Arial"/>
          <w:sz w:val="24"/>
          <w:szCs w:val="24"/>
          <w:lang w:val="pt-BR"/>
        </w:rPr>
        <w:t>CAIXA</w:t>
      </w:r>
      <w:r w:rsidRPr="00B64CAA">
        <w:rPr>
          <w:rFonts w:ascii="Arial" w:hAnsi="Arial" w:cs="Arial"/>
          <w:sz w:val="24"/>
          <w:szCs w:val="24"/>
          <w:lang w:val="pt-BR"/>
        </w:rPr>
        <w:t xml:space="preserve"> em até </w:t>
      </w:r>
      <w:r w:rsidR="00A331F1">
        <w:rPr>
          <w:rFonts w:ascii="Arial" w:hAnsi="Arial" w:cs="Arial"/>
          <w:sz w:val="24"/>
          <w:szCs w:val="24"/>
          <w:lang w:val="pt-BR"/>
        </w:rPr>
        <w:t>10</w:t>
      </w:r>
      <w:r w:rsidRPr="00B64CAA">
        <w:rPr>
          <w:rFonts w:ascii="Arial" w:hAnsi="Arial" w:cs="Arial"/>
          <w:sz w:val="24"/>
          <w:szCs w:val="24"/>
          <w:lang w:val="pt-BR"/>
        </w:rPr>
        <w:t xml:space="preserve"> (</w:t>
      </w:r>
      <w:r w:rsidR="00007FB7">
        <w:rPr>
          <w:rFonts w:ascii="Arial" w:hAnsi="Arial" w:cs="Arial"/>
          <w:sz w:val="24"/>
          <w:szCs w:val="24"/>
          <w:lang w:val="pt-BR"/>
        </w:rPr>
        <w:t>dez</w:t>
      </w:r>
      <w:r w:rsidRPr="00B64CAA">
        <w:rPr>
          <w:rFonts w:ascii="Arial" w:hAnsi="Arial" w:cs="Arial"/>
          <w:sz w:val="24"/>
          <w:szCs w:val="24"/>
          <w:lang w:val="pt-BR"/>
        </w:rPr>
        <w:t xml:space="preserve">) dias após o fechamento da conciliação dos valores correspondente ao mês da prestação dos serviços, prorrogando-se o prazo de pagamento na mesma proporção de eventual atraso ocorrido na </w:t>
      </w:r>
      <w:r>
        <w:rPr>
          <w:rFonts w:ascii="Arial" w:hAnsi="Arial" w:cs="Arial"/>
          <w:sz w:val="24"/>
          <w:szCs w:val="24"/>
          <w:lang w:val="pt-BR"/>
        </w:rPr>
        <w:t>entrega da nota fiscal/fatura, cabendo à CONTRATADA emitir a correspondente nota fiscal/fatura em conformidade com a legislação aplicável e regulamentação dos órgãos competentes.</w:t>
      </w:r>
    </w:p>
    <w:p w14:paraId="617AC846" w14:textId="56A74983" w:rsidR="00204187" w:rsidRDefault="00204187" w:rsidP="00F57A36">
      <w:pPr>
        <w:pStyle w:val="PargrafodaLista"/>
        <w:numPr>
          <w:ilvl w:val="3"/>
          <w:numId w:val="15"/>
        </w:numPr>
        <w:tabs>
          <w:tab w:val="left" w:pos="1134"/>
        </w:tabs>
        <w:spacing w:before="60" w:after="60" w:line="360" w:lineRule="auto"/>
        <w:jc w:val="both"/>
        <w:rPr>
          <w:rFonts w:ascii="Arial" w:hAnsi="Arial" w:cs="Arial"/>
          <w:sz w:val="24"/>
          <w:szCs w:val="24"/>
          <w:lang w:val="pt-BR"/>
        </w:rPr>
      </w:pPr>
      <w:r w:rsidRPr="00214E4E">
        <w:rPr>
          <w:rFonts w:ascii="Arial" w:hAnsi="Arial" w:cs="Arial"/>
          <w:sz w:val="24"/>
          <w:szCs w:val="24"/>
          <w:lang w:val="pt-BR"/>
        </w:rPr>
        <w:t xml:space="preserve">Quando o prazo de </w:t>
      </w:r>
      <w:r w:rsidR="00E81897" w:rsidRPr="00214E4E">
        <w:rPr>
          <w:rFonts w:ascii="Arial" w:hAnsi="Arial" w:cs="Arial"/>
          <w:sz w:val="24"/>
          <w:szCs w:val="24"/>
          <w:lang w:val="pt-BR"/>
        </w:rPr>
        <w:t>10</w:t>
      </w:r>
      <w:r w:rsidRPr="00214E4E">
        <w:rPr>
          <w:rFonts w:ascii="Arial" w:hAnsi="Arial" w:cs="Arial"/>
          <w:sz w:val="24"/>
          <w:szCs w:val="24"/>
          <w:lang w:val="pt-BR"/>
        </w:rPr>
        <w:t xml:space="preserve"> (</w:t>
      </w:r>
      <w:r w:rsidR="00D63E84" w:rsidRPr="00214E4E">
        <w:rPr>
          <w:rFonts w:ascii="Arial" w:hAnsi="Arial" w:cs="Arial"/>
          <w:sz w:val="24"/>
          <w:szCs w:val="24"/>
          <w:lang w:val="pt-BR"/>
        </w:rPr>
        <w:t>dez</w:t>
      </w:r>
      <w:r w:rsidRPr="00214E4E">
        <w:rPr>
          <w:rFonts w:ascii="Arial" w:hAnsi="Arial" w:cs="Arial"/>
          <w:sz w:val="24"/>
          <w:szCs w:val="24"/>
          <w:lang w:val="pt-BR"/>
        </w:rPr>
        <w:t>) dias coincidir em dia não útil a nota fiscal/fatura deverá ser apresentada no 1º dia útil subsequente.</w:t>
      </w:r>
    </w:p>
    <w:p w14:paraId="617AC847" w14:textId="624C87E7" w:rsidR="00204187" w:rsidRPr="005532FC" w:rsidRDefault="00204187" w:rsidP="005532FC">
      <w:pPr>
        <w:pStyle w:val="PargrafodaLista"/>
        <w:numPr>
          <w:ilvl w:val="2"/>
          <w:numId w:val="15"/>
        </w:numPr>
        <w:spacing w:before="60" w:after="60" w:line="360" w:lineRule="auto"/>
        <w:jc w:val="both"/>
        <w:rPr>
          <w:rFonts w:ascii="Arial" w:hAnsi="Arial" w:cs="Arial"/>
          <w:sz w:val="24"/>
          <w:szCs w:val="24"/>
          <w:lang w:val="pt-BR"/>
        </w:rPr>
      </w:pPr>
      <w:r w:rsidRPr="005532FC">
        <w:rPr>
          <w:rFonts w:ascii="Arial" w:hAnsi="Arial" w:cs="Arial"/>
          <w:sz w:val="24"/>
          <w:szCs w:val="24"/>
          <w:lang w:val="pt-BR"/>
        </w:rPr>
        <w:t xml:space="preserve">As faturas deverão ser </w:t>
      </w:r>
      <w:r w:rsidR="00173BC6">
        <w:rPr>
          <w:rFonts w:ascii="Arial" w:hAnsi="Arial" w:cs="Arial"/>
          <w:sz w:val="24"/>
          <w:szCs w:val="24"/>
          <w:lang w:val="pt-BR"/>
        </w:rPr>
        <w:t xml:space="preserve">encaminhadas à </w:t>
      </w:r>
      <w:r w:rsidR="005A0C43" w:rsidRPr="005532FC">
        <w:rPr>
          <w:rFonts w:ascii="Arial" w:hAnsi="Arial" w:cs="Arial"/>
          <w:sz w:val="24"/>
          <w:szCs w:val="24"/>
          <w:lang w:val="pt-BR"/>
        </w:rPr>
        <w:t>CEAUS</w:t>
      </w:r>
      <w:r w:rsidR="005532FC" w:rsidRPr="005532FC">
        <w:rPr>
          <w:rFonts w:ascii="Arial" w:hAnsi="Arial" w:cs="Arial"/>
          <w:sz w:val="24"/>
          <w:szCs w:val="24"/>
          <w:lang w:val="pt-BR"/>
        </w:rPr>
        <w:t>/DF</w:t>
      </w:r>
      <w:r w:rsidRPr="005532FC">
        <w:rPr>
          <w:rFonts w:ascii="Arial" w:hAnsi="Arial" w:cs="Arial"/>
          <w:sz w:val="24"/>
          <w:szCs w:val="24"/>
          <w:lang w:val="pt-BR"/>
        </w:rPr>
        <w:t>.</w:t>
      </w:r>
    </w:p>
    <w:p w14:paraId="617AC848" w14:textId="77777777" w:rsidR="00204187" w:rsidRDefault="00204187" w:rsidP="00F57A36">
      <w:pPr>
        <w:pStyle w:val="PargrafodaLista"/>
        <w:numPr>
          <w:ilvl w:val="2"/>
          <w:numId w:val="15"/>
        </w:numPr>
        <w:spacing w:before="60" w:after="60" w:line="360" w:lineRule="auto"/>
        <w:jc w:val="both"/>
        <w:rPr>
          <w:rFonts w:ascii="Arial" w:hAnsi="Arial" w:cs="Arial"/>
          <w:sz w:val="24"/>
          <w:szCs w:val="24"/>
          <w:lang w:val="pt-BR"/>
        </w:rPr>
      </w:pPr>
      <w:r w:rsidRPr="002A4D85">
        <w:rPr>
          <w:rFonts w:ascii="Arial" w:hAnsi="Arial" w:cs="Arial"/>
          <w:sz w:val="24"/>
          <w:szCs w:val="24"/>
          <w:lang w:val="pt-BR"/>
        </w:rPr>
        <w:t>Caso a fatura seja emitida antes da conciliação dos valores, o pagamento será suspenso até o fechamento da conciliação, quando a CONTRATADA deverá emitir nova fatura com novo prazo de pagamento</w:t>
      </w:r>
      <w:r w:rsidR="00454857">
        <w:rPr>
          <w:rFonts w:ascii="Arial" w:hAnsi="Arial" w:cs="Arial"/>
          <w:sz w:val="24"/>
          <w:szCs w:val="24"/>
          <w:lang w:val="pt-BR"/>
        </w:rPr>
        <w:t>.</w:t>
      </w:r>
    </w:p>
    <w:p w14:paraId="617AC849" w14:textId="77777777" w:rsidR="00454857" w:rsidRPr="002A4D85" w:rsidRDefault="00454857" w:rsidP="00F57A36">
      <w:pPr>
        <w:pStyle w:val="PargrafodaLista"/>
        <w:numPr>
          <w:ilvl w:val="2"/>
          <w:numId w:val="15"/>
        </w:numPr>
        <w:spacing w:before="60" w:after="60" w:line="360" w:lineRule="auto"/>
        <w:jc w:val="both"/>
        <w:rPr>
          <w:rFonts w:ascii="Arial" w:hAnsi="Arial" w:cs="Arial"/>
          <w:sz w:val="24"/>
          <w:szCs w:val="24"/>
          <w:lang w:val="pt-BR"/>
        </w:rPr>
      </w:pPr>
      <w:r>
        <w:rPr>
          <w:rFonts w:ascii="Arial" w:hAnsi="Arial" w:cs="Arial"/>
          <w:sz w:val="24"/>
          <w:szCs w:val="24"/>
          <w:lang w:val="pt-BR"/>
        </w:rPr>
        <w:t>O pagamento da respectiva fatura será suspenso, caso exista alguma pendência de conciliação de faturamento com mais de 30 (trinta) dias, quando a CONTRATADA deverá emitir nova fatura com novo prazo de pagamento.</w:t>
      </w:r>
    </w:p>
    <w:p w14:paraId="617AC84A" w14:textId="77777777" w:rsidR="00204187" w:rsidRDefault="00204187" w:rsidP="00F57A36">
      <w:pPr>
        <w:pStyle w:val="PargrafodaLista"/>
        <w:numPr>
          <w:ilvl w:val="1"/>
          <w:numId w:val="15"/>
        </w:numPr>
        <w:tabs>
          <w:tab w:val="left" w:pos="1134"/>
        </w:tabs>
        <w:spacing w:before="60" w:after="60" w:line="360" w:lineRule="auto"/>
        <w:jc w:val="both"/>
        <w:rPr>
          <w:rFonts w:ascii="Arial" w:hAnsi="Arial" w:cs="Arial"/>
          <w:sz w:val="24"/>
          <w:szCs w:val="24"/>
          <w:lang w:val="pt-BR"/>
        </w:rPr>
      </w:pPr>
      <w:r w:rsidRPr="00880CE8">
        <w:rPr>
          <w:rFonts w:ascii="Arial" w:hAnsi="Arial" w:cs="Arial"/>
          <w:sz w:val="24"/>
          <w:szCs w:val="24"/>
          <w:lang w:val="pt-BR"/>
        </w:rPr>
        <w:t xml:space="preserve">A </w:t>
      </w:r>
      <w:r w:rsidR="00290EAC">
        <w:rPr>
          <w:rFonts w:ascii="Arial" w:hAnsi="Arial" w:cs="Arial"/>
          <w:sz w:val="24"/>
          <w:szCs w:val="24"/>
          <w:lang w:val="pt-BR"/>
        </w:rPr>
        <w:t>CAIXA</w:t>
      </w:r>
      <w:r w:rsidRPr="00880CE8">
        <w:rPr>
          <w:rFonts w:ascii="Arial" w:hAnsi="Arial" w:cs="Arial"/>
          <w:sz w:val="24"/>
          <w:szCs w:val="24"/>
          <w:lang w:val="pt-BR"/>
        </w:rPr>
        <w:t xml:space="preserve"> manterá o cadastro dos serviços previstos em contrato, fará o monitoramento da disponibilidade e recuperação e efetuará os cálculos de descontos e penalidades através de suas próprias aplicações de gestão de monitoramento, SLA (</w:t>
      </w:r>
      <w:r w:rsidRPr="00880CE8">
        <w:rPr>
          <w:rFonts w:ascii="Arial" w:hAnsi="Arial" w:cs="Arial"/>
          <w:i/>
          <w:sz w:val="24"/>
          <w:szCs w:val="24"/>
          <w:lang w:val="pt-BR"/>
        </w:rPr>
        <w:t xml:space="preserve">Service </w:t>
      </w:r>
      <w:proofErr w:type="spellStart"/>
      <w:r w:rsidRPr="00880CE8">
        <w:rPr>
          <w:rFonts w:ascii="Arial" w:hAnsi="Arial" w:cs="Arial"/>
          <w:i/>
          <w:sz w:val="24"/>
          <w:szCs w:val="24"/>
          <w:lang w:val="pt-BR"/>
        </w:rPr>
        <w:t>Level</w:t>
      </w:r>
      <w:proofErr w:type="spellEnd"/>
      <w:r w:rsidRPr="00880CE8">
        <w:rPr>
          <w:rFonts w:ascii="Arial" w:hAnsi="Arial" w:cs="Arial"/>
          <w:i/>
          <w:sz w:val="24"/>
          <w:szCs w:val="24"/>
          <w:lang w:val="pt-BR"/>
        </w:rPr>
        <w:t xml:space="preserve"> </w:t>
      </w:r>
      <w:proofErr w:type="spellStart"/>
      <w:r w:rsidRPr="00880CE8">
        <w:rPr>
          <w:rFonts w:ascii="Arial" w:hAnsi="Arial" w:cs="Arial"/>
          <w:i/>
          <w:sz w:val="24"/>
          <w:szCs w:val="24"/>
          <w:lang w:val="pt-BR"/>
        </w:rPr>
        <w:t>Agreement</w:t>
      </w:r>
      <w:proofErr w:type="spellEnd"/>
      <w:r w:rsidRPr="00880CE8">
        <w:rPr>
          <w:rFonts w:ascii="Arial" w:hAnsi="Arial" w:cs="Arial"/>
          <w:sz w:val="24"/>
          <w:szCs w:val="24"/>
          <w:lang w:val="pt-BR"/>
        </w:rPr>
        <w:t xml:space="preserve">) e cadastro. </w:t>
      </w:r>
    </w:p>
    <w:p w14:paraId="617AC84B" w14:textId="77777777" w:rsidR="00204187" w:rsidRDefault="00204187" w:rsidP="00F57A36">
      <w:pPr>
        <w:pStyle w:val="PargrafodaLista"/>
        <w:numPr>
          <w:ilvl w:val="1"/>
          <w:numId w:val="15"/>
        </w:numPr>
        <w:tabs>
          <w:tab w:val="left" w:pos="1134"/>
        </w:tabs>
        <w:spacing w:before="60" w:after="60" w:line="360" w:lineRule="auto"/>
        <w:jc w:val="both"/>
        <w:rPr>
          <w:rFonts w:ascii="Arial" w:hAnsi="Arial" w:cs="Arial"/>
          <w:sz w:val="24"/>
          <w:szCs w:val="24"/>
          <w:lang w:val="pt-BR"/>
        </w:rPr>
      </w:pPr>
      <w:r>
        <w:rPr>
          <w:rFonts w:ascii="Arial" w:hAnsi="Arial" w:cs="Arial"/>
          <w:sz w:val="24"/>
          <w:szCs w:val="24"/>
          <w:lang w:val="pt-BR"/>
        </w:rPr>
        <w:t xml:space="preserve">A fatura mensal apresentada pela CONTRATADA deverá ter seu valor compatível com o valor mensal consolidado dos serviços e os respectivos descontos, conforme </w:t>
      </w:r>
      <w:r>
        <w:rPr>
          <w:rFonts w:ascii="Arial" w:hAnsi="Arial" w:cs="Arial"/>
          <w:sz w:val="24"/>
          <w:szCs w:val="24"/>
          <w:lang w:val="pt-BR"/>
        </w:rPr>
        <w:lastRenderedPageBreak/>
        <w:t xml:space="preserve">cálculos efetuados pela </w:t>
      </w:r>
      <w:r w:rsidR="00290EAC">
        <w:rPr>
          <w:rFonts w:ascii="Arial" w:hAnsi="Arial" w:cs="Arial"/>
          <w:sz w:val="24"/>
          <w:szCs w:val="24"/>
          <w:lang w:val="pt-BR"/>
        </w:rPr>
        <w:t>CAIXA</w:t>
      </w:r>
      <w:r>
        <w:rPr>
          <w:rFonts w:ascii="Arial" w:hAnsi="Arial" w:cs="Arial"/>
          <w:sz w:val="24"/>
          <w:szCs w:val="24"/>
          <w:lang w:val="pt-BR"/>
        </w:rPr>
        <w:t xml:space="preserve">, através de suas </w:t>
      </w:r>
      <w:r w:rsidRPr="00C95BC6">
        <w:rPr>
          <w:rFonts w:ascii="Arial" w:hAnsi="Arial" w:cs="Arial"/>
          <w:sz w:val="24"/>
          <w:szCs w:val="24"/>
          <w:lang w:val="pt-BR"/>
        </w:rPr>
        <w:t>aplicações de gestão de SLA</w:t>
      </w:r>
      <w:r>
        <w:rPr>
          <w:rFonts w:ascii="Arial" w:hAnsi="Arial" w:cs="Arial"/>
          <w:sz w:val="24"/>
          <w:szCs w:val="24"/>
          <w:lang w:val="pt-BR"/>
        </w:rPr>
        <w:t xml:space="preserve"> e cadastro.</w:t>
      </w:r>
    </w:p>
    <w:p w14:paraId="617AC84C" w14:textId="77777777" w:rsidR="00204187" w:rsidRDefault="00204187" w:rsidP="00F57A36">
      <w:pPr>
        <w:pStyle w:val="PargrafodaLista"/>
        <w:numPr>
          <w:ilvl w:val="1"/>
          <w:numId w:val="15"/>
        </w:numPr>
        <w:tabs>
          <w:tab w:val="left" w:pos="1134"/>
        </w:tabs>
        <w:spacing w:before="60" w:after="60" w:line="360" w:lineRule="auto"/>
        <w:jc w:val="both"/>
        <w:rPr>
          <w:rFonts w:ascii="Arial" w:hAnsi="Arial" w:cs="Arial"/>
          <w:sz w:val="24"/>
          <w:szCs w:val="24"/>
          <w:lang w:val="pt-BR"/>
        </w:rPr>
      </w:pPr>
      <w:r>
        <w:rPr>
          <w:rFonts w:ascii="Arial" w:hAnsi="Arial" w:cs="Arial"/>
          <w:sz w:val="24"/>
          <w:szCs w:val="24"/>
          <w:lang w:val="pt-BR"/>
        </w:rPr>
        <w:t xml:space="preserve">A </w:t>
      </w:r>
      <w:r w:rsidR="00290EAC">
        <w:rPr>
          <w:rFonts w:ascii="Arial" w:hAnsi="Arial" w:cs="Arial"/>
          <w:sz w:val="24"/>
          <w:szCs w:val="24"/>
          <w:lang w:val="pt-BR"/>
        </w:rPr>
        <w:t>CAIXA</w:t>
      </w:r>
      <w:r>
        <w:rPr>
          <w:rFonts w:ascii="Arial" w:hAnsi="Arial" w:cs="Arial"/>
          <w:sz w:val="24"/>
          <w:szCs w:val="24"/>
          <w:lang w:val="pt-BR"/>
        </w:rPr>
        <w:t xml:space="preserve"> pagará apenas o valor mensal calculado por suas aplicações de gestão de SLA e cadastro.</w:t>
      </w:r>
    </w:p>
    <w:p w14:paraId="617AC84D" w14:textId="77777777" w:rsidR="00204187" w:rsidRDefault="00204187" w:rsidP="00F57A36">
      <w:pPr>
        <w:pStyle w:val="PargrafodaLista"/>
        <w:numPr>
          <w:ilvl w:val="1"/>
          <w:numId w:val="15"/>
        </w:numPr>
        <w:tabs>
          <w:tab w:val="left" w:pos="1134"/>
        </w:tabs>
        <w:spacing w:before="60" w:after="60" w:line="360" w:lineRule="auto"/>
        <w:jc w:val="both"/>
        <w:rPr>
          <w:rFonts w:ascii="Arial" w:hAnsi="Arial" w:cs="Arial"/>
          <w:sz w:val="24"/>
          <w:szCs w:val="24"/>
          <w:lang w:val="pt-BR"/>
        </w:rPr>
      </w:pPr>
      <w:r w:rsidRPr="00AC2255">
        <w:rPr>
          <w:rFonts w:ascii="Arial" w:hAnsi="Arial" w:cs="Arial"/>
          <w:sz w:val="24"/>
          <w:szCs w:val="24"/>
          <w:lang w:val="pt-BR"/>
        </w:rPr>
        <w:t xml:space="preserve">A qualquer momento, se for identificada cobrança indevida, esta será informada à CONTRATADA para que seja analisada a divergência e efetuado o reembolso à </w:t>
      </w:r>
      <w:r w:rsidR="00290EAC">
        <w:rPr>
          <w:rFonts w:ascii="Arial" w:hAnsi="Arial" w:cs="Arial"/>
          <w:sz w:val="24"/>
          <w:szCs w:val="24"/>
          <w:lang w:val="pt-BR"/>
        </w:rPr>
        <w:t>CAIXA</w:t>
      </w:r>
      <w:r>
        <w:rPr>
          <w:rFonts w:ascii="Arial" w:hAnsi="Arial" w:cs="Arial"/>
          <w:sz w:val="24"/>
          <w:szCs w:val="24"/>
          <w:lang w:val="pt-BR"/>
        </w:rPr>
        <w:t>.</w:t>
      </w:r>
    </w:p>
    <w:p w14:paraId="617AC84E" w14:textId="77777777" w:rsidR="00204187" w:rsidRDefault="00204187" w:rsidP="00F57A36">
      <w:pPr>
        <w:pStyle w:val="PargrafodaLista"/>
        <w:numPr>
          <w:ilvl w:val="1"/>
          <w:numId w:val="15"/>
        </w:numPr>
        <w:tabs>
          <w:tab w:val="left" w:pos="1134"/>
        </w:tabs>
        <w:spacing w:before="60" w:after="60" w:line="360" w:lineRule="auto"/>
        <w:jc w:val="both"/>
        <w:rPr>
          <w:rFonts w:ascii="Arial" w:hAnsi="Arial" w:cs="Arial"/>
          <w:sz w:val="24"/>
          <w:szCs w:val="24"/>
          <w:lang w:val="pt-BR"/>
        </w:rPr>
      </w:pPr>
      <w:r>
        <w:rPr>
          <w:rFonts w:ascii="Arial" w:hAnsi="Arial" w:cs="Arial"/>
          <w:sz w:val="24"/>
          <w:szCs w:val="24"/>
          <w:lang w:val="pt-BR"/>
        </w:rPr>
        <w:t xml:space="preserve">O pagamento mensal será com base na quantidade de conexões ativas e devidamente homologadas pela </w:t>
      </w:r>
      <w:r w:rsidR="00290EAC">
        <w:rPr>
          <w:rFonts w:ascii="Arial" w:hAnsi="Arial" w:cs="Arial"/>
          <w:sz w:val="24"/>
          <w:szCs w:val="24"/>
          <w:lang w:val="pt-BR"/>
        </w:rPr>
        <w:t>CAIXA</w:t>
      </w:r>
      <w:r>
        <w:rPr>
          <w:rFonts w:ascii="Arial" w:hAnsi="Arial" w:cs="Arial"/>
          <w:sz w:val="24"/>
          <w:szCs w:val="24"/>
          <w:lang w:val="pt-BR"/>
        </w:rPr>
        <w:t>, podendo haver variação entre a quantidade de conexões efetivamente ativas e a quantidade de conexões estimadas para a formação de preços.</w:t>
      </w:r>
    </w:p>
    <w:p w14:paraId="617AC84F" w14:textId="77777777" w:rsidR="00204187" w:rsidRPr="00D40E28" w:rsidRDefault="00204187" w:rsidP="00F57A36">
      <w:pPr>
        <w:pStyle w:val="PargrafodaLista"/>
        <w:numPr>
          <w:ilvl w:val="1"/>
          <w:numId w:val="15"/>
        </w:numPr>
        <w:tabs>
          <w:tab w:val="left" w:pos="1134"/>
        </w:tabs>
        <w:spacing w:before="60" w:after="60" w:line="360" w:lineRule="auto"/>
        <w:jc w:val="both"/>
        <w:rPr>
          <w:rFonts w:ascii="Arial" w:hAnsi="Arial" w:cs="Arial"/>
          <w:sz w:val="24"/>
          <w:szCs w:val="24"/>
          <w:lang w:val="pt-BR"/>
        </w:rPr>
      </w:pPr>
      <w:r w:rsidRPr="00D40E28">
        <w:rPr>
          <w:rFonts w:ascii="Arial" w:hAnsi="Arial" w:cs="Arial"/>
          <w:sz w:val="24"/>
          <w:szCs w:val="24"/>
          <w:lang w:val="pt-BR"/>
        </w:rPr>
        <w:t>Conforme Lei Federal 12.007/09 será exigida da CONTRATADA a declaração de quitação anual dos serviços prestados até o mês de maio do ano seguinte à prestação do serviço.</w:t>
      </w:r>
    </w:p>
    <w:p w14:paraId="617AC850" w14:textId="77777777" w:rsidR="00204187" w:rsidRPr="00D40E28" w:rsidRDefault="00204187" w:rsidP="00F57A36">
      <w:pPr>
        <w:pStyle w:val="PargrafodaLista"/>
        <w:numPr>
          <w:ilvl w:val="2"/>
          <w:numId w:val="15"/>
        </w:numPr>
        <w:spacing w:before="60" w:after="60" w:line="360" w:lineRule="auto"/>
        <w:jc w:val="both"/>
        <w:rPr>
          <w:rFonts w:ascii="Arial" w:hAnsi="Arial" w:cs="Arial"/>
          <w:sz w:val="24"/>
          <w:szCs w:val="24"/>
          <w:lang w:val="pt-BR"/>
        </w:rPr>
      </w:pPr>
      <w:r w:rsidRPr="00D40E28">
        <w:rPr>
          <w:rFonts w:ascii="Arial" w:hAnsi="Arial" w:cs="Arial"/>
          <w:sz w:val="24"/>
          <w:szCs w:val="24"/>
          <w:lang w:val="pt-BR"/>
        </w:rPr>
        <w:t>Caso o serviço tenha sido prestado somente durante alguns meses do ano anterior a contratada deverá emitir a declaração de quitação de débitos referente aos meses em que houve a prestação do serviço e respectivo pagamento.</w:t>
      </w:r>
    </w:p>
    <w:p w14:paraId="617AC851" w14:textId="77777777" w:rsidR="00204187" w:rsidRPr="00D40E28" w:rsidRDefault="00204187" w:rsidP="00F57A36">
      <w:pPr>
        <w:pStyle w:val="PargrafodaLista"/>
        <w:numPr>
          <w:ilvl w:val="1"/>
          <w:numId w:val="15"/>
        </w:numPr>
        <w:tabs>
          <w:tab w:val="left" w:pos="1134"/>
        </w:tabs>
        <w:spacing w:before="60" w:after="60" w:line="360" w:lineRule="auto"/>
        <w:jc w:val="both"/>
        <w:rPr>
          <w:rFonts w:ascii="Arial" w:hAnsi="Arial" w:cs="Arial"/>
          <w:sz w:val="24"/>
          <w:szCs w:val="24"/>
          <w:lang w:val="pt-BR"/>
        </w:rPr>
      </w:pPr>
      <w:r w:rsidRPr="00D40E28">
        <w:rPr>
          <w:rFonts w:ascii="Arial" w:hAnsi="Arial" w:cs="Arial"/>
          <w:sz w:val="24"/>
          <w:szCs w:val="24"/>
          <w:lang w:val="pt-BR"/>
        </w:rPr>
        <w:t>Após o encerramento do contrato a CONTRATADA terá até 90 (noventa) dias para a apresentação das cobranças faltantes (passivo) relativas ao objeto de contratação.</w:t>
      </w:r>
    </w:p>
    <w:p w14:paraId="617AC852" w14:textId="77777777" w:rsidR="00204187" w:rsidRDefault="00204187" w:rsidP="00F57A36">
      <w:pPr>
        <w:pStyle w:val="PargrafodaLista"/>
        <w:numPr>
          <w:ilvl w:val="2"/>
          <w:numId w:val="15"/>
        </w:numPr>
        <w:spacing w:before="60" w:after="60" w:line="360" w:lineRule="auto"/>
        <w:jc w:val="both"/>
        <w:rPr>
          <w:rFonts w:ascii="Arial" w:hAnsi="Arial" w:cs="Arial"/>
          <w:sz w:val="24"/>
          <w:szCs w:val="24"/>
          <w:lang w:val="pt-BR"/>
        </w:rPr>
      </w:pPr>
      <w:bookmarkStart w:id="10" w:name="_Hlk534877416"/>
      <w:r w:rsidRPr="009A3E43">
        <w:rPr>
          <w:rFonts w:ascii="Arial" w:hAnsi="Arial" w:cs="Arial"/>
          <w:sz w:val="24"/>
          <w:szCs w:val="24"/>
          <w:lang w:val="pt-BR"/>
        </w:rPr>
        <w:t>Findo este período, não havendo manifestação da CONTRATADA, a prestação dos serviços será considerada como quitada sendo exigida a carta de quitação dos serviços objeto deste contrato em caráter irrefutável pela CONTRATADA.</w:t>
      </w:r>
    </w:p>
    <w:bookmarkEnd w:id="10"/>
    <w:p w14:paraId="617AC853" w14:textId="77777777" w:rsidR="00204187" w:rsidRPr="00A4269D" w:rsidRDefault="00204187" w:rsidP="00F57A36">
      <w:pPr>
        <w:pStyle w:val="PargrafodaLista"/>
        <w:numPr>
          <w:ilvl w:val="2"/>
          <w:numId w:val="15"/>
        </w:numPr>
        <w:spacing w:before="60" w:after="60" w:line="360" w:lineRule="auto"/>
        <w:jc w:val="both"/>
        <w:rPr>
          <w:rFonts w:ascii="Arial" w:hAnsi="Arial" w:cs="Arial"/>
          <w:sz w:val="24"/>
          <w:szCs w:val="24"/>
          <w:lang w:val="pt-BR"/>
        </w:rPr>
      </w:pPr>
      <w:r w:rsidRPr="00D40E28">
        <w:rPr>
          <w:rFonts w:ascii="Arial" w:hAnsi="Arial" w:cs="Arial"/>
          <w:sz w:val="24"/>
          <w:szCs w:val="24"/>
          <w:lang w:val="pt-BR"/>
        </w:rPr>
        <w:t xml:space="preserve">Havendo cobranças pendentes de análise e pagamento ao término do contrato deverá ser estabelecido em comum acordo cronograma de análise e pagamento entre as partes, desde que tais cobranças sejam apresentadas pela CONTRATADA à </w:t>
      </w:r>
      <w:r w:rsidR="00290EAC">
        <w:rPr>
          <w:rFonts w:ascii="Arial" w:hAnsi="Arial" w:cs="Arial"/>
          <w:sz w:val="24"/>
          <w:szCs w:val="24"/>
          <w:lang w:val="pt-BR"/>
        </w:rPr>
        <w:t>CAIXA</w:t>
      </w:r>
      <w:r w:rsidRPr="00D40E28">
        <w:rPr>
          <w:rFonts w:ascii="Arial" w:hAnsi="Arial" w:cs="Arial"/>
          <w:sz w:val="24"/>
          <w:szCs w:val="24"/>
          <w:lang w:val="pt-BR"/>
        </w:rPr>
        <w:t xml:space="preserve"> dentro do prazo estipulado </w:t>
      </w:r>
      <w:r w:rsidRPr="00062A43">
        <w:rPr>
          <w:rFonts w:ascii="Arial" w:hAnsi="Arial" w:cs="Arial"/>
          <w:sz w:val="24"/>
          <w:szCs w:val="24"/>
          <w:lang w:val="pt-BR"/>
        </w:rPr>
        <w:t xml:space="preserve">no </w:t>
      </w:r>
      <w:r w:rsidRPr="00A4269D">
        <w:rPr>
          <w:rFonts w:ascii="Arial" w:hAnsi="Arial" w:cs="Arial"/>
          <w:sz w:val="24"/>
          <w:szCs w:val="24"/>
          <w:lang w:val="pt-BR"/>
        </w:rPr>
        <w:t>item 1</w:t>
      </w:r>
      <w:r w:rsidR="00957152" w:rsidRPr="00A4269D">
        <w:rPr>
          <w:rFonts w:ascii="Arial" w:hAnsi="Arial" w:cs="Arial"/>
          <w:sz w:val="24"/>
          <w:szCs w:val="24"/>
          <w:lang w:val="pt-BR"/>
        </w:rPr>
        <w:t>6.8</w:t>
      </w:r>
      <w:r w:rsidRPr="00A4269D">
        <w:rPr>
          <w:rFonts w:ascii="Arial" w:hAnsi="Arial" w:cs="Arial"/>
          <w:sz w:val="24"/>
          <w:szCs w:val="24"/>
          <w:lang w:val="pt-BR"/>
        </w:rPr>
        <w:t>.</w:t>
      </w:r>
    </w:p>
    <w:p w14:paraId="46B29172" w14:textId="77777777" w:rsidR="00272E03" w:rsidRPr="00924037" w:rsidRDefault="00272E03" w:rsidP="00F57A36">
      <w:pPr>
        <w:pStyle w:val="PargrafodaLista"/>
        <w:tabs>
          <w:tab w:val="left" w:pos="1134"/>
        </w:tabs>
        <w:spacing w:before="60" w:after="60" w:line="360" w:lineRule="auto"/>
        <w:ind w:left="1134" w:hanging="1134"/>
        <w:jc w:val="both"/>
        <w:rPr>
          <w:rFonts w:ascii="Arial" w:hAnsi="Arial" w:cs="Arial"/>
          <w:sz w:val="24"/>
          <w:szCs w:val="24"/>
          <w:lang w:val="pt-BR"/>
        </w:rPr>
      </w:pPr>
    </w:p>
    <w:p w14:paraId="617AC856" w14:textId="77777777" w:rsidR="00204187" w:rsidRPr="00924037" w:rsidRDefault="00204187" w:rsidP="00F57A36">
      <w:pPr>
        <w:pStyle w:val="PargrafodaLista"/>
        <w:numPr>
          <w:ilvl w:val="0"/>
          <w:numId w:val="15"/>
        </w:numPr>
        <w:tabs>
          <w:tab w:val="left" w:pos="1134"/>
        </w:tabs>
        <w:spacing w:before="60" w:after="60" w:line="360" w:lineRule="auto"/>
        <w:jc w:val="both"/>
        <w:rPr>
          <w:rFonts w:ascii="Arial" w:hAnsi="Arial" w:cs="Arial"/>
          <w:b/>
          <w:sz w:val="24"/>
          <w:szCs w:val="24"/>
          <w:lang w:val="pt-BR"/>
        </w:rPr>
      </w:pPr>
      <w:r w:rsidRPr="00924037">
        <w:rPr>
          <w:rFonts w:ascii="Arial" w:hAnsi="Arial" w:cs="Arial"/>
          <w:b/>
          <w:sz w:val="24"/>
          <w:szCs w:val="24"/>
          <w:lang w:val="pt-BR"/>
        </w:rPr>
        <w:t>DOS PREÇOS</w:t>
      </w:r>
    </w:p>
    <w:p w14:paraId="617AC857" w14:textId="77777777" w:rsidR="00204187" w:rsidRPr="00D40E28" w:rsidRDefault="00204187" w:rsidP="00F57A36">
      <w:pPr>
        <w:pStyle w:val="PargrafodaLista"/>
        <w:numPr>
          <w:ilvl w:val="1"/>
          <w:numId w:val="15"/>
        </w:numPr>
        <w:tabs>
          <w:tab w:val="left" w:pos="1134"/>
        </w:tabs>
        <w:spacing w:before="60" w:after="60" w:line="360" w:lineRule="auto"/>
        <w:jc w:val="both"/>
        <w:rPr>
          <w:rFonts w:ascii="Arial" w:hAnsi="Arial" w:cs="Arial"/>
          <w:sz w:val="24"/>
          <w:szCs w:val="24"/>
          <w:lang w:val="pt-BR"/>
        </w:rPr>
      </w:pPr>
      <w:r w:rsidRPr="00D40E28">
        <w:rPr>
          <w:rFonts w:ascii="Arial" w:hAnsi="Arial" w:cs="Arial"/>
          <w:sz w:val="24"/>
          <w:szCs w:val="24"/>
          <w:lang w:val="pt-BR"/>
        </w:rPr>
        <w:lastRenderedPageBreak/>
        <w:t xml:space="preserve">O valor mensal a ser desembolsado pela </w:t>
      </w:r>
      <w:r w:rsidR="00290EAC">
        <w:rPr>
          <w:rFonts w:ascii="Arial" w:hAnsi="Arial" w:cs="Arial"/>
          <w:sz w:val="24"/>
          <w:szCs w:val="24"/>
          <w:lang w:val="pt-BR"/>
        </w:rPr>
        <w:t>CAIXA</w:t>
      </w:r>
      <w:r w:rsidRPr="00D40E28">
        <w:rPr>
          <w:rFonts w:ascii="Arial" w:hAnsi="Arial" w:cs="Arial"/>
          <w:sz w:val="24"/>
          <w:szCs w:val="24"/>
          <w:lang w:val="pt-BR"/>
        </w:rPr>
        <w:t xml:space="preserve"> dar-se-á de acordo com os serviços efetivamente implantados e operacionais.</w:t>
      </w:r>
    </w:p>
    <w:p w14:paraId="617AC858" w14:textId="77777777" w:rsidR="00204187" w:rsidRPr="00D40E28" w:rsidRDefault="00204187" w:rsidP="00F57A36">
      <w:pPr>
        <w:pStyle w:val="PargrafodaLista"/>
        <w:numPr>
          <w:ilvl w:val="1"/>
          <w:numId w:val="15"/>
        </w:numPr>
        <w:tabs>
          <w:tab w:val="left" w:pos="1134"/>
        </w:tabs>
        <w:spacing w:before="60" w:after="60" w:line="360" w:lineRule="auto"/>
        <w:jc w:val="both"/>
        <w:rPr>
          <w:rFonts w:ascii="Arial" w:hAnsi="Arial" w:cs="Arial"/>
          <w:sz w:val="24"/>
          <w:szCs w:val="24"/>
          <w:lang w:val="pt-BR"/>
        </w:rPr>
      </w:pPr>
      <w:r w:rsidRPr="00D40E28">
        <w:rPr>
          <w:rFonts w:ascii="Arial" w:hAnsi="Arial" w:cs="Arial"/>
          <w:sz w:val="24"/>
          <w:szCs w:val="24"/>
          <w:lang w:val="pt-BR"/>
        </w:rPr>
        <w:t>Os preços mensais incluem todas as despesas necessárias para a instalação, ativação, adequação de velocidades e demais serviços necessários para a operacionalização dos circuitos.</w:t>
      </w:r>
    </w:p>
    <w:p w14:paraId="617AC859" w14:textId="77777777" w:rsidR="00204187" w:rsidRPr="00D40E28" w:rsidRDefault="00204187" w:rsidP="00F57A36">
      <w:pPr>
        <w:numPr>
          <w:ilvl w:val="2"/>
          <w:numId w:val="15"/>
        </w:numPr>
        <w:spacing w:before="60" w:after="60" w:line="360" w:lineRule="auto"/>
        <w:jc w:val="both"/>
        <w:rPr>
          <w:rFonts w:ascii="Arial" w:hAnsi="Arial" w:cs="Arial"/>
          <w:sz w:val="24"/>
          <w:szCs w:val="24"/>
        </w:rPr>
      </w:pPr>
      <w:r w:rsidRPr="00D40E28">
        <w:rPr>
          <w:rFonts w:ascii="Arial" w:hAnsi="Arial" w:cs="Arial"/>
          <w:sz w:val="24"/>
          <w:szCs w:val="24"/>
        </w:rPr>
        <w:t>Para o cálculo do preço mensal de cada circuito será utilizada a seguinte fórmula:</w:t>
      </w:r>
    </w:p>
    <w:p w14:paraId="617AC85A" w14:textId="77777777" w:rsidR="00204187" w:rsidRDefault="00204187" w:rsidP="00571132">
      <w:pPr>
        <w:pStyle w:val="PargrafodaLista"/>
        <w:tabs>
          <w:tab w:val="left" w:pos="1134"/>
        </w:tabs>
        <w:ind w:left="1134" w:hanging="1134"/>
        <w:jc w:val="both"/>
        <w:rPr>
          <w:rFonts w:ascii="Arial" w:hAnsi="Arial" w:cs="Arial"/>
          <w:sz w:val="24"/>
          <w:szCs w:val="24"/>
          <w:lang w:val="pt-BR"/>
        </w:rPr>
      </w:pPr>
    </w:p>
    <w:p w14:paraId="617AC85B" w14:textId="77777777" w:rsidR="00204187" w:rsidRDefault="00204187" w:rsidP="001156B9">
      <w:pPr>
        <w:pStyle w:val="PargrafodaLista"/>
        <w:tabs>
          <w:tab w:val="left" w:pos="1134"/>
        </w:tabs>
        <w:ind w:left="3258" w:hanging="1134"/>
        <w:jc w:val="both"/>
        <w:rPr>
          <w:rFonts w:ascii="Arial" w:hAnsi="Arial" w:cs="Arial"/>
          <w:i/>
          <w:sz w:val="24"/>
          <w:szCs w:val="24"/>
          <w:lang w:val="pt-BR"/>
        </w:rPr>
      </w:pPr>
      <w:r w:rsidRPr="00B10E0D">
        <w:rPr>
          <w:rFonts w:ascii="Arial" w:hAnsi="Arial" w:cs="Arial"/>
          <w:i/>
          <w:sz w:val="24"/>
          <w:szCs w:val="24"/>
          <w:lang w:val="pt-BR"/>
        </w:rPr>
        <w:t xml:space="preserve">PC = </w:t>
      </w:r>
      <w:proofErr w:type="spellStart"/>
      <w:r w:rsidRPr="00B10E0D">
        <w:rPr>
          <w:rFonts w:ascii="Arial" w:hAnsi="Arial" w:cs="Arial"/>
          <w:i/>
          <w:sz w:val="24"/>
          <w:szCs w:val="24"/>
          <w:u w:val="single"/>
          <w:lang w:val="pt-BR"/>
        </w:rPr>
        <w:t>I</w:t>
      </w:r>
      <w:r w:rsidRPr="00B10E0D">
        <w:rPr>
          <w:rFonts w:ascii="Arial" w:hAnsi="Arial" w:cs="Arial"/>
          <w:i/>
          <w:sz w:val="24"/>
          <w:szCs w:val="24"/>
          <w:u w:val="single"/>
          <w:vertAlign w:val="subscript"/>
          <w:lang w:val="pt-BR"/>
        </w:rPr>
        <w:t>i</w:t>
      </w:r>
      <w:proofErr w:type="spellEnd"/>
      <w:r w:rsidRPr="00B10E0D">
        <w:rPr>
          <w:rFonts w:ascii="Arial" w:hAnsi="Arial" w:cs="Arial"/>
          <w:i/>
          <w:sz w:val="24"/>
          <w:szCs w:val="24"/>
          <w:u w:val="single"/>
          <w:lang w:val="pt-BR"/>
        </w:rPr>
        <w:t xml:space="preserve"> x VP</w:t>
      </w:r>
      <w:r>
        <w:rPr>
          <w:rFonts w:ascii="Arial" w:hAnsi="Arial" w:cs="Arial"/>
          <w:i/>
          <w:sz w:val="24"/>
          <w:szCs w:val="24"/>
          <w:lang w:val="pt-BR"/>
        </w:rPr>
        <w:t xml:space="preserve"> x n</w:t>
      </w:r>
    </w:p>
    <w:p w14:paraId="617AC85C" w14:textId="77777777" w:rsidR="00204187" w:rsidRPr="001156B9" w:rsidRDefault="001156B9" w:rsidP="001156B9">
      <w:pPr>
        <w:tabs>
          <w:tab w:val="left" w:pos="1134"/>
        </w:tabs>
        <w:jc w:val="both"/>
        <w:rPr>
          <w:rFonts w:ascii="Arial" w:hAnsi="Arial" w:cs="Arial"/>
          <w:i/>
          <w:sz w:val="24"/>
          <w:szCs w:val="24"/>
        </w:rPr>
      </w:pPr>
      <w:r>
        <w:rPr>
          <w:rFonts w:ascii="Arial" w:hAnsi="Arial" w:cs="Arial"/>
          <w:i/>
          <w:sz w:val="24"/>
          <w:szCs w:val="24"/>
        </w:rPr>
        <w:tab/>
      </w:r>
      <w:r>
        <w:rPr>
          <w:rFonts w:ascii="Arial" w:hAnsi="Arial" w:cs="Arial"/>
          <w:i/>
          <w:sz w:val="24"/>
          <w:szCs w:val="24"/>
        </w:rPr>
        <w:tab/>
      </w:r>
      <w:r>
        <w:rPr>
          <w:rFonts w:ascii="Arial" w:hAnsi="Arial" w:cs="Arial"/>
          <w:i/>
          <w:sz w:val="24"/>
          <w:szCs w:val="24"/>
        </w:rPr>
        <w:tab/>
      </w:r>
      <w:r>
        <w:rPr>
          <w:rFonts w:ascii="Arial" w:hAnsi="Arial" w:cs="Arial"/>
          <w:i/>
          <w:sz w:val="24"/>
          <w:szCs w:val="24"/>
        </w:rPr>
        <w:tab/>
      </w:r>
      <w:r w:rsidR="005843E8">
        <w:rPr>
          <w:rFonts w:ascii="Arial" w:hAnsi="Arial" w:cs="Arial"/>
          <w:i/>
          <w:sz w:val="24"/>
          <w:szCs w:val="24"/>
        </w:rPr>
        <w:t>30</w:t>
      </w:r>
    </w:p>
    <w:p w14:paraId="617AC85D" w14:textId="77777777" w:rsidR="00204187" w:rsidRPr="00D40E28" w:rsidRDefault="00204187" w:rsidP="00571132">
      <w:pPr>
        <w:tabs>
          <w:tab w:val="left" w:pos="1134"/>
        </w:tabs>
        <w:ind w:left="2268" w:hanging="1134"/>
        <w:jc w:val="both"/>
        <w:rPr>
          <w:rFonts w:ascii="Arial" w:hAnsi="Arial" w:cs="Arial"/>
          <w:sz w:val="24"/>
          <w:szCs w:val="24"/>
        </w:rPr>
      </w:pPr>
    </w:p>
    <w:p w14:paraId="617AC85E" w14:textId="77777777" w:rsidR="00204187" w:rsidRPr="00D40E28" w:rsidRDefault="00204187" w:rsidP="00571132">
      <w:pPr>
        <w:tabs>
          <w:tab w:val="left" w:pos="1134"/>
        </w:tabs>
        <w:ind w:left="2268" w:hanging="1134"/>
        <w:jc w:val="both"/>
        <w:rPr>
          <w:rFonts w:ascii="Arial" w:hAnsi="Arial" w:cs="Arial"/>
          <w:sz w:val="24"/>
          <w:szCs w:val="24"/>
        </w:rPr>
      </w:pPr>
      <w:r w:rsidRPr="00D40E28">
        <w:rPr>
          <w:rFonts w:ascii="Arial" w:hAnsi="Arial" w:cs="Arial"/>
          <w:sz w:val="24"/>
          <w:szCs w:val="24"/>
        </w:rPr>
        <w:t>Onde:</w:t>
      </w:r>
    </w:p>
    <w:p w14:paraId="617AC85F" w14:textId="77777777" w:rsidR="00204187" w:rsidRPr="00D40E28" w:rsidRDefault="00204187" w:rsidP="008847A2">
      <w:pPr>
        <w:tabs>
          <w:tab w:val="left" w:pos="1134"/>
        </w:tabs>
        <w:ind w:left="2268" w:hanging="1134"/>
        <w:jc w:val="both"/>
        <w:rPr>
          <w:rFonts w:ascii="Arial" w:hAnsi="Arial" w:cs="Arial"/>
          <w:sz w:val="24"/>
          <w:szCs w:val="24"/>
        </w:rPr>
      </w:pPr>
      <w:r w:rsidRPr="00D40E28">
        <w:rPr>
          <w:rFonts w:ascii="Arial" w:hAnsi="Arial" w:cs="Arial"/>
          <w:sz w:val="24"/>
          <w:szCs w:val="24"/>
        </w:rPr>
        <w:t>PC = preço do circuito</w:t>
      </w:r>
    </w:p>
    <w:p w14:paraId="617AC860" w14:textId="6C52AA89" w:rsidR="00204187" w:rsidRPr="00D40E28" w:rsidRDefault="00204187" w:rsidP="008847A2">
      <w:pPr>
        <w:tabs>
          <w:tab w:val="left" w:pos="1134"/>
        </w:tabs>
        <w:ind w:left="2268" w:hanging="1134"/>
        <w:jc w:val="both"/>
        <w:rPr>
          <w:rFonts w:ascii="Arial" w:hAnsi="Arial" w:cs="Arial"/>
          <w:sz w:val="24"/>
          <w:szCs w:val="24"/>
        </w:rPr>
      </w:pPr>
      <w:proofErr w:type="spellStart"/>
      <w:r w:rsidRPr="00D40E28">
        <w:rPr>
          <w:rFonts w:ascii="Arial" w:hAnsi="Arial" w:cs="Arial"/>
          <w:sz w:val="24"/>
          <w:szCs w:val="24"/>
        </w:rPr>
        <w:t>I</w:t>
      </w:r>
      <w:r w:rsidRPr="00B10E0D">
        <w:rPr>
          <w:rFonts w:ascii="Arial" w:hAnsi="Arial" w:cs="Arial"/>
          <w:sz w:val="24"/>
          <w:szCs w:val="24"/>
          <w:vertAlign w:val="subscript"/>
        </w:rPr>
        <w:t>i</w:t>
      </w:r>
      <w:proofErr w:type="spellEnd"/>
      <w:r w:rsidRPr="00B10E0D">
        <w:rPr>
          <w:rFonts w:ascii="Arial" w:hAnsi="Arial" w:cs="Arial"/>
          <w:sz w:val="24"/>
          <w:szCs w:val="24"/>
          <w:vertAlign w:val="subscript"/>
        </w:rPr>
        <w:t xml:space="preserve"> </w:t>
      </w:r>
      <w:r w:rsidRPr="00D40E28">
        <w:rPr>
          <w:rFonts w:ascii="Arial" w:hAnsi="Arial" w:cs="Arial"/>
          <w:sz w:val="24"/>
          <w:szCs w:val="24"/>
        </w:rPr>
        <w:t xml:space="preserve">= índice de correlação, que depende da velocidade (i) circuito conforme </w:t>
      </w:r>
      <w:r w:rsidRPr="00D65673">
        <w:rPr>
          <w:rFonts w:ascii="Arial" w:hAnsi="Arial" w:cs="Arial"/>
          <w:sz w:val="24"/>
          <w:szCs w:val="24"/>
        </w:rPr>
        <w:t>Anexo</w:t>
      </w:r>
      <w:r w:rsidR="008847A2">
        <w:rPr>
          <w:rFonts w:ascii="Arial" w:hAnsi="Arial" w:cs="Arial"/>
          <w:sz w:val="24"/>
          <w:szCs w:val="24"/>
        </w:rPr>
        <w:t xml:space="preserve"> </w:t>
      </w:r>
      <w:r w:rsidRPr="00D65673">
        <w:rPr>
          <w:rFonts w:ascii="Arial" w:hAnsi="Arial" w:cs="Arial"/>
          <w:sz w:val="24"/>
          <w:szCs w:val="24"/>
        </w:rPr>
        <w:t>I-A</w:t>
      </w:r>
      <w:r w:rsidR="00B50A57" w:rsidRPr="00D65673">
        <w:rPr>
          <w:rFonts w:ascii="Arial" w:hAnsi="Arial" w:cs="Arial"/>
          <w:sz w:val="24"/>
          <w:szCs w:val="24"/>
        </w:rPr>
        <w:t xml:space="preserve"> – Tabela de Índices</w:t>
      </w:r>
    </w:p>
    <w:p w14:paraId="617AC861" w14:textId="77777777" w:rsidR="00204187" w:rsidRDefault="00204187" w:rsidP="008847A2">
      <w:pPr>
        <w:tabs>
          <w:tab w:val="left" w:pos="1134"/>
        </w:tabs>
        <w:ind w:left="2268" w:hanging="1134"/>
        <w:jc w:val="both"/>
        <w:rPr>
          <w:rFonts w:ascii="Arial" w:hAnsi="Arial" w:cs="Arial"/>
          <w:sz w:val="24"/>
          <w:szCs w:val="24"/>
        </w:rPr>
      </w:pPr>
      <w:r w:rsidRPr="00D40E28">
        <w:rPr>
          <w:rFonts w:ascii="Arial" w:hAnsi="Arial" w:cs="Arial"/>
          <w:sz w:val="24"/>
          <w:szCs w:val="24"/>
        </w:rPr>
        <w:t xml:space="preserve">VP = valor padrão (preço mensal do circuito padrão de </w:t>
      </w:r>
      <w:r w:rsidR="00A063B7" w:rsidRPr="009D4315">
        <w:rPr>
          <w:rFonts w:ascii="Arial" w:hAnsi="Arial" w:cs="Arial"/>
          <w:sz w:val="24"/>
          <w:szCs w:val="24"/>
        </w:rPr>
        <w:t>4</w:t>
      </w:r>
      <w:r w:rsidRPr="009D4315">
        <w:rPr>
          <w:rFonts w:ascii="Arial" w:hAnsi="Arial" w:cs="Arial"/>
          <w:sz w:val="24"/>
          <w:szCs w:val="24"/>
        </w:rPr>
        <w:t xml:space="preserve"> Mbps</w:t>
      </w:r>
      <w:r w:rsidRPr="00D40E28">
        <w:rPr>
          <w:rFonts w:ascii="Arial" w:hAnsi="Arial" w:cs="Arial"/>
          <w:sz w:val="24"/>
          <w:szCs w:val="24"/>
        </w:rPr>
        <w:t>)</w:t>
      </w:r>
    </w:p>
    <w:p w14:paraId="617AC862" w14:textId="1003548E" w:rsidR="00204187" w:rsidRDefault="00204187" w:rsidP="008847A2">
      <w:pPr>
        <w:tabs>
          <w:tab w:val="left" w:pos="1134"/>
        </w:tabs>
        <w:ind w:left="2268" w:hanging="1134"/>
        <w:jc w:val="both"/>
        <w:rPr>
          <w:rFonts w:ascii="Arial" w:hAnsi="Arial" w:cs="Arial"/>
          <w:sz w:val="24"/>
          <w:szCs w:val="24"/>
        </w:rPr>
      </w:pPr>
      <w:r>
        <w:rPr>
          <w:rFonts w:ascii="Arial" w:hAnsi="Arial" w:cs="Arial"/>
          <w:sz w:val="24"/>
          <w:szCs w:val="24"/>
        </w:rPr>
        <w:t>n = quantidade dias do circuito ativo no mês</w:t>
      </w:r>
    </w:p>
    <w:p w14:paraId="631CF7CE" w14:textId="695B758C" w:rsidR="00C220E7" w:rsidRDefault="00C220E7" w:rsidP="00571132">
      <w:pPr>
        <w:tabs>
          <w:tab w:val="left" w:pos="1134"/>
        </w:tabs>
        <w:ind w:left="2268" w:hanging="1134"/>
        <w:jc w:val="both"/>
        <w:rPr>
          <w:rFonts w:ascii="Arial" w:hAnsi="Arial" w:cs="Arial"/>
          <w:sz w:val="24"/>
          <w:szCs w:val="24"/>
        </w:rPr>
      </w:pPr>
    </w:p>
    <w:p w14:paraId="44F4DAB4" w14:textId="44AA0F92" w:rsidR="00C220E7" w:rsidRPr="00C220E7" w:rsidRDefault="00C220E7" w:rsidP="00C220E7">
      <w:pPr>
        <w:numPr>
          <w:ilvl w:val="2"/>
          <w:numId w:val="15"/>
        </w:numPr>
        <w:tabs>
          <w:tab w:val="left" w:pos="1134"/>
        </w:tabs>
        <w:spacing w:before="60" w:after="60" w:line="360" w:lineRule="auto"/>
        <w:jc w:val="both"/>
        <w:rPr>
          <w:rFonts w:ascii="Arial" w:hAnsi="Arial" w:cs="Arial"/>
          <w:sz w:val="24"/>
          <w:szCs w:val="24"/>
        </w:rPr>
      </w:pPr>
      <w:r w:rsidRPr="00C220E7">
        <w:rPr>
          <w:rFonts w:ascii="Arial" w:hAnsi="Arial" w:cs="Arial"/>
          <w:sz w:val="24"/>
          <w:szCs w:val="24"/>
        </w:rPr>
        <w:t>Alterações de velocidade terão seus pagamentos calculados, no primeiro mês, conforme fórmula abaixo:</w:t>
      </w:r>
    </w:p>
    <w:p w14:paraId="0A5A7AC2" w14:textId="77777777" w:rsidR="00A34B52" w:rsidRDefault="00A34B52" w:rsidP="00C220E7">
      <w:pPr>
        <w:tabs>
          <w:tab w:val="left" w:pos="1134"/>
        </w:tabs>
        <w:ind w:left="2268" w:hanging="1134"/>
        <w:jc w:val="both"/>
        <w:rPr>
          <w:rFonts w:ascii="Arial" w:hAnsi="Arial" w:cs="Arial"/>
          <w:sz w:val="24"/>
          <w:szCs w:val="24"/>
        </w:rPr>
      </w:pPr>
    </w:p>
    <w:p w14:paraId="69E523E0" w14:textId="77777777" w:rsidR="00A34B52" w:rsidRPr="00A34B52" w:rsidRDefault="00C220E7" w:rsidP="00A34B52">
      <w:pPr>
        <w:pStyle w:val="PargrafodaLista"/>
        <w:spacing w:before="60" w:after="60" w:line="360" w:lineRule="auto"/>
        <w:ind w:left="1134"/>
        <w:rPr>
          <w:rFonts w:ascii="Arial" w:hAnsi="Arial" w:cs="Arial"/>
        </w:rPr>
      </w:pPr>
      <w:r w:rsidRPr="00072EEB">
        <w:rPr>
          <w:rFonts w:ascii="Arial" w:hAnsi="Arial" w:cs="Arial"/>
          <w:sz w:val="24"/>
          <w:szCs w:val="24"/>
          <w:lang w:val="pt-BR"/>
        </w:rPr>
        <w:t xml:space="preserve">     </w:t>
      </w:r>
      <m:oMath>
        <m:r>
          <w:rPr>
            <w:rFonts w:ascii="Cambria Math" w:hAnsi="Cambria Math"/>
          </w:rPr>
          <m:t>Valor do Pagamento=</m:t>
        </m:r>
        <m:d>
          <m:dPr>
            <m:ctrlPr>
              <w:rPr>
                <w:rFonts w:ascii="Cambria Math" w:eastAsia="Calibri" w:hAnsi="Cambria Math"/>
                <w:i/>
                <w:iCs/>
              </w:rPr>
            </m:ctrlPr>
          </m:dPr>
          <m:e>
            <m:f>
              <m:fPr>
                <m:ctrlPr>
                  <w:rPr>
                    <w:rFonts w:ascii="Cambria Math" w:eastAsia="Calibri" w:hAnsi="Cambria Math"/>
                    <w:i/>
                    <w:iCs/>
                  </w:rPr>
                </m:ctrlPr>
              </m:fPr>
              <m:num>
                <m:r>
                  <w:rPr>
                    <w:rFonts w:ascii="Cambria Math" w:hAnsi="Cambria Math"/>
                  </w:rPr>
                  <m:t>VMCVA</m:t>
                </m:r>
              </m:num>
              <m:den>
                <m:r>
                  <w:rPr>
                    <w:rFonts w:ascii="Cambria Math" w:hAnsi="Cambria Math"/>
                  </w:rPr>
                  <m:t>TDM</m:t>
                </m:r>
              </m:den>
            </m:f>
            <m:r>
              <w:rPr>
                <w:rFonts w:ascii="Cambria Math" w:hAnsi="Cambria Math"/>
              </w:rPr>
              <m:t>x DA</m:t>
            </m:r>
          </m:e>
        </m:d>
        <m:r>
          <w:rPr>
            <w:rFonts w:ascii="Cambria Math" w:hAnsi="Cambria Math"/>
          </w:rPr>
          <m:t>+(</m:t>
        </m:r>
        <m:f>
          <m:fPr>
            <m:ctrlPr>
              <w:rPr>
                <w:rFonts w:ascii="Cambria Math" w:eastAsia="Calibri" w:hAnsi="Cambria Math"/>
                <w:i/>
                <w:iCs/>
              </w:rPr>
            </m:ctrlPr>
          </m:fPr>
          <m:num>
            <m:r>
              <w:rPr>
                <w:rFonts w:ascii="Cambria Math" w:hAnsi="Cambria Math"/>
              </w:rPr>
              <m:t>VMCVN</m:t>
            </m:r>
          </m:num>
          <m:den>
            <m:r>
              <w:rPr>
                <w:rFonts w:ascii="Cambria Math" w:hAnsi="Cambria Math"/>
              </w:rPr>
              <m:t>TDM</m:t>
            </m:r>
          </m:den>
        </m:f>
        <m:r>
          <w:rPr>
            <w:rFonts w:ascii="Cambria Math" w:hAnsi="Cambria Math"/>
          </w:rPr>
          <m:t>x DN)</m:t>
        </m:r>
      </m:oMath>
    </w:p>
    <w:p w14:paraId="45C181B2" w14:textId="77777777" w:rsidR="00C220E7" w:rsidRPr="00C220E7" w:rsidRDefault="00C220E7" w:rsidP="00C220E7">
      <w:pPr>
        <w:tabs>
          <w:tab w:val="left" w:pos="1134"/>
        </w:tabs>
        <w:ind w:left="2268" w:hanging="1134"/>
        <w:jc w:val="both"/>
        <w:rPr>
          <w:rFonts w:ascii="Arial" w:hAnsi="Arial" w:cs="Arial"/>
          <w:sz w:val="24"/>
          <w:szCs w:val="24"/>
        </w:rPr>
      </w:pPr>
      <w:r w:rsidRPr="00C220E7">
        <w:rPr>
          <w:rFonts w:ascii="Arial" w:hAnsi="Arial" w:cs="Arial"/>
          <w:sz w:val="24"/>
          <w:szCs w:val="24"/>
        </w:rPr>
        <w:t xml:space="preserve">                 </w:t>
      </w:r>
    </w:p>
    <w:p w14:paraId="2B9965E7" w14:textId="77777777" w:rsidR="00C220E7" w:rsidRPr="00C220E7" w:rsidRDefault="00C220E7" w:rsidP="008847A2">
      <w:pPr>
        <w:tabs>
          <w:tab w:val="left" w:pos="1134"/>
        </w:tabs>
        <w:ind w:left="1134" w:hanging="1134"/>
        <w:jc w:val="both"/>
        <w:rPr>
          <w:rFonts w:ascii="Arial" w:hAnsi="Arial" w:cs="Arial"/>
          <w:sz w:val="24"/>
          <w:szCs w:val="24"/>
        </w:rPr>
      </w:pPr>
      <w:r w:rsidRPr="00C220E7">
        <w:rPr>
          <w:rFonts w:ascii="Arial" w:hAnsi="Arial" w:cs="Arial"/>
          <w:sz w:val="24"/>
          <w:szCs w:val="24"/>
        </w:rPr>
        <w:t xml:space="preserve">                 Onde: VMCVA = Valor Mensal do Circuito na velocidade Antiga</w:t>
      </w:r>
    </w:p>
    <w:p w14:paraId="36E71966" w14:textId="77777777" w:rsidR="00C220E7" w:rsidRPr="00C220E7" w:rsidRDefault="00C220E7" w:rsidP="008847A2">
      <w:pPr>
        <w:tabs>
          <w:tab w:val="left" w:pos="1134"/>
        </w:tabs>
        <w:ind w:left="1134" w:hanging="1134"/>
        <w:jc w:val="both"/>
        <w:rPr>
          <w:rFonts w:ascii="Arial" w:hAnsi="Arial" w:cs="Arial"/>
          <w:sz w:val="24"/>
          <w:szCs w:val="24"/>
        </w:rPr>
      </w:pPr>
      <w:r w:rsidRPr="00C220E7">
        <w:rPr>
          <w:rFonts w:ascii="Arial" w:hAnsi="Arial" w:cs="Arial"/>
          <w:sz w:val="24"/>
          <w:szCs w:val="24"/>
        </w:rPr>
        <w:t xml:space="preserve">                 DA = Dias que o circuito ficou em operação na velocidade Antiga.</w:t>
      </w:r>
    </w:p>
    <w:p w14:paraId="5AC626A9" w14:textId="77777777" w:rsidR="00C220E7" w:rsidRPr="00C220E7" w:rsidRDefault="00C220E7" w:rsidP="008847A2">
      <w:pPr>
        <w:tabs>
          <w:tab w:val="left" w:pos="1134"/>
        </w:tabs>
        <w:ind w:left="1134" w:hanging="1134"/>
        <w:jc w:val="both"/>
        <w:rPr>
          <w:rFonts w:ascii="Arial" w:hAnsi="Arial" w:cs="Arial"/>
          <w:sz w:val="24"/>
          <w:szCs w:val="24"/>
        </w:rPr>
      </w:pPr>
      <w:r w:rsidRPr="00C220E7">
        <w:rPr>
          <w:rFonts w:ascii="Arial" w:hAnsi="Arial" w:cs="Arial"/>
          <w:sz w:val="24"/>
          <w:szCs w:val="24"/>
        </w:rPr>
        <w:t xml:space="preserve">                 VMCVN = Valor Mensal do Circuito na Velocidade Nova</w:t>
      </w:r>
    </w:p>
    <w:p w14:paraId="7EC5FB9B" w14:textId="77777777" w:rsidR="00C220E7" w:rsidRPr="00C220E7" w:rsidRDefault="00C220E7" w:rsidP="008847A2">
      <w:pPr>
        <w:tabs>
          <w:tab w:val="left" w:pos="1134"/>
        </w:tabs>
        <w:ind w:left="1134" w:hanging="1134"/>
        <w:jc w:val="both"/>
        <w:rPr>
          <w:rFonts w:ascii="Arial" w:hAnsi="Arial" w:cs="Arial"/>
          <w:sz w:val="24"/>
          <w:szCs w:val="24"/>
        </w:rPr>
      </w:pPr>
      <w:r w:rsidRPr="00C220E7">
        <w:rPr>
          <w:rFonts w:ascii="Arial" w:hAnsi="Arial" w:cs="Arial"/>
          <w:sz w:val="24"/>
          <w:szCs w:val="24"/>
        </w:rPr>
        <w:t xml:space="preserve">                 DN = Dias que o circuito ficou em operação na nova velocidade.</w:t>
      </w:r>
    </w:p>
    <w:p w14:paraId="74B96249" w14:textId="0C525DD3" w:rsidR="00C220E7" w:rsidRPr="00D40E28" w:rsidRDefault="00C220E7" w:rsidP="008847A2">
      <w:pPr>
        <w:tabs>
          <w:tab w:val="left" w:pos="1134"/>
        </w:tabs>
        <w:ind w:left="1134" w:hanging="1134"/>
        <w:jc w:val="both"/>
        <w:rPr>
          <w:rFonts w:ascii="Arial" w:hAnsi="Arial" w:cs="Arial"/>
          <w:sz w:val="24"/>
          <w:szCs w:val="24"/>
        </w:rPr>
      </w:pPr>
      <w:r w:rsidRPr="00C220E7">
        <w:rPr>
          <w:rFonts w:ascii="Arial" w:hAnsi="Arial" w:cs="Arial"/>
          <w:sz w:val="24"/>
          <w:szCs w:val="24"/>
        </w:rPr>
        <w:t xml:space="preserve">                 TDM = Total de dias do mês.</w:t>
      </w:r>
    </w:p>
    <w:p w14:paraId="617AC863" w14:textId="77777777" w:rsidR="00204187" w:rsidRDefault="00204187" w:rsidP="00031164">
      <w:pPr>
        <w:pStyle w:val="PargrafodaLista"/>
        <w:tabs>
          <w:tab w:val="left" w:pos="1134"/>
        </w:tabs>
        <w:spacing w:before="60" w:after="60" w:line="360" w:lineRule="auto"/>
        <w:ind w:left="1134" w:hanging="1134"/>
        <w:jc w:val="both"/>
        <w:rPr>
          <w:rFonts w:ascii="Arial" w:hAnsi="Arial" w:cs="Arial"/>
          <w:sz w:val="24"/>
          <w:szCs w:val="24"/>
          <w:lang w:val="pt-BR"/>
        </w:rPr>
      </w:pPr>
    </w:p>
    <w:p w14:paraId="617AC864" w14:textId="77777777" w:rsidR="00204187" w:rsidRDefault="00204187" w:rsidP="00031164">
      <w:pPr>
        <w:pStyle w:val="PargrafodaLista"/>
        <w:numPr>
          <w:ilvl w:val="0"/>
          <w:numId w:val="15"/>
        </w:numPr>
        <w:tabs>
          <w:tab w:val="left" w:pos="1134"/>
        </w:tabs>
        <w:spacing w:before="60" w:after="60" w:line="360" w:lineRule="auto"/>
        <w:jc w:val="both"/>
        <w:rPr>
          <w:rFonts w:ascii="Arial" w:hAnsi="Arial" w:cs="Arial"/>
          <w:b/>
          <w:sz w:val="24"/>
          <w:szCs w:val="24"/>
          <w:lang w:val="pt-BR"/>
        </w:rPr>
      </w:pPr>
      <w:r>
        <w:rPr>
          <w:rFonts w:ascii="Arial" w:hAnsi="Arial" w:cs="Arial"/>
          <w:b/>
          <w:sz w:val="24"/>
          <w:szCs w:val="24"/>
          <w:lang w:val="pt-BR"/>
        </w:rPr>
        <w:t>QUALIFICAÇÃO TÉCNICA</w:t>
      </w:r>
    </w:p>
    <w:p w14:paraId="617AC865" w14:textId="233BEE48" w:rsidR="00204187" w:rsidRPr="00D40E28" w:rsidRDefault="00204187" w:rsidP="00031164">
      <w:pPr>
        <w:pStyle w:val="PargrafodaLista"/>
        <w:numPr>
          <w:ilvl w:val="1"/>
          <w:numId w:val="15"/>
        </w:numPr>
        <w:tabs>
          <w:tab w:val="left" w:pos="1134"/>
        </w:tabs>
        <w:spacing w:before="60" w:after="60" w:line="360" w:lineRule="auto"/>
        <w:jc w:val="both"/>
        <w:rPr>
          <w:rFonts w:ascii="Arial" w:hAnsi="Arial" w:cs="Arial"/>
          <w:sz w:val="24"/>
          <w:szCs w:val="24"/>
          <w:lang w:val="pt-BR"/>
        </w:rPr>
      </w:pPr>
      <w:r w:rsidRPr="002806C6">
        <w:rPr>
          <w:rFonts w:ascii="Arial" w:hAnsi="Arial" w:cs="Arial"/>
          <w:sz w:val="24"/>
          <w:szCs w:val="24"/>
          <w:lang w:val="pt-BR"/>
        </w:rPr>
        <w:t>Para fins de compatibilidade será (</w:t>
      </w:r>
      <w:proofErr w:type="spellStart"/>
      <w:r w:rsidRPr="002806C6">
        <w:rPr>
          <w:rFonts w:ascii="Arial" w:hAnsi="Arial" w:cs="Arial"/>
          <w:sz w:val="24"/>
          <w:szCs w:val="24"/>
          <w:lang w:val="pt-BR"/>
        </w:rPr>
        <w:t>ão</w:t>
      </w:r>
      <w:proofErr w:type="spellEnd"/>
      <w:r w:rsidRPr="002806C6">
        <w:rPr>
          <w:rFonts w:ascii="Arial" w:hAnsi="Arial" w:cs="Arial"/>
          <w:sz w:val="24"/>
          <w:szCs w:val="24"/>
          <w:lang w:val="pt-BR"/>
        </w:rPr>
        <w:t>) considerado(s) o(s) atestado(s) / certidão (</w:t>
      </w:r>
      <w:proofErr w:type="spellStart"/>
      <w:r w:rsidRPr="002806C6">
        <w:rPr>
          <w:rFonts w:ascii="Arial" w:hAnsi="Arial" w:cs="Arial"/>
          <w:sz w:val="24"/>
          <w:szCs w:val="24"/>
          <w:lang w:val="pt-BR"/>
        </w:rPr>
        <w:t>ões</w:t>
      </w:r>
      <w:proofErr w:type="spellEnd"/>
      <w:r w:rsidRPr="002806C6">
        <w:rPr>
          <w:rFonts w:ascii="Arial" w:hAnsi="Arial" w:cs="Arial"/>
          <w:sz w:val="24"/>
          <w:szCs w:val="24"/>
          <w:lang w:val="pt-BR"/>
        </w:rPr>
        <w:t>) / declaração (</w:t>
      </w:r>
      <w:proofErr w:type="spellStart"/>
      <w:r w:rsidRPr="002806C6">
        <w:rPr>
          <w:rFonts w:ascii="Arial" w:hAnsi="Arial" w:cs="Arial"/>
          <w:sz w:val="24"/>
          <w:szCs w:val="24"/>
          <w:lang w:val="pt-BR"/>
        </w:rPr>
        <w:t>ões</w:t>
      </w:r>
      <w:proofErr w:type="spellEnd"/>
      <w:r w:rsidRPr="002806C6">
        <w:rPr>
          <w:rFonts w:ascii="Arial" w:hAnsi="Arial" w:cs="Arial"/>
          <w:sz w:val="24"/>
          <w:szCs w:val="24"/>
          <w:lang w:val="pt-BR"/>
        </w:rPr>
        <w:t xml:space="preserve">) que comprove(m) o fornecimento </w:t>
      </w:r>
      <w:r>
        <w:rPr>
          <w:rFonts w:ascii="Arial" w:hAnsi="Arial" w:cs="Arial"/>
          <w:sz w:val="24"/>
          <w:szCs w:val="24"/>
          <w:lang w:val="pt-BR"/>
        </w:rPr>
        <w:t xml:space="preserve">pela licitante de, no mínimo, 50% </w:t>
      </w:r>
      <w:r w:rsidRPr="002806C6">
        <w:rPr>
          <w:rFonts w:ascii="Arial" w:hAnsi="Arial" w:cs="Arial"/>
          <w:sz w:val="24"/>
          <w:szCs w:val="24"/>
          <w:lang w:val="pt-BR"/>
        </w:rPr>
        <w:t>(</w:t>
      </w:r>
      <w:r>
        <w:rPr>
          <w:rFonts w:ascii="Arial" w:hAnsi="Arial" w:cs="Arial"/>
          <w:sz w:val="24"/>
          <w:szCs w:val="24"/>
          <w:lang w:val="pt-BR"/>
        </w:rPr>
        <w:t>cinquenta porcento</w:t>
      </w:r>
      <w:r w:rsidRPr="002806C6">
        <w:rPr>
          <w:rFonts w:ascii="Arial" w:hAnsi="Arial" w:cs="Arial"/>
          <w:sz w:val="24"/>
          <w:szCs w:val="24"/>
          <w:lang w:val="pt-BR"/>
        </w:rPr>
        <w:t xml:space="preserve">) </w:t>
      </w:r>
      <w:r>
        <w:rPr>
          <w:rFonts w:ascii="Arial" w:hAnsi="Arial" w:cs="Arial"/>
          <w:sz w:val="24"/>
          <w:szCs w:val="24"/>
          <w:lang w:val="pt-BR"/>
        </w:rPr>
        <w:t xml:space="preserve">do total de </w:t>
      </w:r>
      <w:r w:rsidRPr="009D4315">
        <w:rPr>
          <w:rFonts w:ascii="Arial" w:hAnsi="Arial" w:cs="Arial"/>
          <w:sz w:val="24"/>
          <w:szCs w:val="24"/>
          <w:lang w:val="pt-BR"/>
        </w:rPr>
        <w:t xml:space="preserve">circuitos padrão de </w:t>
      </w:r>
      <w:r w:rsidR="00A063B7" w:rsidRPr="009D4315">
        <w:rPr>
          <w:rFonts w:ascii="Arial" w:hAnsi="Arial" w:cs="Arial"/>
          <w:sz w:val="24"/>
          <w:szCs w:val="24"/>
          <w:lang w:val="pt-BR"/>
        </w:rPr>
        <w:t>4</w:t>
      </w:r>
      <w:r w:rsidRPr="009D4315">
        <w:rPr>
          <w:rFonts w:ascii="Arial" w:hAnsi="Arial" w:cs="Arial"/>
          <w:sz w:val="24"/>
          <w:szCs w:val="24"/>
          <w:lang w:val="pt-BR"/>
        </w:rPr>
        <w:t>Mbps</w:t>
      </w:r>
      <w:r>
        <w:rPr>
          <w:rFonts w:ascii="Arial" w:hAnsi="Arial" w:cs="Arial"/>
          <w:sz w:val="24"/>
          <w:szCs w:val="24"/>
          <w:lang w:val="pt-BR"/>
        </w:rPr>
        <w:t xml:space="preserve"> constantes no item de licitação do </w:t>
      </w:r>
      <w:r w:rsidRPr="009D4315">
        <w:rPr>
          <w:rFonts w:ascii="Arial" w:hAnsi="Arial" w:cs="Arial"/>
          <w:sz w:val="24"/>
          <w:szCs w:val="24"/>
          <w:lang w:val="pt-BR"/>
        </w:rPr>
        <w:t xml:space="preserve">Anexo </w:t>
      </w:r>
      <w:r w:rsidR="00B87C03">
        <w:rPr>
          <w:rFonts w:ascii="Arial" w:hAnsi="Arial" w:cs="Arial"/>
          <w:sz w:val="24"/>
          <w:szCs w:val="24"/>
          <w:lang w:val="pt-BR"/>
        </w:rPr>
        <w:t>V</w:t>
      </w:r>
      <w:r w:rsidR="00F21198" w:rsidRPr="009D4315">
        <w:rPr>
          <w:rFonts w:ascii="Arial" w:hAnsi="Arial" w:cs="Arial"/>
          <w:sz w:val="24"/>
          <w:szCs w:val="24"/>
          <w:lang w:val="pt-BR"/>
        </w:rPr>
        <w:t>II</w:t>
      </w:r>
      <w:r w:rsidR="00B87C03">
        <w:rPr>
          <w:rFonts w:ascii="Arial" w:hAnsi="Arial" w:cs="Arial"/>
          <w:sz w:val="24"/>
          <w:szCs w:val="24"/>
          <w:lang w:val="pt-BR"/>
        </w:rPr>
        <w:t>I</w:t>
      </w:r>
      <w:r w:rsidRPr="009D4315">
        <w:rPr>
          <w:rFonts w:ascii="Arial" w:hAnsi="Arial" w:cs="Arial"/>
          <w:sz w:val="24"/>
          <w:szCs w:val="24"/>
          <w:lang w:val="pt-BR"/>
        </w:rPr>
        <w:t xml:space="preserve"> – </w:t>
      </w:r>
      <w:r w:rsidR="00774E9D">
        <w:rPr>
          <w:rFonts w:ascii="Arial" w:hAnsi="Arial" w:cs="Arial"/>
          <w:sz w:val="24"/>
          <w:szCs w:val="24"/>
          <w:lang w:val="pt-BR"/>
        </w:rPr>
        <w:t>Lista de endereços</w:t>
      </w:r>
      <w:r w:rsidR="00B87C03">
        <w:rPr>
          <w:rFonts w:ascii="Arial" w:hAnsi="Arial" w:cs="Arial"/>
          <w:sz w:val="24"/>
          <w:szCs w:val="24"/>
          <w:lang w:val="pt-BR"/>
        </w:rPr>
        <w:t xml:space="preserve"> do edital</w:t>
      </w:r>
      <w:r w:rsidRPr="002806C6">
        <w:rPr>
          <w:rFonts w:ascii="Arial" w:hAnsi="Arial" w:cs="Arial"/>
          <w:sz w:val="24"/>
          <w:szCs w:val="24"/>
          <w:lang w:val="pt-BR"/>
        </w:rPr>
        <w:t>.</w:t>
      </w:r>
    </w:p>
    <w:p w14:paraId="617AC866" w14:textId="0AB32E1E" w:rsidR="00204187" w:rsidRDefault="00204187" w:rsidP="00031164">
      <w:pPr>
        <w:pStyle w:val="PargrafodaLista"/>
        <w:tabs>
          <w:tab w:val="left" w:pos="1134"/>
        </w:tabs>
        <w:spacing w:before="60" w:after="60" w:line="360" w:lineRule="auto"/>
        <w:ind w:left="1134"/>
        <w:jc w:val="both"/>
        <w:rPr>
          <w:rFonts w:ascii="Arial" w:hAnsi="Arial" w:cs="Arial"/>
          <w:b/>
          <w:sz w:val="24"/>
          <w:szCs w:val="24"/>
          <w:lang w:val="pt-BR"/>
        </w:rPr>
      </w:pPr>
    </w:p>
    <w:p w14:paraId="7730D75E" w14:textId="77777777" w:rsidR="0012713D" w:rsidRPr="0012713D" w:rsidRDefault="0012713D" w:rsidP="0012713D">
      <w:pPr>
        <w:pStyle w:val="PargrafodaLista"/>
        <w:numPr>
          <w:ilvl w:val="0"/>
          <w:numId w:val="15"/>
        </w:numPr>
        <w:tabs>
          <w:tab w:val="left" w:pos="1134"/>
        </w:tabs>
        <w:spacing w:before="60" w:after="60" w:line="360" w:lineRule="auto"/>
        <w:jc w:val="both"/>
        <w:rPr>
          <w:rFonts w:ascii="Arial" w:hAnsi="Arial" w:cs="Arial"/>
          <w:b/>
          <w:sz w:val="24"/>
          <w:szCs w:val="24"/>
          <w:lang w:val="pt-BR"/>
        </w:rPr>
      </w:pPr>
      <w:r w:rsidRPr="0012713D">
        <w:rPr>
          <w:rFonts w:ascii="Arial" w:hAnsi="Arial" w:cs="Arial"/>
          <w:b/>
          <w:sz w:val="24"/>
          <w:szCs w:val="24"/>
          <w:lang w:val="pt-BR"/>
        </w:rPr>
        <w:t>NOTIFICAÇÃO OPERACIONAL</w:t>
      </w:r>
    </w:p>
    <w:p w14:paraId="068298DC" w14:textId="77777777" w:rsidR="0012713D" w:rsidRPr="0012713D" w:rsidRDefault="0012713D" w:rsidP="0012713D">
      <w:pPr>
        <w:pStyle w:val="PargrafodaLista"/>
        <w:numPr>
          <w:ilvl w:val="1"/>
          <w:numId w:val="15"/>
        </w:numPr>
        <w:tabs>
          <w:tab w:val="left" w:pos="1134"/>
        </w:tabs>
        <w:spacing w:before="60" w:after="60" w:line="360" w:lineRule="auto"/>
        <w:jc w:val="both"/>
        <w:rPr>
          <w:rFonts w:ascii="Arial" w:hAnsi="Arial" w:cs="Arial"/>
          <w:sz w:val="24"/>
          <w:szCs w:val="24"/>
          <w:lang w:val="pt-BR"/>
        </w:rPr>
      </w:pPr>
      <w:r w:rsidRPr="0012713D">
        <w:rPr>
          <w:rFonts w:ascii="Arial" w:hAnsi="Arial" w:cs="Arial"/>
          <w:sz w:val="24"/>
          <w:szCs w:val="24"/>
          <w:lang w:val="pt-BR"/>
        </w:rPr>
        <w:lastRenderedPageBreak/>
        <w:t>Caso seja identificado qualquer descumprimento ou cumprimento irregular das cláusulas contratuais, descumprimento de prazos e/ou não atendimento de solicitações da CAIXA, esta poderá a qualquer tempo, durante a vigência do contrato, notificar a CONTRATADA com o objetivo de exigir o fiel cumprimento das obrigações contratuais, bem como advertir sobre a possibilidade de abertura de processo administrativo de penalidade.</w:t>
      </w:r>
    </w:p>
    <w:p w14:paraId="30F6304E" w14:textId="77777777" w:rsidR="0012713D" w:rsidRPr="0012713D" w:rsidRDefault="0012713D" w:rsidP="0012713D">
      <w:pPr>
        <w:pStyle w:val="PargrafodaLista"/>
        <w:numPr>
          <w:ilvl w:val="1"/>
          <w:numId w:val="15"/>
        </w:numPr>
        <w:tabs>
          <w:tab w:val="left" w:pos="1134"/>
        </w:tabs>
        <w:spacing w:before="60" w:after="60" w:line="360" w:lineRule="auto"/>
        <w:jc w:val="both"/>
        <w:rPr>
          <w:rFonts w:ascii="Arial" w:hAnsi="Arial" w:cs="Arial"/>
          <w:sz w:val="24"/>
          <w:szCs w:val="24"/>
          <w:lang w:val="pt-BR"/>
        </w:rPr>
      </w:pPr>
      <w:r w:rsidRPr="0012713D">
        <w:rPr>
          <w:rFonts w:ascii="Arial" w:hAnsi="Arial" w:cs="Arial"/>
          <w:sz w:val="24"/>
          <w:szCs w:val="24"/>
          <w:lang w:val="pt-BR"/>
        </w:rPr>
        <w:t>A notificação será aplicada em casos de faltas leves, assim entendidas aquelas que não acarretem prejuízos para a CAIXA e que não comprometam a continuação da prestação dos serviços.</w:t>
      </w:r>
    </w:p>
    <w:p w14:paraId="1918CED3" w14:textId="77777777" w:rsidR="0012713D" w:rsidRPr="0012713D" w:rsidRDefault="0012713D" w:rsidP="0012713D">
      <w:pPr>
        <w:pStyle w:val="PargrafodaLista"/>
        <w:numPr>
          <w:ilvl w:val="1"/>
          <w:numId w:val="15"/>
        </w:numPr>
        <w:tabs>
          <w:tab w:val="left" w:pos="1134"/>
        </w:tabs>
        <w:spacing w:before="60" w:after="60" w:line="360" w:lineRule="auto"/>
        <w:jc w:val="both"/>
        <w:rPr>
          <w:rFonts w:ascii="Arial" w:hAnsi="Arial" w:cs="Arial"/>
          <w:sz w:val="24"/>
          <w:szCs w:val="24"/>
          <w:lang w:val="pt-BR"/>
        </w:rPr>
      </w:pPr>
      <w:r w:rsidRPr="0012713D">
        <w:rPr>
          <w:rFonts w:ascii="Arial" w:hAnsi="Arial" w:cs="Arial"/>
          <w:sz w:val="24"/>
          <w:szCs w:val="24"/>
          <w:lang w:val="pt-BR"/>
        </w:rPr>
        <w:t>A Contratada fica obrigada a participar de pesquisa de avaliação de desempenho da execução contratual, que poderá ser realizada, a critério da CAIXA, no decorrer da vigência contratual, podendo abordar aspectos tais como:</w:t>
      </w:r>
    </w:p>
    <w:p w14:paraId="487F2247" w14:textId="77777777" w:rsidR="0012713D" w:rsidRPr="00911668" w:rsidRDefault="0012713D" w:rsidP="001F49E7">
      <w:pPr>
        <w:pStyle w:val="PargrafodaLista"/>
        <w:numPr>
          <w:ilvl w:val="0"/>
          <w:numId w:val="20"/>
        </w:numPr>
        <w:tabs>
          <w:tab w:val="left" w:pos="1134"/>
        </w:tabs>
        <w:spacing w:line="360" w:lineRule="auto"/>
        <w:ind w:left="1418" w:hanging="357"/>
        <w:jc w:val="both"/>
        <w:rPr>
          <w:rFonts w:ascii="Arial" w:hAnsi="Arial" w:cs="Arial"/>
          <w:bCs/>
          <w:sz w:val="24"/>
          <w:szCs w:val="24"/>
          <w:lang w:val="pt-BR"/>
        </w:rPr>
      </w:pPr>
      <w:r w:rsidRPr="00911668">
        <w:rPr>
          <w:rFonts w:ascii="Arial" w:hAnsi="Arial" w:cs="Arial"/>
          <w:bCs/>
          <w:sz w:val="24"/>
          <w:szCs w:val="24"/>
          <w:lang w:val="pt-BR"/>
        </w:rPr>
        <w:t>Qualidade dos produtos/serviços;</w:t>
      </w:r>
    </w:p>
    <w:p w14:paraId="5052C8CC" w14:textId="77777777" w:rsidR="0012713D" w:rsidRPr="00911668" w:rsidRDefault="0012713D" w:rsidP="001F49E7">
      <w:pPr>
        <w:pStyle w:val="PargrafodaLista"/>
        <w:numPr>
          <w:ilvl w:val="0"/>
          <w:numId w:val="20"/>
        </w:numPr>
        <w:tabs>
          <w:tab w:val="left" w:pos="1134"/>
        </w:tabs>
        <w:spacing w:line="360" w:lineRule="auto"/>
        <w:ind w:left="1418" w:hanging="357"/>
        <w:jc w:val="both"/>
        <w:rPr>
          <w:rFonts w:ascii="Arial" w:hAnsi="Arial" w:cs="Arial"/>
          <w:bCs/>
          <w:sz w:val="24"/>
          <w:szCs w:val="24"/>
          <w:lang w:val="pt-BR"/>
        </w:rPr>
      </w:pPr>
      <w:r w:rsidRPr="00911668">
        <w:rPr>
          <w:rFonts w:ascii="Arial" w:hAnsi="Arial" w:cs="Arial"/>
          <w:bCs/>
          <w:sz w:val="24"/>
          <w:szCs w:val="24"/>
          <w:lang w:val="pt-BR"/>
        </w:rPr>
        <w:t>Qualificação dos profissionais;</w:t>
      </w:r>
    </w:p>
    <w:p w14:paraId="12EE0D22" w14:textId="77777777" w:rsidR="0012713D" w:rsidRPr="00911668" w:rsidRDefault="0012713D" w:rsidP="001F49E7">
      <w:pPr>
        <w:pStyle w:val="PargrafodaLista"/>
        <w:numPr>
          <w:ilvl w:val="0"/>
          <w:numId w:val="20"/>
        </w:numPr>
        <w:tabs>
          <w:tab w:val="left" w:pos="1134"/>
        </w:tabs>
        <w:spacing w:line="360" w:lineRule="auto"/>
        <w:ind w:left="1418" w:hanging="357"/>
        <w:jc w:val="both"/>
        <w:rPr>
          <w:rFonts w:ascii="Arial" w:hAnsi="Arial" w:cs="Arial"/>
          <w:bCs/>
          <w:sz w:val="24"/>
          <w:szCs w:val="24"/>
          <w:lang w:val="pt-BR"/>
        </w:rPr>
      </w:pPr>
      <w:r w:rsidRPr="00911668">
        <w:rPr>
          <w:rFonts w:ascii="Arial" w:hAnsi="Arial" w:cs="Arial"/>
          <w:bCs/>
          <w:sz w:val="24"/>
          <w:szCs w:val="24"/>
          <w:lang w:val="pt-BR"/>
        </w:rPr>
        <w:t>Execução das atribuições do gerente e/ou preposto do contrato;</w:t>
      </w:r>
    </w:p>
    <w:p w14:paraId="517A8EB8" w14:textId="77777777" w:rsidR="0012713D" w:rsidRPr="00911668" w:rsidRDefault="0012713D" w:rsidP="001F49E7">
      <w:pPr>
        <w:pStyle w:val="PargrafodaLista"/>
        <w:numPr>
          <w:ilvl w:val="0"/>
          <w:numId w:val="20"/>
        </w:numPr>
        <w:tabs>
          <w:tab w:val="left" w:pos="1134"/>
        </w:tabs>
        <w:spacing w:line="360" w:lineRule="auto"/>
        <w:ind w:left="1418" w:hanging="357"/>
        <w:jc w:val="both"/>
        <w:rPr>
          <w:rFonts w:ascii="Arial" w:hAnsi="Arial" w:cs="Arial"/>
          <w:bCs/>
          <w:sz w:val="24"/>
          <w:szCs w:val="24"/>
          <w:lang w:val="pt-BR"/>
        </w:rPr>
      </w:pPr>
      <w:r w:rsidRPr="00911668">
        <w:rPr>
          <w:rFonts w:ascii="Arial" w:hAnsi="Arial" w:cs="Arial"/>
          <w:bCs/>
          <w:sz w:val="24"/>
          <w:szCs w:val="24"/>
          <w:lang w:val="pt-BR"/>
        </w:rPr>
        <w:t>Aspectos de negociação;</w:t>
      </w:r>
    </w:p>
    <w:p w14:paraId="65C1F99D" w14:textId="77777777" w:rsidR="0012713D" w:rsidRPr="00911668" w:rsidRDefault="0012713D" w:rsidP="001F49E7">
      <w:pPr>
        <w:pStyle w:val="PargrafodaLista"/>
        <w:numPr>
          <w:ilvl w:val="0"/>
          <w:numId w:val="20"/>
        </w:numPr>
        <w:tabs>
          <w:tab w:val="left" w:pos="1134"/>
        </w:tabs>
        <w:spacing w:line="360" w:lineRule="auto"/>
        <w:ind w:left="1418" w:hanging="357"/>
        <w:jc w:val="both"/>
        <w:rPr>
          <w:rFonts w:ascii="Arial" w:hAnsi="Arial" w:cs="Arial"/>
          <w:bCs/>
          <w:sz w:val="24"/>
          <w:szCs w:val="24"/>
          <w:lang w:val="pt-BR"/>
        </w:rPr>
      </w:pPr>
      <w:r w:rsidRPr="00911668">
        <w:rPr>
          <w:rFonts w:ascii="Arial" w:hAnsi="Arial" w:cs="Arial"/>
          <w:bCs/>
          <w:sz w:val="24"/>
          <w:szCs w:val="24"/>
          <w:lang w:val="pt-BR"/>
        </w:rPr>
        <w:t>Cumprimento de ações de melhorias;</w:t>
      </w:r>
    </w:p>
    <w:p w14:paraId="5D91F4E5" w14:textId="77777777" w:rsidR="0012713D" w:rsidRPr="00911668" w:rsidRDefault="0012713D" w:rsidP="001F49E7">
      <w:pPr>
        <w:pStyle w:val="PargrafodaLista"/>
        <w:numPr>
          <w:ilvl w:val="0"/>
          <w:numId w:val="20"/>
        </w:numPr>
        <w:tabs>
          <w:tab w:val="left" w:pos="1134"/>
        </w:tabs>
        <w:spacing w:line="360" w:lineRule="auto"/>
        <w:ind w:left="1418" w:hanging="357"/>
        <w:jc w:val="both"/>
        <w:rPr>
          <w:rFonts w:ascii="Arial" w:hAnsi="Arial" w:cs="Arial"/>
          <w:bCs/>
          <w:sz w:val="24"/>
          <w:szCs w:val="24"/>
          <w:lang w:val="pt-BR"/>
        </w:rPr>
      </w:pPr>
      <w:r w:rsidRPr="00911668">
        <w:rPr>
          <w:rFonts w:ascii="Arial" w:hAnsi="Arial" w:cs="Arial"/>
          <w:bCs/>
          <w:sz w:val="24"/>
          <w:szCs w:val="24"/>
          <w:lang w:val="pt-BR"/>
        </w:rPr>
        <w:t>Satisfação geral;</w:t>
      </w:r>
    </w:p>
    <w:p w14:paraId="436CCE82" w14:textId="77777777" w:rsidR="0012713D" w:rsidRPr="00911668" w:rsidRDefault="0012713D" w:rsidP="001F49E7">
      <w:pPr>
        <w:pStyle w:val="PargrafodaLista"/>
        <w:numPr>
          <w:ilvl w:val="0"/>
          <w:numId w:val="20"/>
        </w:numPr>
        <w:tabs>
          <w:tab w:val="left" w:pos="1134"/>
        </w:tabs>
        <w:spacing w:line="360" w:lineRule="auto"/>
        <w:ind w:left="1418" w:hanging="357"/>
        <w:jc w:val="both"/>
        <w:rPr>
          <w:rFonts w:ascii="Arial" w:hAnsi="Arial" w:cs="Arial"/>
          <w:bCs/>
          <w:sz w:val="24"/>
          <w:szCs w:val="24"/>
          <w:lang w:val="pt-BR"/>
        </w:rPr>
      </w:pPr>
      <w:r w:rsidRPr="00911668">
        <w:rPr>
          <w:rFonts w:ascii="Arial" w:hAnsi="Arial" w:cs="Arial"/>
          <w:bCs/>
          <w:sz w:val="24"/>
          <w:szCs w:val="24"/>
          <w:lang w:val="pt-BR"/>
        </w:rPr>
        <w:t>Outros aspectos relativos à execução do contrato.</w:t>
      </w:r>
    </w:p>
    <w:p w14:paraId="158D5557" w14:textId="77777777" w:rsidR="0012713D" w:rsidRPr="00911668" w:rsidRDefault="0012713D" w:rsidP="00911668">
      <w:pPr>
        <w:pStyle w:val="PargrafodaLista"/>
        <w:numPr>
          <w:ilvl w:val="1"/>
          <w:numId w:val="15"/>
        </w:numPr>
        <w:tabs>
          <w:tab w:val="left" w:pos="1134"/>
        </w:tabs>
        <w:spacing w:before="60" w:after="60" w:line="360" w:lineRule="auto"/>
        <w:jc w:val="both"/>
        <w:rPr>
          <w:rFonts w:ascii="Arial" w:hAnsi="Arial" w:cs="Arial"/>
          <w:sz w:val="24"/>
          <w:szCs w:val="24"/>
          <w:lang w:val="pt-BR"/>
        </w:rPr>
      </w:pPr>
      <w:r w:rsidRPr="00911668">
        <w:rPr>
          <w:rFonts w:ascii="Arial" w:hAnsi="Arial" w:cs="Arial"/>
          <w:sz w:val="24"/>
          <w:szCs w:val="24"/>
          <w:lang w:val="pt-BR"/>
        </w:rPr>
        <w:t>Havendo a avaliação de desempenho, a CAIXA informará o conceito obtido pela Contratada e poderá indicar a necessidade de apresentação de Plano de Melhoria pela Contratada, caso ela obtenha avaliação inferior ao limite definido pela Contratante e previamente informado à Contratada.</w:t>
      </w:r>
    </w:p>
    <w:p w14:paraId="75C5AB10" w14:textId="77777777" w:rsidR="0012713D" w:rsidRPr="00911668" w:rsidRDefault="0012713D" w:rsidP="00911668">
      <w:pPr>
        <w:pStyle w:val="PargrafodaLista"/>
        <w:numPr>
          <w:ilvl w:val="1"/>
          <w:numId w:val="15"/>
        </w:numPr>
        <w:tabs>
          <w:tab w:val="left" w:pos="1134"/>
        </w:tabs>
        <w:spacing w:before="60" w:after="60" w:line="360" w:lineRule="auto"/>
        <w:jc w:val="both"/>
        <w:rPr>
          <w:rFonts w:ascii="Arial" w:hAnsi="Arial" w:cs="Arial"/>
          <w:sz w:val="24"/>
          <w:szCs w:val="24"/>
          <w:lang w:val="pt-BR"/>
        </w:rPr>
      </w:pPr>
      <w:r w:rsidRPr="00911668">
        <w:rPr>
          <w:rFonts w:ascii="Arial" w:hAnsi="Arial" w:cs="Arial"/>
          <w:sz w:val="24"/>
          <w:szCs w:val="24"/>
          <w:lang w:val="pt-BR"/>
        </w:rPr>
        <w:t>O Plano de Melhoria, a ser homologado pela CAIXA, deve propor ações objetivas e com prazos determinados, com vistas a elevar o desempenho da Contratada.</w:t>
      </w:r>
    </w:p>
    <w:p w14:paraId="16FCDB0A" w14:textId="657C23C6" w:rsidR="00FA30FB" w:rsidRDefault="0012713D" w:rsidP="008F7628">
      <w:pPr>
        <w:pStyle w:val="PargrafodaLista"/>
        <w:numPr>
          <w:ilvl w:val="1"/>
          <w:numId w:val="15"/>
        </w:numPr>
        <w:tabs>
          <w:tab w:val="left" w:pos="1134"/>
        </w:tabs>
        <w:spacing w:after="120" w:line="360" w:lineRule="auto"/>
        <w:jc w:val="both"/>
        <w:rPr>
          <w:rFonts w:ascii="Arial" w:hAnsi="Arial" w:cs="Arial"/>
          <w:sz w:val="24"/>
          <w:szCs w:val="24"/>
          <w:lang w:val="pt-BR"/>
        </w:rPr>
      </w:pPr>
      <w:r w:rsidRPr="00911668">
        <w:rPr>
          <w:rFonts w:ascii="Arial" w:hAnsi="Arial" w:cs="Arial"/>
          <w:sz w:val="24"/>
          <w:szCs w:val="24"/>
          <w:lang w:val="pt-BR"/>
        </w:rPr>
        <w:t>Quando definida a necessidade de apresentação do Plano de Melhoria, o não atendimento no prazo estabelecido pela CAIXA sujeitará a Contratada às sanções previstas no Contrato.</w:t>
      </w:r>
    </w:p>
    <w:p w14:paraId="6675623B" w14:textId="40466293" w:rsidR="008C33BE" w:rsidRDefault="008C33BE" w:rsidP="008C33BE">
      <w:pPr>
        <w:pStyle w:val="PargrafodaLista"/>
        <w:tabs>
          <w:tab w:val="left" w:pos="1134"/>
        </w:tabs>
        <w:spacing w:after="120" w:line="360" w:lineRule="auto"/>
        <w:ind w:left="1134"/>
        <w:jc w:val="both"/>
        <w:rPr>
          <w:rFonts w:ascii="Arial" w:hAnsi="Arial" w:cs="Arial"/>
          <w:sz w:val="24"/>
          <w:szCs w:val="24"/>
          <w:lang w:val="pt-BR"/>
        </w:rPr>
      </w:pPr>
    </w:p>
    <w:p w14:paraId="674085E1" w14:textId="77777777" w:rsidR="008C33BE" w:rsidRPr="00911668" w:rsidRDefault="008C33BE" w:rsidP="008C33BE">
      <w:pPr>
        <w:pStyle w:val="PargrafodaLista"/>
        <w:tabs>
          <w:tab w:val="left" w:pos="1134"/>
        </w:tabs>
        <w:spacing w:after="120" w:line="360" w:lineRule="auto"/>
        <w:ind w:left="1134"/>
        <w:jc w:val="both"/>
        <w:rPr>
          <w:rFonts w:ascii="Arial" w:hAnsi="Arial" w:cs="Arial"/>
          <w:sz w:val="24"/>
          <w:szCs w:val="24"/>
          <w:lang w:val="pt-BR"/>
        </w:rPr>
      </w:pPr>
    </w:p>
    <w:p w14:paraId="617AC867" w14:textId="77777777" w:rsidR="00204187" w:rsidRPr="002806C6" w:rsidRDefault="00204187" w:rsidP="00031164">
      <w:pPr>
        <w:pStyle w:val="PargrafodaLista"/>
        <w:numPr>
          <w:ilvl w:val="0"/>
          <w:numId w:val="15"/>
        </w:numPr>
        <w:tabs>
          <w:tab w:val="left" w:pos="1134"/>
        </w:tabs>
        <w:spacing w:before="60" w:after="60" w:line="360" w:lineRule="auto"/>
        <w:jc w:val="both"/>
        <w:rPr>
          <w:rFonts w:ascii="Arial" w:hAnsi="Arial" w:cs="Arial"/>
          <w:b/>
          <w:sz w:val="24"/>
          <w:szCs w:val="24"/>
          <w:lang w:val="pt-BR"/>
        </w:rPr>
      </w:pPr>
      <w:r w:rsidRPr="00924037">
        <w:rPr>
          <w:rFonts w:ascii="Arial" w:hAnsi="Arial" w:cs="Arial"/>
          <w:b/>
          <w:sz w:val="24"/>
          <w:szCs w:val="24"/>
          <w:lang w:val="pt-BR"/>
        </w:rPr>
        <w:lastRenderedPageBreak/>
        <w:t>DAS DISPOSIÇÕES FINAIS</w:t>
      </w:r>
    </w:p>
    <w:p w14:paraId="617AC868" w14:textId="77777777" w:rsidR="00204187" w:rsidRPr="00D40E28" w:rsidRDefault="00204187" w:rsidP="00031164">
      <w:pPr>
        <w:pStyle w:val="PargrafodaLista"/>
        <w:numPr>
          <w:ilvl w:val="1"/>
          <w:numId w:val="15"/>
        </w:numPr>
        <w:tabs>
          <w:tab w:val="left" w:pos="1134"/>
        </w:tabs>
        <w:spacing w:before="60" w:after="60" w:line="360" w:lineRule="auto"/>
        <w:jc w:val="both"/>
        <w:rPr>
          <w:rFonts w:ascii="Arial" w:hAnsi="Arial" w:cs="Arial"/>
          <w:sz w:val="24"/>
          <w:szCs w:val="24"/>
          <w:lang w:val="pt-BR"/>
        </w:rPr>
      </w:pPr>
      <w:r w:rsidRPr="00D40E28">
        <w:rPr>
          <w:rFonts w:ascii="Arial" w:hAnsi="Arial" w:cs="Arial"/>
          <w:sz w:val="24"/>
          <w:szCs w:val="24"/>
          <w:lang w:val="pt-BR"/>
        </w:rPr>
        <w:t xml:space="preserve">Em razão de eventuais alterações estruturais na </w:t>
      </w:r>
      <w:r w:rsidR="00290EAC">
        <w:rPr>
          <w:rFonts w:ascii="Arial" w:hAnsi="Arial" w:cs="Arial"/>
          <w:sz w:val="24"/>
          <w:szCs w:val="24"/>
          <w:lang w:val="pt-BR"/>
        </w:rPr>
        <w:t>CAIXA</w:t>
      </w:r>
      <w:r w:rsidRPr="00D40E28">
        <w:rPr>
          <w:rFonts w:ascii="Arial" w:hAnsi="Arial" w:cs="Arial"/>
          <w:sz w:val="24"/>
          <w:szCs w:val="24"/>
          <w:lang w:val="pt-BR"/>
        </w:rPr>
        <w:t>, poderá haver modificações nos locais de prestação dos serviços, caso em que a CONTRATADA será notificada a promover as mudanças necessárias.</w:t>
      </w:r>
    </w:p>
    <w:p w14:paraId="617AC8BE" w14:textId="76839880" w:rsidR="00204187" w:rsidRPr="008C33BE" w:rsidRDefault="00204187" w:rsidP="008C33BE">
      <w:pPr>
        <w:rPr>
          <w:rFonts w:ascii="Arial" w:hAnsi="Arial" w:cs="Arial"/>
          <w:bCs/>
          <w:sz w:val="24"/>
        </w:rPr>
      </w:pPr>
    </w:p>
    <w:sectPr w:rsidR="00204187" w:rsidRPr="008C33BE" w:rsidSect="00B87C03">
      <w:headerReference w:type="default" r:id="rId15"/>
      <w:headerReference w:type="first" r:id="rId16"/>
      <w:pgSz w:w="11907" w:h="16840" w:code="9"/>
      <w:pgMar w:top="709" w:right="851" w:bottom="1134" w:left="1134" w:header="712" w:footer="567" w:gutter="0"/>
      <w:paperSrc w:first="14" w:other="14"/>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80F06E" w14:textId="77777777" w:rsidR="00D02C92" w:rsidRDefault="00D02C92">
      <w:r>
        <w:separator/>
      </w:r>
    </w:p>
  </w:endnote>
  <w:endnote w:type="continuationSeparator" w:id="0">
    <w:p w14:paraId="15FB47E5" w14:textId="77777777" w:rsidR="00D02C92" w:rsidRDefault="00D02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wis721 BT">
    <w:altName w:val="Times New Roman"/>
    <w:panose1 w:val="00000000000000000000"/>
    <w:charset w:val="00"/>
    <w:family w:val="swiss"/>
    <w:notTrueType/>
    <w:pitch w:val="variable"/>
    <w:sig w:usb0="00000003" w:usb1="00000000" w:usb2="00000000" w:usb3="00000000" w:csb0="00000001" w:csb1="00000000"/>
  </w:font>
  <w:font w:name="Courier (W1)">
    <w:altName w:val="Courier New"/>
    <w:panose1 w:val="00000000000000000000"/>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B3074D" w14:textId="77777777" w:rsidR="00D02C92" w:rsidRDefault="00D02C92">
      <w:r>
        <w:separator/>
      </w:r>
    </w:p>
  </w:footnote>
  <w:footnote w:type="continuationSeparator" w:id="0">
    <w:p w14:paraId="47676AE7" w14:textId="77777777" w:rsidR="00D02C92" w:rsidRDefault="00D02C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7771C1" w14:textId="77777777" w:rsidR="008C33BE" w:rsidRDefault="00F2266C" w:rsidP="008C33BE">
    <w:pPr>
      <w:pStyle w:val="Ttulo"/>
      <w:ind w:left="2552"/>
      <w:rPr>
        <w:b/>
        <w:bCs/>
        <w:sz w:val="18"/>
        <w:u w:val="none"/>
      </w:rPr>
    </w:pPr>
    <w:r>
      <w:object w:dxaOrig="1440" w:dyaOrig="1440" w14:anchorId="33A20E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4099" type="#_x0000_t75" style="position:absolute;left:0;text-align:left;margin-left:8.65pt;margin-top:0;width:206.9pt;height:35.9pt;z-index:251661312;mso-wrap-distance-left:9.05pt;mso-wrap-distance-right:9.05pt" filled="t">
          <v:fill color2="black"/>
          <v:imagedata r:id="rId1" o:title=""/>
          <w10:wrap type="topAndBottom"/>
        </v:shape>
        <o:OLEObject Type="Embed" ProgID="PBrush" ShapeID="_x0000_s4099" DrawAspect="Content" ObjectID="_1718619126" r:id="rId2"/>
      </w:object>
    </w:r>
    <w:r w:rsidR="008C33BE">
      <w:rPr>
        <w:b/>
        <w:bCs/>
        <w:sz w:val="18"/>
        <w:u w:val="none"/>
      </w:rPr>
      <w:t>ANEXO I – TR E FORMA DE EXECUÇÃO</w:t>
    </w:r>
  </w:p>
  <w:p w14:paraId="3453D115" w14:textId="20C56752" w:rsidR="008C33BE" w:rsidRDefault="008C33BE" w:rsidP="008C33BE">
    <w:pPr>
      <w:pStyle w:val="Ttulo"/>
      <w:ind w:left="2552"/>
      <w:jc w:val="right"/>
      <w:rPr>
        <w:b/>
        <w:bCs/>
        <w:sz w:val="18"/>
        <w:u w:val="none"/>
      </w:rPr>
    </w:pPr>
    <w:r>
      <w:rPr>
        <w:b/>
        <w:bCs/>
        <w:sz w:val="18"/>
        <w:u w:val="none"/>
      </w:rPr>
      <w:t xml:space="preserve">PE </w:t>
    </w:r>
    <w:r w:rsidRPr="004D6B59">
      <w:rPr>
        <w:b/>
        <w:bCs/>
        <w:sz w:val="18"/>
        <w:u w:val="none"/>
      </w:rPr>
      <w:t xml:space="preserve">Nº </w:t>
    </w:r>
    <w:r w:rsidR="00D75E02">
      <w:rPr>
        <w:b/>
        <w:bCs/>
        <w:sz w:val="18"/>
        <w:u w:val="none"/>
      </w:rPr>
      <w:t>261</w:t>
    </w:r>
    <w:r w:rsidRPr="004D6B59">
      <w:rPr>
        <w:b/>
        <w:bCs/>
        <w:sz w:val="18"/>
        <w:u w:val="none"/>
      </w:rPr>
      <w:t>/</w:t>
    </w:r>
    <w:r>
      <w:rPr>
        <w:b/>
        <w:bCs/>
        <w:sz w:val="18"/>
        <w:u w:val="none"/>
      </w:rPr>
      <w:t>2022 – CECOT/BR</w:t>
    </w:r>
  </w:p>
  <w:p w14:paraId="0E88CF8D" w14:textId="77777777" w:rsidR="008C33BE" w:rsidRPr="00C312AC" w:rsidRDefault="00F2266C" w:rsidP="008C33BE">
    <w:pPr>
      <w:pStyle w:val="Cabealho"/>
      <w:jc w:val="right"/>
      <w:rPr>
        <w:rFonts w:ascii="Arial" w:hAnsi="Arial" w:cs="Arial"/>
        <w:b/>
        <w:bCs/>
        <w:sz w:val="18"/>
        <w:szCs w:val="18"/>
      </w:rPr>
    </w:pPr>
    <w:hyperlink r:id="rId3" w:history="1">
      <w:r w:rsidR="008C33BE" w:rsidRPr="00E24F98">
        <w:rPr>
          <w:rStyle w:val="Hyperlink"/>
          <w:rFonts w:ascii="Arial" w:hAnsi="Arial" w:cs="Arial"/>
          <w:b/>
          <w:bCs/>
          <w:sz w:val="18"/>
          <w:szCs w:val="18"/>
        </w:rPr>
        <w:t>cecot29@caixa.gov.br</w:t>
      </w:r>
    </w:hyperlink>
  </w:p>
  <w:p w14:paraId="318EFB30" w14:textId="6E2A3D3C" w:rsidR="008C33BE" w:rsidRPr="00300AB6" w:rsidRDefault="008C33BE" w:rsidP="008C33BE">
    <w:pPr>
      <w:pStyle w:val="Cabealho"/>
      <w:jc w:val="right"/>
      <w:rPr>
        <w:rFonts w:ascii="Arial" w:hAnsi="Arial"/>
        <w:b/>
        <w:bCs/>
        <w:sz w:val="18"/>
        <w:szCs w:val="18"/>
      </w:rPr>
    </w:pPr>
    <w:r w:rsidRPr="00300AB6">
      <w:rPr>
        <w:rFonts w:ascii="Arial" w:hAnsi="Arial"/>
        <w:b/>
        <w:bCs/>
        <w:sz w:val="18"/>
        <w:szCs w:val="18"/>
      </w:rPr>
      <w:t xml:space="preserve">Página </w:t>
    </w:r>
    <w:r w:rsidRPr="00300AB6">
      <w:rPr>
        <w:rFonts w:ascii="Arial" w:hAnsi="Arial"/>
        <w:b/>
        <w:bCs/>
        <w:sz w:val="18"/>
        <w:szCs w:val="18"/>
      </w:rPr>
      <w:fldChar w:fldCharType="begin"/>
    </w:r>
    <w:r w:rsidRPr="00300AB6">
      <w:rPr>
        <w:rFonts w:ascii="Arial" w:hAnsi="Arial"/>
        <w:b/>
        <w:bCs/>
        <w:sz w:val="18"/>
        <w:szCs w:val="18"/>
      </w:rPr>
      <w:instrText xml:space="preserve"> PAGE </w:instrText>
    </w:r>
    <w:r w:rsidRPr="00300AB6">
      <w:rPr>
        <w:rFonts w:ascii="Arial" w:hAnsi="Arial"/>
        <w:b/>
        <w:bCs/>
        <w:sz w:val="18"/>
        <w:szCs w:val="18"/>
      </w:rPr>
      <w:fldChar w:fldCharType="separate"/>
    </w:r>
    <w:r>
      <w:rPr>
        <w:rFonts w:ascii="Arial" w:hAnsi="Arial"/>
        <w:b/>
        <w:bCs/>
        <w:sz w:val="18"/>
        <w:szCs w:val="18"/>
      </w:rPr>
      <w:t>1</w:t>
    </w:r>
    <w:r w:rsidRPr="00300AB6">
      <w:rPr>
        <w:rFonts w:ascii="Arial" w:hAnsi="Arial"/>
        <w:b/>
        <w:bCs/>
        <w:sz w:val="18"/>
        <w:szCs w:val="18"/>
      </w:rPr>
      <w:fldChar w:fldCharType="end"/>
    </w:r>
    <w:r>
      <w:rPr>
        <w:rFonts w:ascii="Arial" w:hAnsi="Arial"/>
        <w:b/>
        <w:bCs/>
        <w:sz w:val="18"/>
        <w:szCs w:val="18"/>
      </w:rPr>
      <w:t>/29</w:t>
    </w:r>
  </w:p>
  <w:p w14:paraId="69662842" w14:textId="77777777" w:rsidR="00B87C03" w:rsidRPr="00300AB6" w:rsidRDefault="00B87C03" w:rsidP="00B87C03">
    <w:pPr>
      <w:pStyle w:val="Cabealho"/>
      <w:jc w:val="right"/>
      <w:rPr>
        <w:rFonts w:ascii="Arial" w:hAnsi="Arial"/>
        <w:b/>
        <w:bCs/>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8E2D2C" w14:textId="5AEABDC5" w:rsidR="008C33BE" w:rsidRDefault="00F2266C" w:rsidP="008C33BE">
    <w:pPr>
      <w:pStyle w:val="Ttulo"/>
      <w:ind w:left="2552"/>
      <w:rPr>
        <w:b/>
        <w:bCs/>
        <w:sz w:val="18"/>
        <w:u w:val="none"/>
      </w:rPr>
    </w:pPr>
    <w:r>
      <w:object w:dxaOrig="1440" w:dyaOrig="1440" w14:anchorId="7D5677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4097" type="#_x0000_t75" style="position:absolute;left:0;text-align:left;margin-left:8.65pt;margin-top:0;width:206.9pt;height:35.9pt;z-index:251659264;mso-wrap-distance-left:9.05pt;mso-wrap-distance-right:9.05pt" filled="t">
          <v:fill color2="black"/>
          <v:imagedata r:id="rId1" o:title=""/>
          <w10:wrap type="topAndBottom"/>
        </v:shape>
        <o:OLEObject Type="Embed" ProgID="PBrush" ShapeID="_x0000_s4097" DrawAspect="Content" ObjectID="_1718619127" r:id="rId2"/>
      </w:object>
    </w:r>
    <w:r w:rsidR="008C33BE">
      <w:rPr>
        <w:b/>
        <w:bCs/>
        <w:sz w:val="18"/>
        <w:u w:val="none"/>
      </w:rPr>
      <w:t>ANEXO I – TR E FORMA DE EXECUÇÃO</w:t>
    </w:r>
  </w:p>
  <w:p w14:paraId="22354599" w14:textId="1007128C" w:rsidR="00B87C03" w:rsidRDefault="008C33BE" w:rsidP="00B87C03">
    <w:pPr>
      <w:pStyle w:val="Ttulo"/>
      <w:ind w:left="2552"/>
      <w:jc w:val="right"/>
      <w:rPr>
        <w:b/>
        <w:bCs/>
        <w:sz w:val="18"/>
        <w:u w:val="none"/>
      </w:rPr>
    </w:pPr>
    <w:r>
      <w:rPr>
        <w:b/>
        <w:bCs/>
        <w:sz w:val="18"/>
        <w:u w:val="none"/>
      </w:rPr>
      <w:t xml:space="preserve">PE </w:t>
    </w:r>
    <w:r w:rsidR="00B87C03" w:rsidRPr="004D6B59">
      <w:rPr>
        <w:b/>
        <w:bCs/>
        <w:sz w:val="18"/>
        <w:u w:val="none"/>
      </w:rPr>
      <w:t xml:space="preserve">Nº </w:t>
    </w:r>
    <w:r w:rsidR="00D75E02">
      <w:rPr>
        <w:b/>
        <w:bCs/>
        <w:sz w:val="18"/>
        <w:u w:val="none"/>
      </w:rPr>
      <w:t>261</w:t>
    </w:r>
    <w:r w:rsidR="00B87C03" w:rsidRPr="004D6B59">
      <w:rPr>
        <w:b/>
        <w:bCs/>
        <w:sz w:val="18"/>
        <w:u w:val="none"/>
      </w:rPr>
      <w:t>/</w:t>
    </w:r>
    <w:r w:rsidR="00B87C03">
      <w:rPr>
        <w:b/>
        <w:bCs/>
        <w:sz w:val="18"/>
        <w:u w:val="none"/>
      </w:rPr>
      <w:t>2022 – CECOT/BR</w:t>
    </w:r>
  </w:p>
  <w:p w14:paraId="70BBB32E" w14:textId="77777777" w:rsidR="00B87C03" w:rsidRPr="00C312AC" w:rsidRDefault="00F2266C" w:rsidP="00B87C03">
    <w:pPr>
      <w:pStyle w:val="Cabealho"/>
      <w:jc w:val="right"/>
      <w:rPr>
        <w:rFonts w:ascii="Arial" w:hAnsi="Arial" w:cs="Arial"/>
        <w:b/>
        <w:bCs/>
        <w:sz w:val="18"/>
        <w:szCs w:val="18"/>
      </w:rPr>
    </w:pPr>
    <w:hyperlink r:id="rId3" w:history="1">
      <w:r w:rsidR="00B87C03" w:rsidRPr="00E24F98">
        <w:rPr>
          <w:rStyle w:val="Hyperlink"/>
          <w:rFonts w:ascii="Arial" w:hAnsi="Arial" w:cs="Arial"/>
          <w:b/>
          <w:bCs/>
          <w:sz w:val="18"/>
          <w:szCs w:val="18"/>
        </w:rPr>
        <w:t>cecot29@caixa.gov.br</w:t>
      </w:r>
    </w:hyperlink>
  </w:p>
  <w:p w14:paraId="6BD5D92E" w14:textId="1BE1CFBC" w:rsidR="00B87C03" w:rsidRPr="00300AB6" w:rsidRDefault="00B87C03" w:rsidP="00B87C03">
    <w:pPr>
      <w:pStyle w:val="Cabealho"/>
      <w:jc w:val="right"/>
      <w:rPr>
        <w:rFonts w:ascii="Arial" w:hAnsi="Arial"/>
        <w:b/>
        <w:bCs/>
        <w:sz w:val="18"/>
        <w:szCs w:val="18"/>
      </w:rPr>
    </w:pPr>
    <w:r w:rsidRPr="00300AB6">
      <w:rPr>
        <w:rFonts w:ascii="Arial" w:hAnsi="Arial"/>
        <w:b/>
        <w:bCs/>
        <w:sz w:val="18"/>
        <w:szCs w:val="18"/>
      </w:rPr>
      <w:t xml:space="preserve">Página </w:t>
    </w:r>
    <w:r w:rsidRPr="00300AB6">
      <w:rPr>
        <w:rFonts w:ascii="Arial" w:hAnsi="Arial"/>
        <w:b/>
        <w:bCs/>
        <w:sz w:val="18"/>
        <w:szCs w:val="18"/>
      </w:rPr>
      <w:fldChar w:fldCharType="begin"/>
    </w:r>
    <w:r w:rsidRPr="00300AB6">
      <w:rPr>
        <w:rFonts w:ascii="Arial" w:hAnsi="Arial"/>
        <w:b/>
        <w:bCs/>
        <w:sz w:val="18"/>
        <w:szCs w:val="18"/>
      </w:rPr>
      <w:instrText xml:space="preserve"> PAGE </w:instrText>
    </w:r>
    <w:r w:rsidRPr="00300AB6">
      <w:rPr>
        <w:rFonts w:ascii="Arial" w:hAnsi="Arial"/>
        <w:b/>
        <w:bCs/>
        <w:sz w:val="18"/>
        <w:szCs w:val="18"/>
      </w:rPr>
      <w:fldChar w:fldCharType="separate"/>
    </w:r>
    <w:r>
      <w:rPr>
        <w:rFonts w:ascii="Arial" w:hAnsi="Arial"/>
        <w:b/>
        <w:bCs/>
        <w:sz w:val="18"/>
        <w:szCs w:val="18"/>
      </w:rPr>
      <w:t>2</w:t>
    </w:r>
    <w:r w:rsidRPr="00300AB6">
      <w:rPr>
        <w:rFonts w:ascii="Arial" w:hAnsi="Arial"/>
        <w:b/>
        <w:bCs/>
        <w:sz w:val="18"/>
        <w:szCs w:val="18"/>
      </w:rPr>
      <w:fldChar w:fldCharType="end"/>
    </w:r>
    <w:r>
      <w:rPr>
        <w:rFonts w:ascii="Arial" w:hAnsi="Arial"/>
        <w:b/>
        <w:bCs/>
        <w:sz w:val="18"/>
        <w:szCs w:val="18"/>
      </w:rPr>
      <w:t>/</w:t>
    </w:r>
    <w:r w:rsidR="008C33BE">
      <w:rPr>
        <w:rFonts w:ascii="Arial" w:hAnsi="Arial"/>
        <w:b/>
        <w:bCs/>
        <w:sz w:val="18"/>
        <w:szCs w:val="18"/>
      </w:rPr>
      <w:t>29</w:t>
    </w:r>
  </w:p>
  <w:p w14:paraId="05F9A217" w14:textId="77777777" w:rsidR="00B87C03" w:rsidRDefault="00B87C03" w:rsidP="00B87C03">
    <w:pPr>
      <w:pStyle w:val="Cabealho"/>
      <w:jc w:val="right"/>
      <w:rPr>
        <w:rFonts w:ascii="Arial" w:hAnsi="Arial"/>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3"/>
    <w:multiLevelType w:val="multilevel"/>
    <w:tmpl w:val="CE16B476"/>
    <w:lvl w:ilvl="0">
      <w:start w:val="1"/>
      <w:numFmt w:val="decimal"/>
      <w:lvlText w:val="%1."/>
      <w:lvlJc w:val="left"/>
      <w:pPr>
        <w:ind w:left="992" w:hanging="992"/>
      </w:pPr>
      <w:rPr>
        <w:rFonts w:ascii="Arial" w:hAnsi="Arial" w:cs="Times New Roman" w:hint="default"/>
        <w:sz w:val="22"/>
      </w:rPr>
    </w:lvl>
    <w:lvl w:ilvl="1">
      <w:start w:val="1"/>
      <w:numFmt w:val="decimal"/>
      <w:lvlText w:val="%1.%2"/>
      <w:lvlJc w:val="left"/>
      <w:pPr>
        <w:ind w:left="992" w:hanging="992"/>
      </w:pPr>
      <w:rPr>
        <w:rFonts w:ascii="Arial" w:hAnsi="Arial" w:cs="Arial" w:hint="default"/>
        <w:sz w:val="20"/>
        <w:szCs w:val="20"/>
      </w:rPr>
    </w:lvl>
    <w:lvl w:ilvl="2">
      <w:start w:val="1"/>
      <w:numFmt w:val="decimal"/>
      <w:lvlText w:val="%1.%2.%3"/>
      <w:lvlJc w:val="left"/>
      <w:pPr>
        <w:ind w:left="992" w:hanging="992"/>
      </w:pPr>
      <w:rPr>
        <w:rFonts w:ascii="Arial" w:hAnsi="Arial" w:cs="Arial" w:hint="default"/>
        <w:b w:val="0"/>
        <w:i w:val="0"/>
        <w:sz w:val="20"/>
        <w:szCs w:val="20"/>
      </w:rPr>
    </w:lvl>
    <w:lvl w:ilvl="3">
      <w:start w:val="1"/>
      <w:numFmt w:val="decimal"/>
      <w:lvlText w:val="%1.%2.%3.%4"/>
      <w:lvlJc w:val="left"/>
      <w:pPr>
        <w:ind w:left="992" w:hanging="992"/>
      </w:pPr>
      <w:rPr>
        <w:rFonts w:ascii="Arial" w:hAnsi="Arial" w:cs="Arial" w:hint="default"/>
        <w:sz w:val="18"/>
        <w:szCs w:val="18"/>
      </w:rPr>
    </w:lvl>
    <w:lvl w:ilvl="4">
      <w:start w:val="1"/>
      <w:numFmt w:val="decimal"/>
      <w:lvlText w:val="%1.%2.%3.%4.%5"/>
      <w:lvlJc w:val="left"/>
      <w:pPr>
        <w:ind w:left="992" w:hanging="992"/>
      </w:pPr>
      <w:rPr>
        <w:rFonts w:cs="Times New Roman" w:hint="default"/>
      </w:rPr>
    </w:lvl>
    <w:lvl w:ilvl="5">
      <w:start w:val="1"/>
      <w:numFmt w:val="decimal"/>
      <w:lvlText w:val="%1.%2.%3.%4.%5.%6"/>
      <w:lvlJc w:val="left"/>
      <w:pPr>
        <w:ind w:left="992" w:hanging="992"/>
      </w:pPr>
      <w:rPr>
        <w:rFonts w:cs="Times New Roman" w:hint="default"/>
      </w:rPr>
    </w:lvl>
    <w:lvl w:ilvl="6">
      <w:start w:val="1"/>
      <w:numFmt w:val="decimal"/>
      <w:lvlText w:val="%1.%2.%3.%4.%5.%6.%7"/>
      <w:lvlJc w:val="left"/>
      <w:pPr>
        <w:ind w:left="992" w:hanging="992"/>
      </w:pPr>
      <w:rPr>
        <w:rFonts w:cs="Times New Roman" w:hint="default"/>
      </w:rPr>
    </w:lvl>
    <w:lvl w:ilvl="7">
      <w:start w:val="1"/>
      <w:numFmt w:val="decimal"/>
      <w:lvlText w:val="%1.%2.%3.%4.%5.%6.%7.%8"/>
      <w:lvlJc w:val="left"/>
      <w:pPr>
        <w:ind w:left="992" w:hanging="992"/>
      </w:pPr>
      <w:rPr>
        <w:rFonts w:cs="Times New Roman" w:hint="default"/>
      </w:rPr>
    </w:lvl>
    <w:lvl w:ilvl="8">
      <w:start w:val="1"/>
      <w:numFmt w:val="decimal"/>
      <w:lvlText w:val="%1.%2.%3.%4.%5.%6.%7.%8.%9"/>
      <w:lvlJc w:val="left"/>
      <w:pPr>
        <w:ind w:left="992" w:hanging="992"/>
      </w:pPr>
      <w:rPr>
        <w:rFonts w:cs="Times New Roman" w:hint="default"/>
      </w:rPr>
    </w:lvl>
  </w:abstractNum>
  <w:abstractNum w:abstractNumId="1" w15:restartNumberingAfterBreak="0">
    <w:nsid w:val="02440CF8"/>
    <w:multiLevelType w:val="multilevel"/>
    <w:tmpl w:val="5EAA1416"/>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Letter"/>
      <w:lvlText w:val="%3)"/>
      <w:lvlJc w:val="left"/>
      <w:pPr>
        <w:tabs>
          <w:tab w:val="num" w:pos="1080"/>
        </w:tabs>
        <w:ind w:left="1080" w:hanging="360"/>
      </w:pPr>
      <w:rPr>
        <w:rFonts w:cs="Times New Roman"/>
      </w:rPr>
    </w:lvl>
    <w:lvl w:ilvl="3">
      <w:start w:val="1"/>
      <w:numFmt w:val="lowerLetter"/>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 w15:restartNumberingAfterBreak="0">
    <w:nsid w:val="030E62E6"/>
    <w:multiLevelType w:val="hybridMultilevel"/>
    <w:tmpl w:val="D408F2E6"/>
    <w:lvl w:ilvl="0" w:tplc="6AD023B4">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902E08"/>
    <w:multiLevelType w:val="hybridMultilevel"/>
    <w:tmpl w:val="459849BC"/>
    <w:lvl w:ilvl="0" w:tplc="6AD023B4">
      <w:start w:val="1"/>
      <w:numFmt w:val="bullet"/>
      <w:lvlText w:val=""/>
      <w:lvlJc w:val="left"/>
      <w:pPr>
        <w:tabs>
          <w:tab w:val="num" w:pos="1800"/>
        </w:tabs>
        <w:ind w:left="1800" w:hanging="360"/>
      </w:pPr>
      <w:rPr>
        <w:rFonts w:ascii="Symbol" w:hAnsi="Symbol" w:hint="default"/>
      </w:rPr>
    </w:lvl>
    <w:lvl w:ilvl="1" w:tplc="04160003" w:tentative="1">
      <w:start w:val="1"/>
      <w:numFmt w:val="bullet"/>
      <w:lvlText w:val="o"/>
      <w:lvlJc w:val="left"/>
      <w:pPr>
        <w:tabs>
          <w:tab w:val="num" w:pos="2520"/>
        </w:tabs>
        <w:ind w:left="2520" w:hanging="360"/>
      </w:pPr>
      <w:rPr>
        <w:rFonts w:ascii="Courier New" w:hAnsi="Courier New" w:hint="default"/>
      </w:rPr>
    </w:lvl>
    <w:lvl w:ilvl="2" w:tplc="04160005" w:tentative="1">
      <w:start w:val="1"/>
      <w:numFmt w:val="bullet"/>
      <w:lvlText w:val=""/>
      <w:lvlJc w:val="left"/>
      <w:pPr>
        <w:tabs>
          <w:tab w:val="num" w:pos="3240"/>
        </w:tabs>
        <w:ind w:left="3240" w:hanging="360"/>
      </w:pPr>
      <w:rPr>
        <w:rFonts w:ascii="Wingdings" w:hAnsi="Wingdings" w:hint="default"/>
      </w:rPr>
    </w:lvl>
    <w:lvl w:ilvl="3" w:tplc="04160001" w:tentative="1">
      <w:start w:val="1"/>
      <w:numFmt w:val="bullet"/>
      <w:lvlText w:val=""/>
      <w:lvlJc w:val="left"/>
      <w:pPr>
        <w:tabs>
          <w:tab w:val="num" w:pos="3960"/>
        </w:tabs>
        <w:ind w:left="3960" w:hanging="360"/>
      </w:pPr>
      <w:rPr>
        <w:rFonts w:ascii="Symbol" w:hAnsi="Symbol" w:hint="default"/>
      </w:rPr>
    </w:lvl>
    <w:lvl w:ilvl="4" w:tplc="04160003" w:tentative="1">
      <w:start w:val="1"/>
      <w:numFmt w:val="bullet"/>
      <w:lvlText w:val="o"/>
      <w:lvlJc w:val="left"/>
      <w:pPr>
        <w:tabs>
          <w:tab w:val="num" w:pos="4680"/>
        </w:tabs>
        <w:ind w:left="4680" w:hanging="360"/>
      </w:pPr>
      <w:rPr>
        <w:rFonts w:ascii="Courier New" w:hAnsi="Courier New" w:hint="default"/>
      </w:rPr>
    </w:lvl>
    <w:lvl w:ilvl="5" w:tplc="04160005" w:tentative="1">
      <w:start w:val="1"/>
      <w:numFmt w:val="bullet"/>
      <w:lvlText w:val=""/>
      <w:lvlJc w:val="left"/>
      <w:pPr>
        <w:tabs>
          <w:tab w:val="num" w:pos="5400"/>
        </w:tabs>
        <w:ind w:left="5400" w:hanging="360"/>
      </w:pPr>
      <w:rPr>
        <w:rFonts w:ascii="Wingdings" w:hAnsi="Wingdings" w:hint="default"/>
      </w:rPr>
    </w:lvl>
    <w:lvl w:ilvl="6" w:tplc="04160001" w:tentative="1">
      <w:start w:val="1"/>
      <w:numFmt w:val="bullet"/>
      <w:lvlText w:val=""/>
      <w:lvlJc w:val="left"/>
      <w:pPr>
        <w:tabs>
          <w:tab w:val="num" w:pos="6120"/>
        </w:tabs>
        <w:ind w:left="6120" w:hanging="360"/>
      </w:pPr>
      <w:rPr>
        <w:rFonts w:ascii="Symbol" w:hAnsi="Symbol" w:hint="default"/>
      </w:rPr>
    </w:lvl>
    <w:lvl w:ilvl="7" w:tplc="04160003" w:tentative="1">
      <w:start w:val="1"/>
      <w:numFmt w:val="bullet"/>
      <w:lvlText w:val="o"/>
      <w:lvlJc w:val="left"/>
      <w:pPr>
        <w:tabs>
          <w:tab w:val="num" w:pos="6840"/>
        </w:tabs>
        <w:ind w:left="6840" w:hanging="360"/>
      </w:pPr>
      <w:rPr>
        <w:rFonts w:ascii="Courier New" w:hAnsi="Courier New" w:hint="default"/>
      </w:rPr>
    </w:lvl>
    <w:lvl w:ilvl="8" w:tplc="04160005" w:tentative="1">
      <w:start w:val="1"/>
      <w:numFmt w:val="bullet"/>
      <w:lvlText w:val=""/>
      <w:lvlJc w:val="left"/>
      <w:pPr>
        <w:tabs>
          <w:tab w:val="num" w:pos="7560"/>
        </w:tabs>
        <w:ind w:left="7560" w:hanging="360"/>
      </w:pPr>
      <w:rPr>
        <w:rFonts w:ascii="Wingdings" w:hAnsi="Wingdings" w:hint="default"/>
      </w:rPr>
    </w:lvl>
  </w:abstractNum>
  <w:abstractNum w:abstractNumId="4" w15:restartNumberingAfterBreak="0">
    <w:nsid w:val="0B672986"/>
    <w:multiLevelType w:val="hybridMultilevel"/>
    <w:tmpl w:val="FAC28EB8"/>
    <w:lvl w:ilvl="0" w:tplc="A8846D84">
      <w:start w:val="1"/>
      <w:numFmt w:val="lowerLetter"/>
      <w:lvlText w:val="%1)"/>
      <w:lvlJc w:val="left"/>
      <w:pPr>
        <w:ind w:left="1494" w:hanging="360"/>
      </w:pPr>
      <w:rPr>
        <w:rFonts w:cs="Times New Roman" w:hint="default"/>
      </w:rPr>
    </w:lvl>
    <w:lvl w:ilvl="1" w:tplc="04160019" w:tentative="1">
      <w:start w:val="1"/>
      <w:numFmt w:val="lowerLetter"/>
      <w:lvlText w:val="%2."/>
      <w:lvlJc w:val="left"/>
      <w:pPr>
        <w:ind w:left="2214" w:hanging="360"/>
      </w:pPr>
      <w:rPr>
        <w:rFonts w:cs="Times New Roman"/>
      </w:rPr>
    </w:lvl>
    <w:lvl w:ilvl="2" w:tplc="0416001B" w:tentative="1">
      <w:start w:val="1"/>
      <w:numFmt w:val="lowerRoman"/>
      <w:lvlText w:val="%3."/>
      <w:lvlJc w:val="right"/>
      <w:pPr>
        <w:ind w:left="2934" w:hanging="180"/>
      </w:pPr>
      <w:rPr>
        <w:rFonts w:cs="Times New Roman"/>
      </w:rPr>
    </w:lvl>
    <w:lvl w:ilvl="3" w:tplc="0416000F" w:tentative="1">
      <w:start w:val="1"/>
      <w:numFmt w:val="decimal"/>
      <w:lvlText w:val="%4."/>
      <w:lvlJc w:val="left"/>
      <w:pPr>
        <w:ind w:left="3654" w:hanging="360"/>
      </w:pPr>
      <w:rPr>
        <w:rFonts w:cs="Times New Roman"/>
      </w:rPr>
    </w:lvl>
    <w:lvl w:ilvl="4" w:tplc="04160019" w:tentative="1">
      <w:start w:val="1"/>
      <w:numFmt w:val="lowerLetter"/>
      <w:lvlText w:val="%5."/>
      <w:lvlJc w:val="left"/>
      <w:pPr>
        <w:ind w:left="4374" w:hanging="360"/>
      </w:pPr>
      <w:rPr>
        <w:rFonts w:cs="Times New Roman"/>
      </w:rPr>
    </w:lvl>
    <w:lvl w:ilvl="5" w:tplc="0416001B" w:tentative="1">
      <w:start w:val="1"/>
      <w:numFmt w:val="lowerRoman"/>
      <w:lvlText w:val="%6."/>
      <w:lvlJc w:val="right"/>
      <w:pPr>
        <w:ind w:left="5094" w:hanging="180"/>
      </w:pPr>
      <w:rPr>
        <w:rFonts w:cs="Times New Roman"/>
      </w:rPr>
    </w:lvl>
    <w:lvl w:ilvl="6" w:tplc="0416000F" w:tentative="1">
      <w:start w:val="1"/>
      <w:numFmt w:val="decimal"/>
      <w:lvlText w:val="%7."/>
      <w:lvlJc w:val="left"/>
      <w:pPr>
        <w:ind w:left="5814" w:hanging="360"/>
      </w:pPr>
      <w:rPr>
        <w:rFonts w:cs="Times New Roman"/>
      </w:rPr>
    </w:lvl>
    <w:lvl w:ilvl="7" w:tplc="04160019" w:tentative="1">
      <w:start w:val="1"/>
      <w:numFmt w:val="lowerLetter"/>
      <w:lvlText w:val="%8."/>
      <w:lvlJc w:val="left"/>
      <w:pPr>
        <w:ind w:left="6534" w:hanging="360"/>
      </w:pPr>
      <w:rPr>
        <w:rFonts w:cs="Times New Roman"/>
      </w:rPr>
    </w:lvl>
    <w:lvl w:ilvl="8" w:tplc="0416001B" w:tentative="1">
      <w:start w:val="1"/>
      <w:numFmt w:val="lowerRoman"/>
      <w:lvlText w:val="%9."/>
      <w:lvlJc w:val="right"/>
      <w:pPr>
        <w:ind w:left="7254" w:hanging="180"/>
      </w:pPr>
      <w:rPr>
        <w:rFonts w:cs="Times New Roman"/>
      </w:rPr>
    </w:lvl>
  </w:abstractNum>
  <w:abstractNum w:abstractNumId="5" w15:restartNumberingAfterBreak="0">
    <w:nsid w:val="0C7E651F"/>
    <w:multiLevelType w:val="multilevel"/>
    <w:tmpl w:val="8904E9F4"/>
    <w:lvl w:ilvl="0">
      <w:start w:val="1"/>
      <w:numFmt w:val="decimal"/>
      <w:pStyle w:val="pargrafo"/>
      <w:lvlText w:val="%1"/>
      <w:lvlJc w:val="left"/>
      <w:pPr>
        <w:tabs>
          <w:tab w:val="num" w:pos="1134"/>
        </w:tabs>
        <w:ind w:left="1134" w:hanging="1134"/>
      </w:pPr>
      <w:rPr>
        <w:rFonts w:cs="Times New Roman" w:hint="default"/>
        <w:b w:val="0"/>
        <w:bCs w:val="0"/>
      </w:rPr>
    </w:lvl>
    <w:lvl w:ilvl="1">
      <w:start w:val="1"/>
      <w:numFmt w:val="decimal"/>
      <w:isLgl/>
      <w:lvlText w:val="%1.%2"/>
      <w:lvlJc w:val="left"/>
      <w:pPr>
        <w:tabs>
          <w:tab w:val="num" w:pos="1134"/>
        </w:tabs>
        <w:ind w:left="1134" w:hanging="1134"/>
      </w:pPr>
      <w:rPr>
        <w:rFonts w:cs="Times New Roman" w:hint="default"/>
        <w:b w:val="0"/>
        <w:bCs w:val="0"/>
      </w:rPr>
    </w:lvl>
    <w:lvl w:ilvl="2">
      <w:start w:val="1"/>
      <w:numFmt w:val="decimal"/>
      <w:isLgl/>
      <w:lvlText w:val="%1.%2.%3"/>
      <w:lvlJc w:val="left"/>
      <w:pPr>
        <w:tabs>
          <w:tab w:val="num" w:pos="1134"/>
        </w:tabs>
        <w:ind w:left="1134" w:hanging="1134"/>
      </w:pPr>
      <w:rPr>
        <w:rFonts w:cs="Times New Roman" w:hint="default"/>
        <w:color w:val="auto"/>
      </w:rPr>
    </w:lvl>
    <w:lvl w:ilvl="3">
      <w:start w:val="1"/>
      <w:numFmt w:val="decimal"/>
      <w:isLgl/>
      <w:lvlText w:val="%1.%2.%3.%4"/>
      <w:lvlJc w:val="left"/>
      <w:pPr>
        <w:tabs>
          <w:tab w:val="num" w:pos="1134"/>
        </w:tabs>
        <w:ind w:left="1134" w:hanging="1134"/>
      </w:pPr>
      <w:rPr>
        <w:rFonts w:cs="Times New Roman" w:hint="default"/>
      </w:rPr>
    </w:lvl>
    <w:lvl w:ilvl="4">
      <w:start w:val="1"/>
      <w:numFmt w:val="decimal"/>
      <w:isLgl/>
      <w:lvlText w:val="%1.%2.%3.%4.%5"/>
      <w:lvlJc w:val="left"/>
      <w:pPr>
        <w:tabs>
          <w:tab w:val="num" w:pos="1134"/>
        </w:tabs>
        <w:ind w:left="1134" w:hanging="1134"/>
      </w:pPr>
      <w:rPr>
        <w:rFonts w:cs="Times New Roman" w:hint="default"/>
      </w:rPr>
    </w:lvl>
    <w:lvl w:ilvl="5">
      <w:start w:val="1"/>
      <w:numFmt w:val="decimal"/>
      <w:isLgl/>
      <w:lvlText w:val="%1.%2.%3.%4.%5.%6"/>
      <w:lvlJc w:val="left"/>
      <w:pPr>
        <w:tabs>
          <w:tab w:val="num" w:pos="1134"/>
        </w:tabs>
        <w:ind w:left="1134" w:hanging="1134"/>
      </w:pPr>
      <w:rPr>
        <w:rFonts w:cs="Times New Roman" w:hint="default"/>
      </w:rPr>
    </w:lvl>
    <w:lvl w:ilvl="6">
      <w:start w:val="1"/>
      <w:numFmt w:val="decimal"/>
      <w:isLgl/>
      <w:lvlText w:val="%1.%2.%3.%4.%5.%6.%7"/>
      <w:lvlJc w:val="left"/>
      <w:pPr>
        <w:tabs>
          <w:tab w:val="num" w:pos="1134"/>
        </w:tabs>
        <w:ind w:left="1134" w:hanging="1134"/>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6" w15:restartNumberingAfterBreak="0">
    <w:nsid w:val="140111D8"/>
    <w:multiLevelType w:val="hybridMultilevel"/>
    <w:tmpl w:val="64768CE0"/>
    <w:lvl w:ilvl="0" w:tplc="64C09C7E">
      <w:start w:val="1"/>
      <w:numFmt w:val="bullet"/>
      <w:lvlText w:val=""/>
      <w:lvlJc w:val="left"/>
      <w:pPr>
        <w:tabs>
          <w:tab w:val="num" w:pos="284"/>
        </w:tabs>
        <w:ind w:left="284" w:firstLine="76"/>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C52263"/>
    <w:multiLevelType w:val="multilevel"/>
    <w:tmpl w:val="441C639C"/>
    <w:lvl w:ilvl="0">
      <w:start w:val="1"/>
      <w:numFmt w:val="decimal"/>
      <w:pStyle w:val="xxx"/>
      <w:lvlText w:val="%1"/>
      <w:lvlJc w:val="left"/>
      <w:pPr>
        <w:tabs>
          <w:tab w:val="num" w:pos="1134"/>
        </w:tabs>
        <w:ind w:left="1134" w:hanging="1134"/>
      </w:pPr>
      <w:rPr>
        <w:rFonts w:cs="Times New Roman" w:hint="default"/>
      </w:rPr>
    </w:lvl>
    <w:lvl w:ilvl="1">
      <w:start w:val="1"/>
      <w:numFmt w:val="decimal"/>
      <w:pStyle w:val="EstloMNTexto"/>
      <w:lvlText w:val="%1.%2"/>
      <w:lvlJc w:val="left"/>
      <w:pPr>
        <w:tabs>
          <w:tab w:val="num" w:pos="1134"/>
        </w:tabs>
        <w:ind w:left="1134" w:hanging="1134"/>
      </w:pPr>
      <w:rPr>
        <w:rFonts w:cs="Times New Roman" w:hint="default"/>
      </w:rPr>
    </w:lvl>
    <w:lvl w:ilvl="2">
      <w:start w:val="1"/>
      <w:numFmt w:val="decimal"/>
      <w:pStyle w:val="Recuonormal"/>
      <w:lvlText w:val="%1.%2.%3"/>
      <w:lvlJc w:val="left"/>
      <w:pPr>
        <w:tabs>
          <w:tab w:val="num" w:pos="1134"/>
        </w:tabs>
        <w:ind w:left="1134" w:hanging="1134"/>
      </w:pPr>
      <w:rPr>
        <w:rFonts w:cs="Times New Roman" w:hint="default"/>
      </w:rPr>
    </w:lvl>
    <w:lvl w:ilvl="3">
      <w:start w:val="1"/>
      <w:numFmt w:val="decimal"/>
      <w:pStyle w:val="TituloA"/>
      <w:lvlText w:val="%1.%2.%3.%4"/>
      <w:lvlJc w:val="left"/>
      <w:pPr>
        <w:tabs>
          <w:tab w:val="num" w:pos="1531"/>
        </w:tabs>
        <w:ind w:left="1531" w:hanging="1247"/>
      </w:pPr>
      <w:rPr>
        <w:rFonts w:cs="Times New Roman" w:hint="default"/>
      </w:rPr>
    </w:lvl>
    <w:lvl w:ilvl="4">
      <w:start w:val="1"/>
      <w:numFmt w:val="decimal"/>
      <w:pStyle w:val="Itemaa"/>
      <w:lvlText w:val="%1.%2.%3.%4.%5"/>
      <w:lvlJc w:val="left"/>
      <w:pPr>
        <w:tabs>
          <w:tab w:val="num" w:pos="1531"/>
        </w:tabs>
        <w:ind w:left="1531" w:hanging="1531"/>
      </w:pPr>
      <w:rPr>
        <w:rFonts w:cs="Times New Roman" w:hint="default"/>
      </w:rPr>
    </w:lvl>
    <w:lvl w:ilvl="5">
      <w:start w:val="1"/>
      <w:numFmt w:val="decimal"/>
      <w:lvlText w:val="%1.%2.%3.%4.%5.%6"/>
      <w:lvlJc w:val="left"/>
      <w:pPr>
        <w:tabs>
          <w:tab w:val="num" w:pos="1304"/>
        </w:tabs>
        <w:ind w:left="1304" w:hanging="1304"/>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1BF821A8"/>
    <w:multiLevelType w:val="hybridMultilevel"/>
    <w:tmpl w:val="07A47620"/>
    <w:lvl w:ilvl="0" w:tplc="731C67A8">
      <w:start w:val="1"/>
      <w:numFmt w:val="lowerLetter"/>
      <w:lvlText w:val="%1)"/>
      <w:lvlJc w:val="left"/>
      <w:pPr>
        <w:tabs>
          <w:tab w:val="num" w:pos="930"/>
        </w:tabs>
        <w:ind w:left="930" w:hanging="570"/>
      </w:pPr>
      <w:rPr>
        <w:rFonts w:cs="Times New Roman"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39CF7BCC"/>
    <w:multiLevelType w:val="hybridMultilevel"/>
    <w:tmpl w:val="44562A5C"/>
    <w:lvl w:ilvl="0" w:tplc="04160017">
      <w:start w:val="1"/>
      <w:numFmt w:val="lowerLetter"/>
      <w:lvlText w:val="%1)"/>
      <w:lvlJc w:val="left"/>
      <w:pPr>
        <w:tabs>
          <w:tab w:val="num" w:pos="22777"/>
        </w:tabs>
        <w:ind w:left="22777" w:hanging="360"/>
      </w:pPr>
      <w:rPr>
        <w:rFonts w:cs="Times New Roman"/>
      </w:rPr>
    </w:lvl>
    <w:lvl w:ilvl="1" w:tplc="04160019">
      <w:start w:val="1"/>
      <w:numFmt w:val="lowerLetter"/>
      <w:lvlText w:val="%2."/>
      <w:lvlJc w:val="left"/>
      <w:pPr>
        <w:tabs>
          <w:tab w:val="num" w:pos="23497"/>
        </w:tabs>
        <w:ind w:left="23497" w:hanging="360"/>
      </w:pPr>
      <w:rPr>
        <w:rFonts w:cs="Times New Roman"/>
      </w:rPr>
    </w:lvl>
    <w:lvl w:ilvl="2" w:tplc="7102F6F4">
      <w:start w:val="3"/>
      <w:numFmt w:val="decimal"/>
      <w:lvlText w:val="%3."/>
      <w:lvlJc w:val="left"/>
      <w:pPr>
        <w:tabs>
          <w:tab w:val="num" w:pos="24397"/>
        </w:tabs>
        <w:ind w:left="24397" w:hanging="360"/>
      </w:pPr>
      <w:rPr>
        <w:rFonts w:cs="Times New Roman" w:hint="default"/>
      </w:rPr>
    </w:lvl>
    <w:lvl w:ilvl="3" w:tplc="0416000F" w:tentative="1">
      <w:start w:val="1"/>
      <w:numFmt w:val="decimal"/>
      <w:lvlText w:val="%4."/>
      <w:lvlJc w:val="left"/>
      <w:pPr>
        <w:tabs>
          <w:tab w:val="num" w:pos="24937"/>
        </w:tabs>
        <w:ind w:left="24937" w:hanging="360"/>
      </w:pPr>
      <w:rPr>
        <w:rFonts w:cs="Times New Roman"/>
      </w:rPr>
    </w:lvl>
    <w:lvl w:ilvl="4" w:tplc="04160019" w:tentative="1">
      <w:start w:val="1"/>
      <w:numFmt w:val="lowerLetter"/>
      <w:lvlText w:val="%5."/>
      <w:lvlJc w:val="left"/>
      <w:pPr>
        <w:tabs>
          <w:tab w:val="num" w:pos="25657"/>
        </w:tabs>
        <w:ind w:left="25657" w:hanging="360"/>
      </w:pPr>
      <w:rPr>
        <w:rFonts w:cs="Times New Roman"/>
      </w:rPr>
    </w:lvl>
    <w:lvl w:ilvl="5" w:tplc="0416001B" w:tentative="1">
      <w:start w:val="1"/>
      <w:numFmt w:val="lowerRoman"/>
      <w:lvlText w:val="%6."/>
      <w:lvlJc w:val="right"/>
      <w:pPr>
        <w:tabs>
          <w:tab w:val="num" w:pos="26377"/>
        </w:tabs>
        <w:ind w:left="26377" w:hanging="180"/>
      </w:pPr>
      <w:rPr>
        <w:rFonts w:cs="Times New Roman"/>
      </w:rPr>
    </w:lvl>
    <w:lvl w:ilvl="6" w:tplc="0416000F" w:tentative="1">
      <w:start w:val="1"/>
      <w:numFmt w:val="decimal"/>
      <w:lvlText w:val="%7."/>
      <w:lvlJc w:val="left"/>
      <w:pPr>
        <w:tabs>
          <w:tab w:val="num" w:pos="27097"/>
        </w:tabs>
        <w:ind w:left="27097" w:hanging="360"/>
      </w:pPr>
      <w:rPr>
        <w:rFonts w:cs="Times New Roman"/>
      </w:rPr>
    </w:lvl>
    <w:lvl w:ilvl="7" w:tplc="04160019" w:tentative="1">
      <w:start w:val="1"/>
      <w:numFmt w:val="lowerLetter"/>
      <w:lvlText w:val="%8."/>
      <w:lvlJc w:val="left"/>
      <w:pPr>
        <w:tabs>
          <w:tab w:val="num" w:pos="27817"/>
        </w:tabs>
        <w:ind w:left="27817" w:hanging="360"/>
      </w:pPr>
      <w:rPr>
        <w:rFonts w:cs="Times New Roman"/>
      </w:rPr>
    </w:lvl>
    <w:lvl w:ilvl="8" w:tplc="0416001B" w:tentative="1">
      <w:start w:val="1"/>
      <w:numFmt w:val="lowerRoman"/>
      <w:lvlText w:val="%9."/>
      <w:lvlJc w:val="right"/>
      <w:pPr>
        <w:tabs>
          <w:tab w:val="num" w:pos="28537"/>
        </w:tabs>
        <w:ind w:left="28537" w:hanging="180"/>
      </w:pPr>
      <w:rPr>
        <w:rFonts w:cs="Times New Roman"/>
      </w:rPr>
    </w:lvl>
  </w:abstractNum>
  <w:abstractNum w:abstractNumId="10" w15:restartNumberingAfterBreak="0">
    <w:nsid w:val="3E32345E"/>
    <w:multiLevelType w:val="hybridMultilevel"/>
    <w:tmpl w:val="70D04C4A"/>
    <w:lvl w:ilvl="0" w:tplc="6AD023B4">
      <w:start w:val="1"/>
      <w:numFmt w:val="bullet"/>
      <w:lvlText w:val=""/>
      <w:lvlJc w:val="left"/>
      <w:pPr>
        <w:tabs>
          <w:tab w:val="num" w:pos="1620"/>
        </w:tabs>
        <w:ind w:left="1620" w:hanging="360"/>
      </w:pPr>
      <w:rPr>
        <w:rFonts w:ascii="Symbol" w:hAnsi="Symbol" w:hint="default"/>
      </w:rPr>
    </w:lvl>
    <w:lvl w:ilvl="1" w:tplc="04160003" w:tentative="1">
      <w:start w:val="1"/>
      <w:numFmt w:val="bullet"/>
      <w:lvlText w:val="o"/>
      <w:lvlJc w:val="left"/>
      <w:pPr>
        <w:tabs>
          <w:tab w:val="num" w:pos="2340"/>
        </w:tabs>
        <w:ind w:left="2340" w:hanging="360"/>
      </w:pPr>
      <w:rPr>
        <w:rFonts w:ascii="Courier New" w:hAnsi="Courier New" w:hint="default"/>
      </w:rPr>
    </w:lvl>
    <w:lvl w:ilvl="2" w:tplc="04160005" w:tentative="1">
      <w:start w:val="1"/>
      <w:numFmt w:val="bullet"/>
      <w:lvlText w:val=""/>
      <w:lvlJc w:val="left"/>
      <w:pPr>
        <w:tabs>
          <w:tab w:val="num" w:pos="3060"/>
        </w:tabs>
        <w:ind w:left="3060" w:hanging="360"/>
      </w:pPr>
      <w:rPr>
        <w:rFonts w:ascii="Wingdings" w:hAnsi="Wingdings" w:hint="default"/>
      </w:rPr>
    </w:lvl>
    <w:lvl w:ilvl="3" w:tplc="04160001" w:tentative="1">
      <w:start w:val="1"/>
      <w:numFmt w:val="bullet"/>
      <w:lvlText w:val=""/>
      <w:lvlJc w:val="left"/>
      <w:pPr>
        <w:tabs>
          <w:tab w:val="num" w:pos="3780"/>
        </w:tabs>
        <w:ind w:left="3780" w:hanging="360"/>
      </w:pPr>
      <w:rPr>
        <w:rFonts w:ascii="Symbol" w:hAnsi="Symbol" w:hint="default"/>
      </w:rPr>
    </w:lvl>
    <w:lvl w:ilvl="4" w:tplc="04160003" w:tentative="1">
      <w:start w:val="1"/>
      <w:numFmt w:val="bullet"/>
      <w:lvlText w:val="o"/>
      <w:lvlJc w:val="left"/>
      <w:pPr>
        <w:tabs>
          <w:tab w:val="num" w:pos="4500"/>
        </w:tabs>
        <w:ind w:left="4500" w:hanging="360"/>
      </w:pPr>
      <w:rPr>
        <w:rFonts w:ascii="Courier New" w:hAnsi="Courier New" w:hint="default"/>
      </w:rPr>
    </w:lvl>
    <w:lvl w:ilvl="5" w:tplc="04160005" w:tentative="1">
      <w:start w:val="1"/>
      <w:numFmt w:val="bullet"/>
      <w:lvlText w:val=""/>
      <w:lvlJc w:val="left"/>
      <w:pPr>
        <w:tabs>
          <w:tab w:val="num" w:pos="5220"/>
        </w:tabs>
        <w:ind w:left="5220" w:hanging="360"/>
      </w:pPr>
      <w:rPr>
        <w:rFonts w:ascii="Wingdings" w:hAnsi="Wingdings" w:hint="default"/>
      </w:rPr>
    </w:lvl>
    <w:lvl w:ilvl="6" w:tplc="04160001" w:tentative="1">
      <w:start w:val="1"/>
      <w:numFmt w:val="bullet"/>
      <w:lvlText w:val=""/>
      <w:lvlJc w:val="left"/>
      <w:pPr>
        <w:tabs>
          <w:tab w:val="num" w:pos="5940"/>
        </w:tabs>
        <w:ind w:left="5940" w:hanging="360"/>
      </w:pPr>
      <w:rPr>
        <w:rFonts w:ascii="Symbol" w:hAnsi="Symbol" w:hint="default"/>
      </w:rPr>
    </w:lvl>
    <w:lvl w:ilvl="7" w:tplc="04160003" w:tentative="1">
      <w:start w:val="1"/>
      <w:numFmt w:val="bullet"/>
      <w:lvlText w:val="o"/>
      <w:lvlJc w:val="left"/>
      <w:pPr>
        <w:tabs>
          <w:tab w:val="num" w:pos="6660"/>
        </w:tabs>
        <w:ind w:left="6660" w:hanging="360"/>
      </w:pPr>
      <w:rPr>
        <w:rFonts w:ascii="Courier New" w:hAnsi="Courier New" w:hint="default"/>
      </w:rPr>
    </w:lvl>
    <w:lvl w:ilvl="8" w:tplc="04160005" w:tentative="1">
      <w:start w:val="1"/>
      <w:numFmt w:val="bullet"/>
      <w:lvlText w:val=""/>
      <w:lvlJc w:val="left"/>
      <w:pPr>
        <w:tabs>
          <w:tab w:val="num" w:pos="7380"/>
        </w:tabs>
        <w:ind w:left="7380" w:hanging="360"/>
      </w:pPr>
      <w:rPr>
        <w:rFonts w:ascii="Wingdings" w:hAnsi="Wingdings" w:hint="default"/>
      </w:rPr>
    </w:lvl>
  </w:abstractNum>
  <w:abstractNum w:abstractNumId="11" w15:restartNumberingAfterBreak="0">
    <w:nsid w:val="3FB65987"/>
    <w:multiLevelType w:val="multilevel"/>
    <w:tmpl w:val="06C871DA"/>
    <w:lvl w:ilvl="0">
      <w:start w:val="1"/>
      <w:numFmt w:val="decimal"/>
      <w:lvlText w:val="%1"/>
      <w:lvlJc w:val="left"/>
      <w:pPr>
        <w:tabs>
          <w:tab w:val="num" w:pos="1021"/>
        </w:tabs>
        <w:ind w:left="1021" w:hanging="1021"/>
      </w:pPr>
      <w:rPr>
        <w:rFonts w:cs="Times New Roman" w:hint="default"/>
        <w:b/>
      </w:rPr>
    </w:lvl>
    <w:lvl w:ilvl="1">
      <w:start w:val="1"/>
      <w:numFmt w:val="decimal"/>
      <w:lvlText w:val="%1.%2"/>
      <w:lvlJc w:val="left"/>
      <w:pPr>
        <w:tabs>
          <w:tab w:val="num" w:pos="1021"/>
        </w:tabs>
        <w:ind w:left="1021" w:hanging="1021"/>
      </w:pPr>
      <w:rPr>
        <w:rFonts w:cs="Times New Roman" w:hint="default"/>
        <w:b w:val="0"/>
      </w:rPr>
    </w:lvl>
    <w:lvl w:ilvl="2">
      <w:start w:val="1"/>
      <w:numFmt w:val="decimal"/>
      <w:lvlText w:val="%1.%2.%3"/>
      <w:lvlJc w:val="left"/>
      <w:pPr>
        <w:tabs>
          <w:tab w:val="num" w:pos="1021"/>
        </w:tabs>
        <w:ind w:left="1021" w:hanging="1021"/>
      </w:pPr>
      <w:rPr>
        <w:rFonts w:cs="Times New Roman" w:hint="default"/>
        <w:b w:val="0"/>
      </w:rPr>
    </w:lvl>
    <w:lvl w:ilvl="3">
      <w:start w:val="1"/>
      <w:numFmt w:val="decimal"/>
      <w:lvlText w:val="%1.%2.%3.%4"/>
      <w:lvlJc w:val="left"/>
      <w:pPr>
        <w:tabs>
          <w:tab w:val="num" w:pos="1021"/>
        </w:tabs>
        <w:ind w:left="1021" w:hanging="1021"/>
      </w:pPr>
      <w:rPr>
        <w:rFonts w:cs="Times New Roman" w:hint="default"/>
        <w:b w:val="0"/>
      </w:rPr>
    </w:lvl>
    <w:lvl w:ilvl="4">
      <w:start w:val="1"/>
      <w:numFmt w:val="decimal"/>
      <w:lvlText w:val="%1.%2.%3.%4.%5"/>
      <w:lvlJc w:val="left"/>
      <w:pPr>
        <w:tabs>
          <w:tab w:val="num" w:pos="1021"/>
        </w:tabs>
        <w:ind w:left="1021" w:hanging="1021"/>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15:restartNumberingAfterBreak="0">
    <w:nsid w:val="42642BC8"/>
    <w:multiLevelType w:val="multilevel"/>
    <w:tmpl w:val="C848FF6E"/>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Letter"/>
      <w:lvlText w:val="%3)"/>
      <w:lvlJc w:val="left"/>
      <w:pPr>
        <w:tabs>
          <w:tab w:val="num" w:pos="1080"/>
        </w:tabs>
        <w:ind w:left="1080" w:hanging="360"/>
      </w:pPr>
      <w:rPr>
        <w:rFonts w:cs="Times New Roman"/>
      </w:rPr>
    </w:lvl>
    <w:lvl w:ilvl="3">
      <w:start w:val="1"/>
      <w:numFmt w:val="lowerLetter"/>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3" w15:restartNumberingAfterBreak="0">
    <w:nsid w:val="44484ED2"/>
    <w:multiLevelType w:val="multilevel"/>
    <w:tmpl w:val="E27E75E6"/>
    <w:lvl w:ilvl="0">
      <w:start w:val="20"/>
      <w:numFmt w:val="decimal"/>
      <w:lvlText w:val="%1"/>
      <w:lvlJc w:val="left"/>
      <w:pPr>
        <w:tabs>
          <w:tab w:val="num" w:pos="360"/>
        </w:tabs>
        <w:ind w:left="360" w:hanging="360"/>
      </w:pPr>
      <w:rPr>
        <w:rFonts w:cs="Times New Roman" w:hint="default"/>
        <w:b/>
      </w:rPr>
    </w:lvl>
    <w:lvl w:ilvl="1">
      <w:start w:val="14"/>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440"/>
        </w:tabs>
        <w:ind w:left="1440" w:hanging="144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800"/>
        </w:tabs>
        <w:ind w:left="1800" w:hanging="180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4" w15:restartNumberingAfterBreak="0">
    <w:nsid w:val="5118554B"/>
    <w:multiLevelType w:val="multilevel"/>
    <w:tmpl w:val="34949816"/>
    <w:lvl w:ilvl="0">
      <w:start w:val="1"/>
      <w:numFmt w:val="decimal"/>
      <w:lvlText w:val="%1."/>
      <w:lvlJc w:val="left"/>
      <w:pPr>
        <w:ind w:left="1134" w:hanging="1134"/>
      </w:pPr>
      <w:rPr>
        <w:rFonts w:ascii="Arial" w:hAnsi="Arial" w:cs="Times New Roman" w:hint="default"/>
        <w:sz w:val="22"/>
      </w:rPr>
    </w:lvl>
    <w:lvl w:ilvl="1">
      <w:start w:val="1"/>
      <w:numFmt w:val="decimal"/>
      <w:lvlText w:val="%1.%2"/>
      <w:lvlJc w:val="left"/>
      <w:pPr>
        <w:ind w:left="1134" w:hanging="1134"/>
      </w:pPr>
      <w:rPr>
        <w:rFonts w:ascii="Arial" w:hAnsi="Arial" w:cs="Arial" w:hint="default"/>
        <w:sz w:val="20"/>
        <w:szCs w:val="20"/>
      </w:rPr>
    </w:lvl>
    <w:lvl w:ilvl="2">
      <w:start w:val="1"/>
      <w:numFmt w:val="decimal"/>
      <w:lvlText w:val="%1.%2.%3"/>
      <w:lvlJc w:val="left"/>
      <w:pPr>
        <w:tabs>
          <w:tab w:val="num" w:pos="1134"/>
        </w:tabs>
        <w:ind w:left="1134" w:hanging="1134"/>
      </w:pPr>
      <w:rPr>
        <w:rFonts w:ascii="Arial" w:hAnsi="Arial" w:cs="Arial" w:hint="default"/>
        <w:b w:val="0"/>
        <w:i w:val="0"/>
        <w:strike w:val="0"/>
        <w:sz w:val="20"/>
        <w:szCs w:val="20"/>
      </w:rPr>
    </w:lvl>
    <w:lvl w:ilvl="3">
      <w:start w:val="1"/>
      <w:numFmt w:val="decimal"/>
      <w:lvlText w:val="%1.%2.%3.%4"/>
      <w:lvlJc w:val="left"/>
      <w:pPr>
        <w:tabs>
          <w:tab w:val="num" w:pos="1134"/>
        </w:tabs>
        <w:ind w:left="1134" w:hanging="1134"/>
      </w:pPr>
      <w:rPr>
        <w:rFonts w:ascii="Arial" w:hAnsi="Arial" w:cs="Arial" w:hint="default"/>
        <w:b w:val="0"/>
        <w:sz w:val="20"/>
        <w:szCs w:val="20"/>
      </w:rPr>
    </w:lvl>
    <w:lvl w:ilvl="4">
      <w:start w:val="1"/>
      <w:numFmt w:val="decimal"/>
      <w:lvlText w:val="%1.%2.%3.%4.%5"/>
      <w:lvlJc w:val="left"/>
      <w:pPr>
        <w:tabs>
          <w:tab w:val="num" w:pos="1134"/>
        </w:tabs>
        <w:ind w:left="1134" w:hanging="1134"/>
      </w:pPr>
      <w:rPr>
        <w:rFonts w:cs="Times New Roman" w:hint="default"/>
        <w:sz w:val="20"/>
        <w:szCs w:val="20"/>
      </w:rPr>
    </w:lvl>
    <w:lvl w:ilvl="5">
      <w:start w:val="1"/>
      <w:numFmt w:val="decimal"/>
      <w:lvlText w:val="%1.%2.%3.%4.%5.%6"/>
      <w:lvlJc w:val="left"/>
      <w:pPr>
        <w:tabs>
          <w:tab w:val="num" w:pos="1134"/>
        </w:tabs>
        <w:ind w:left="1134" w:hanging="1134"/>
      </w:pPr>
      <w:rPr>
        <w:rFonts w:cs="Times New Roman" w:hint="default"/>
      </w:rPr>
    </w:lvl>
    <w:lvl w:ilvl="6">
      <w:start w:val="1"/>
      <w:numFmt w:val="decimal"/>
      <w:lvlText w:val="%1.%2.%3.%4.%5.%6.%7"/>
      <w:lvlJc w:val="left"/>
      <w:pPr>
        <w:tabs>
          <w:tab w:val="num" w:pos="1134"/>
        </w:tabs>
        <w:ind w:left="1134" w:hanging="1134"/>
      </w:pPr>
      <w:rPr>
        <w:rFonts w:cs="Times New Roman" w:hint="default"/>
      </w:rPr>
    </w:lvl>
    <w:lvl w:ilvl="7">
      <w:start w:val="1"/>
      <w:numFmt w:val="decimal"/>
      <w:lvlText w:val="%1.%2.%3.%4.%5.%6.%7.%8"/>
      <w:lvlJc w:val="left"/>
      <w:pPr>
        <w:tabs>
          <w:tab w:val="num" w:pos="1134"/>
        </w:tabs>
        <w:ind w:left="1134" w:hanging="1134"/>
      </w:pPr>
      <w:rPr>
        <w:rFonts w:cs="Times New Roman" w:hint="default"/>
      </w:rPr>
    </w:lvl>
    <w:lvl w:ilvl="8">
      <w:start w:val="1"/>
      <w:numFmt w:val="decimal"/>
      <w:lvlText w:val="%1.%2.%3.%4.%5.%6.%7.%8.%9"/>
      <w:lvlJc w:val="left"/>
      <w:pPr>
        <w:tabs>
          <w:tab w:val="num" w:pos="1134"/>
        </w:tabs>
        <w:ind w:left="1134" w:hanging="1134"/>
      </w:pPr>
      <w:rPr>
        <w:rFonts w:cs="Times New Roman" w:hint="default"/>
      </w:rPr>
    </w:lvl>
  </w:abstractNum>
  <w:abstractNum w:abstractNumId="15" w15:restartNumberingAfterBreak="0">
    <w:nsid w:val="54FF7A8E"/>
    <w:multiLevelType w:val="hybridMultilevel"/>
    <w:tmpl w:val="F73A09C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59CA66B3"/>
    <w:multiLevelType w:val="multilevel"/>
    <w:tmpl w:val="A80E92E6"/>
    <w:lvl w:ilvl="0">
      <w:start w:val="1"/>
      <w:numFmt w:val="decimal"/>
      <w:pStyle w:val="TituloN"/>
      <w:lvlText w:val="%1"/>
      <w:lvlJc w:val="left"/>
      <w:pPr>
        <w:tabs>
          <w:tab w:val="num" w:pos="1275"/>
        </w:tabs>
        <w:ind w:left="1275" w:hanging="1275"/>
      </w:pPr>
      <w:rPr>
        <w:rFonts w:cs="Times New Roman"/>
      </w:rPr>
    </w:lvl>
    <w:lvl w:ilvl="1">
      <w:start w:val="1"/>
      <w:numFmt w:val="decimal"/>
      <w:lvlText w:val="%1.%2"/>
      <w:lvlJc w:val="left"/>
      <w:pPr>
        <w:tabs>
          <w:tab w:val="num" w:pos="1275"/>
        </w:tabs>
        <w:ind w:left="1275" w:hanging="1275"/>
      </w:pPr>
      <w:rPr>
        <w:rFonts w:cs="Times New Roman"/>
      </w:rPr>
    </w:lvl>
    <w:lvl w:ilvl="2">
      <w:start w:val="1"/>
      <w:numFmt w:val="decimal"/>
      <w:lvlText w:val="%1.%2.%3"/>
      <w:lvlJc w:val="left"/>
      <w:pPr>
        <w:tabs>
          <w:tab w:val="num" w:pos="1275"/>
        </w:tabs>
        <w:ind w:left="1275" w:hanging="1275"/>
      </w:pPr>
      <w:rPr>
        <w:rFonts w:cs="Times New Roman"/>
      </w:rPr>
    </w:lvl>
    <w:lvl w:ilvl="3">
      <w:start w:val="1"/>
      <w:numFmt w:val="decimal"/>
      <w:pStyle w:val="Paragrafo4"/>
      <w:lvlText w:val="%1.%2.%3.%4"/>
      <w:lvlJc w:val="left"/>
      <w:pPr>
        <w:tabs>
          <w:tab w:val="num" w:pos="1275"/>
        </w:tabs>
        <w:ind w:left="1275" w:hanging="1275"/>
      </w:pPr>
      <w:rPr>
        <w:rFonts w:cs="Times New Roman"/>
      </w:rPr>
    </w:lvl>
    <w:lvl w:ilvl="4">
      <w:start w:val="1"/>
      <w:numFmt w:val="decimal"/>
      <w:pStyle w:val="Paragrafo5"/>
      <w:lvlText w:val="%1.%2.%3.%4.%5"/>
      <w:lvlJc w:val="left"/>
      <w:pPr>
        <w:tabs>
          <w:tab w:val="num" w:pos="1275"/>
        </w:tabs>
        <w:ind w:left="1275" w:hanging="1275"/>
      </w:pPr>
      <w:rPr>
        <w:rFonts w:cs="Times New Roman"/>
      </w:rPr>
    </w:lvl>
    <w:lvl w:ilvl="5">
      <w:start w:val="1"/>
      <w:numFmt w:val="decimal"/>
      <w:lvlText w:val="%1.%2.%3.%4.%5.%6"/>
      <w:lvlJc w:val="left"/>
      <w:pPr>
        <w:tabs>
          <w:tab w:val="num" w:pos="1275"/>
        </w:tabs>
        <w:ind w:left="1275" w:hanging="1275"/>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7" w15:restartNumberingAfterBreak="0">
    <w:nsid w:val="68485AB0"/>
    <w:multiLevelType w:val="hybridMultilevel"/>
    <w:tmpl w:val="9B50E268"/>
    <w:lvl w:ilvl="0" w:tplc="04160005">
      <w:start w:val="1"/>
      <w:numFmt w:val="bullet"/>
      <w:lvlText w:val=""/>
      <w:lvlJc w:val="left"/>
      <w:pPr>
        <w:ind w:left="1854" w:hanging="360"/>
      </w:pPr>
      <w:rPr>
        <w:rFonts w:ascii="Wingdings" w:hAnsi="Wingdings"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18" w15:restartNumberingAfterBreak="0">
    <w:nsid w:val="6F60147F"/>
    <w:multiLevelType w:val="hybridMultilevel"/>
    <w:tmpl w:val="2EEC5FEE"/>
    <w:lvl w:ilvl="0" w:tplc="04160017">
      <w:start w:val="1"/>
      <w:numFmt w:val="lowerLetter"/>
      <w:lvlText w:val="%1)"/>
      <w:lvlJc w:val="left"/>
      <w:pPr>
        <w:tabs>
          <w:tab w:val="num" w:pos="720"/>
        </w:tabs>
        <w:ind w:left="720" w:hanging="360"/>
      </w:pPr>
      <w:rPr>
        <w:rFonts w:cs="Times New Roman"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74535B99"/>
    <w:multiLevelType w:val="multilevel"/>
    <w:tmpl w:val="A496B0E6"/>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Letter"/>
      <w:lvlText w:val="%3)"/>
      <w:lvlJc w:val="left"/>
      <w:pPr>
        <w:tabs>
          <w:tab w:val="num" w:pos="1080"/>
        </w:tabs>
        <w:ind w:left="1080" w:hanging="360"/>
      </w:pPr>
      <w:rPr>
        <w:rFonts w:cs="Times New Roman"/>
      </w:rPr>
    </w:lvl>
    <w:lvl w:ilvl="3">
      <w:start w:val="1"/>
      <w:numFmt w:val="lowerLetter"/>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772F066B"/>
    <w:multiLevelType w:val="multilevel"/>
    <w:tmpl w:val="B38A679A"/>
    <w:lvl w:ilvl="0">
      <w:start w:val="1"/>
      <w:numFmt w:val="decimal"/>
      <w:pStyle w:val="MNN1"/>
      <w:suff w:val="space"/>
      <w:lvlText w:val="%1"/>
      <w:lvlJc w:val="left"/>
      <w:rPr>
        <w:rFonts w:ascii="Arial" w:hAnsi="Arial" w:cs="Times New Roman" w:hint="default"/>
        <w:b/>
        <w:i w:val="0"/>
        <w:sz w:val="18"/>
      </w:rPr>
    </w:lvl>
    <w:lvl w:ilvl="1">
      <w:start w:val="1"/>
      <w:numFmt w:val="decimal"/>
      <w:suff w:val="space"/>
      <w:lvlText w:val="%1.%2"/>
      <w:lvlJc w:val="left"/>
      <w:rPr>
        <w:rFonts w:ascii="Arial" w:hAnsi="Arial" w:cs="Times New Roman" w:hint="default"/>
        <w:b/>
        <w:i w:val="0"/>
        <w:sz w:val="18"/>
      </w:rPr>
    </w:lvl>
    <w:lvl w:ilvl="2">
      <w:start w:val="1"/>
      <w:numFmt w:val="decimal"/>
      <w:suff w:val="space"/>
      <w:lvlText w:val="%1.%2.%3"/>
      <w:lvlJc w:val="left"/>
      <w:rPr>
        <w:rFonts w:ascii="Arial" w:hAnsi="Arial" w:cs="Times New Roman" w:hint="default"/>
        <w:b/>
        <w:i w:val="0"/>
        <w:sz w:val="18"/>
      </w:rPr>
    </w:lvl>
    <w:lvl w:ilvl="3">
      <w:start w:val="1"/>
      <w:numFmt w:val="decimal"/>
      <w:suff w:val="space"/>
      <w:lvlText w:val="%1.%2.%3.%4"/>
      <w:lvlJc w:val="left"/>
      <w:rPr>
        <w:rFonts w:ascii="Arial" w:hAnsi="Arial" w:cs="Times New Roman" w:hint="default"/>
        <w:b/>
        <w:i w:val="0"/>
        <w:sz w:val="18"/>
      </w:rPr>
    </w:lvl>
    <w:lvl w:ilvl="4">
      <w:start w:val="1"/>
      <w:numFmt w:val="decimal"/>
      <w:suff w:val="space"/>
      <w:lvlText w:val="%1.%2.%3.%4.%5"/>
      <w:lvlJc w:val="left"/>
      <w:rPr>
        <w:rFonts w:ascii="Arial" w:hAnsi="Arial" w:cs="Times New Roman" w:hint="default"/>
        <w:b/>
        <w:i w:val="0"/>
        <w:sz w:val="18"/>
      </w:rPr>
    </w:lvl>
    <w:lvl w:ilvl="5">
      <w:start w:val="1"/>
      <w:numFmt w:val="decimal"/>
      <w:suff w:val="space"/>
      <w:lvlText w:val="%1.%2.%3.%4.%5.%6"/>
      <w:lvlJc w:val="left"/>
      <w:rPr>
        <w:rFonts w:ascii="Arial" w:hAnsi="Arial" w:cs="Times New Roman" w:hint="default"/>
        <w:b/>
        <w:i w:val="0"/>
        <w:sz w:val="18"/>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num w:numId="1">
    <w:abstractNumId w:val="20"/>
  </w:num>
  <w:num w:numId="2">
    <w:abstractNumId w:val="5"/>
  </w:num>
  <w:num w:numId="3">
    <w:abstractNumId w:val="6"/>
  </w:num>
  <w:num w:numId="4">
    <w:abstractNumId w:val="9"/>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2"/>
  </w:num>
  <w:num w:numId="8">
    <w:abstractNumId w:val="19"/>
  </w:num>
  <w:num w:numId="9">
    <w:abstractNumId w:val="8"/>
  </w:num>
  <w:num w:numId="10">
    <w:abstractNumId w:val="18"/>
  </w:num>
  <w:num w:numId="11">
    <w:abstractNumId w:val="7"/>
  </w:num>
  <w:num w:numId="12">
    <w:abstractNumId w:val="13"/>
  </w:num>
  <w:num w:numId="13">
    <w:abstractNumId w:val="2"/>
  </w:num>
  <w:num w:numId="14">
    <w:abstractNumId w:val="0"/>
    <w:lvlOverride w:ilvl="0">
      <w:lvl w:ilvl="0">
        <w:start w:val="1"/>
        <w:numFmt w:val="decimal"/>
        <w:lvlText w:val="%1."/>
        <w:lvlJc w:val="left"/>
        <w:pPr>
          <w:ind w:left="1134" w:hanging="1134"/>
        </w:pPr>
        <w:rPr>
          <w:rFonts w:ascii="Arial" w:hAnsi="Arial" w:cs="Times New Roman" w:hint="default"/>
          <w:sz w:val="22"/>
        </w:rPr>
      </w:lvl>
    </w:lvlOverride>
    <w:lvlOverride w:ilvl="1">
      <w:lvl w:ilvl="1">
        <w:start w:val="1"/>
        <w:numFmt w:val="decimal"/>
        <w:lvlText w:val="%1.%2"/>
        <w:lvlJc w:val="left"/>
        <w:pPr>
          <w:ind w:left="1134" w:hanging="1134"/>
        </w:pPr>
        <w:rPr>
          <w:rFonts w:ascii="Arial" w:hAnsi="Arial" w:cs="Arial" w:hint="default"/>
          <w:sz w:val="20"/>
          <w:szCs w:val="20"/>
        </w:rPr>
      </w:lvl>
    </w:lvlOverride>
    <w:lvlOverride w:ilvl="2">
      <w:lvl w:ilvl="2">
        <w:start w:val="1"/>
        <w:numFmt w:val="decimal"/>
        <w:lvlText w:val="%1.%2.%3"/>
        <w:lvlJc w:val="left"/>
        <w:pPr>
          <w:tabs>
            <w:tab w:val="num" w:pos="1134"/>
          </w:tabs>
          <w:ind w:left="1134" w:hanging="1134"/>
        </w:pPr>
        <w:rPr>
          <w:rFonts w:ascii="Arial" w:hAnsi="Arial" w:cs="Arial" w:hint="default"/>
          <w:b w:val="0"/>
          <w:i w:val="0"/>
          <w:sz w:val="20"/>
          <w:szCs w:val="20"/>
        </w:rPr>
      </w:lvl>
    </w:lvlOverride>
    <w:lvlOverride w:ilvl="3">
      <w:lvl w:ilvl="3">
        <w:start w:val="1"/>
        <w:numFmt w:val="decimal"/>
        <w:lvlText w:val="%1.%2.%3.%4"/>
        <w:lvlJc w:val="left"/>
        <w:pPr>
          <w:tabs>
            <w:tab w:val="num" w:pos="1134"/>
          </w:tabs>
          <w:ind w:left="1134" w:hanging="1134"/>
        </w:pPr>
        <w:rPr>
          <w:rFonts w:ascii="Arial" w:hAnsi="Arial" w:cs="Arial" w:hint="default"/>
          <w:sz w:val="18"/>
          <w:szCs w:val="18"/>
        </w:rPr>
      </w:lvl>
    </w:lvlOverride>
    <w:lvlOverride w:ilvl="4">
      <w:lvl w:ilvl="4">
        <w:start w:val="1"/>
        <w:numFmt w:val="decimal"/>
        <w:lvlText w:val="%1.%2.%3.%4.%5"/>
        <w:lvlJc w:val="left"/>
        <w:pPr>
          <w:tabs>
            <w:tab w:val="num" w:pos="1134"/>
          </w:tabs>
          <w:ind w:left="1134" w:hanging="1134"/>
        </w:pPr>
        <w:rPr>
          <w:rFonts w:cs="Times New Roman" w:hint="default"/>
        </w:rPr>
      </w:lvl>
    </w:lvlOverride>
    <w:lvlOverride w:ilvl="5">
      <w:lvl w:ilvl="5">
        <w:start w:val="1"/>
        <w:numFmt w:val="decimal"/>
        <w:lvlText w:val="%1.%2.%3.%4.%5.%6"/>
        <w:lvlJc w:val="left"/>
        <w:pPr>
          <w:tabs>
            <w:tab w:val="num" w:pos="1134"/>
          </w:tabs>
          <w:ind w:left="1134" w:hanging="1134"/>
        </w:pPr>
        <w:rPr>
          <w:rFonts w:cs="Times New Roman" w:hint="default"/>
        </w:rPr>
      </w:lvl>
    </w:lvlOverride>
    <w:lvlOverride w:ilvl="6">
      <w:lvl w:ilvl="6">
        <w:start w:val="1"/>
        <w:numFmt w:val="decimal"/>
        <w:lvlText w:val="%1.%2.%3.%4.%5.%6.%7"/>
        <w:lvlJc w:val="left"/>
        <w:pPr>
          <w:tabs>
            <w:tab w:val="num" w:pos="1134"/>
          </w:tabs>
          <w:ind w:left="1134" w:hanging="1134"/>
        </w:pPr>
        <w:rPr>
          <w:rFonts w:cs="Times New Roman" w:hint="default"/>
        </w:rPr>
      </w:lvl>
    </w:lvlOverride>
    <w:lvlOverride w:ilvl="7">
      <w:lvl w:ilvl="7">
        <w:start w:val="1"/>
        <w:numFmt w:val="decimal"/>
        <w:lvlText w:val="%1.%2.%3.%4.%5.%6.%7.%8"/>
        <w:lvlJc w:val="left"/>
        <w:pPr>
          <w:tabs>
            <w:tab w:val="num" w:pos="1134"/>
          </w:tabs>
          <w:ind w:left="1134" w:hanging="1134"/>
        </w:pPr>
        <w:rPr>
          <w:rFonts w:cs="Times New Roman" w:hint="default"/>
        </w:rPr>
      </w:lvl>
    </w:lvlOverride>
    <w:lvlOverride w:ilvl="8">
      <w:lvl w:ilvl="8">
        <w:start w:val="1"/>
        <w:numFmt w:val="decimal"/>
        <w:lvlText w:val="%1.%2.%3.%4.%5.%6.%7.%8.%9"/>
        <w:lvlJc w:val="left"/>
        <w:pPr>
          <w:tabs>
            <w:tab w:val="num" w:pos="1134"/>
          </w:tabs>
          <w:ind w:left="1134" w:hanging="1134"/>
        </w:pPr>
        <w:rPr>
          <w:rFonts w:cs="Times New Roman" w:hint="default"/>
        </w:rPr>
      </w:lvl>
    </w:lvlOverride>
  </w:num>
  <w:num w:numId="15">
    <w:abstractNumId w:val="14"/>
  </w:num>
  <w:num w:numId="16">
    <w:abstractNumId w:val="10"/>
  </w:num>
  <w:num w:numId="17">
    <w:abstractNumId w:val="3"/>
  </w:num>
  <w:num w:numId="18">
    <w:abstractNumId w:val="4"/>
  </w:num>
  <w:num w:numId="19">
    <w:abstractNumId w:val="15"/>
  </w:num>
  <w:num w:numId="20">
    <w:abstractNumId w:val="17"/>
  </w:num>
  <w:num w:numId="21">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cumentProtection w:edit="readOnly" w:enforcement="1" w:cryptProviderType="rsaAES" w:cryptAlgorithmClass="hash" w:cryptAlgorithmType="typeAny" w:cryptAlgorithmSid="14" w:cryptSpinCount="100000" w:hash="g7jAXlekQfUEek7d3Jb9udsKn6hi5rclpseQ9HFlxnf9zegIPKbQz2zBaaLN7mYy8zLdu0g0QBjU2wcWMS/Erw==" w:salt="qi+/PwuRnRhSqE5VQw4Pzg=="/>
  <w:defaultTabStop w:val="708"/>
  <w:hyphenationZone w:val="425"/>
  <w:characterSpacingControl w:val="doNotCompress"/>
  <w:hdrShapeDefaults>
    <o:shapedefaults v:ext="edit" spidmax="4100"/>
    <o:shapelayout v:ext="edit">
      <o:idmap v:ext="edit" data="4"/>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39E"/>
    <w:rsid w:val="0000057C"/>
    <w:rsid w:val="00000F19"/>
    <w:rsid w:val="0000181E"/>
    <w:rsid w:val="00001BB3"/>
    <w:rsid w:val="00001E3E"/>
    <w:rsid w:val="000030ED"/>
    <w:rsid w:val="00003D66"/>
    <w:rsid w:val="00003EB5"/>
    <w:rsid w:val="00005152"/>
    <w:rsid w:val="000054FE"/>
    <w:rsid w:val="00005904"/>
    <w:rsid w:val="00006352"/>
    <w:rsid w:val="00007FB7"/>
    <w:rsid w:val="00010D12"/>
    <w:rsid w:val="00010E30"/>
    <w:rsid w:val="00010ECF"/>
    <w:rsid w:val="0001166A"/>
    <w:rsid w:val="00011D13"/>
    <w:rsid w:val="00012659"/>
    <w:rsid w:val="00012C9E"/>
    <w:rsid w:val="000149AE"/>
    <w:rsid w:val="000158CF"/>
    <w:rsid w:val="000203E5"/>
    <w:rsid w:val="0002051D"/>
    <w:rsid w:val="00020BCD"/>
    <w:rsid w:val="00021354"/>
    <w:rsid w:val="00021FC9"/>
    <w:rsid w:val="00022DD8"/>
    <w:rsid w:val="00023657"/>
    <w:rsid w:val="00024D20"/>
    <w:rsid w:val="0002510F"/>
    <w:rsid w:val="00026038"/>
    <w:rsid w:val="00026452"/>
    <w:rsid w:val="000276D7"/>
    <w:rsid w:val="0002789A"/>
    <w:rsid w:val="000305E1"/>
    <w:rsid w:val="00031164"/>
    <w:rsid w:val="00031988"/>
    <w:rsid w:val="000319DA"/>
    <w:rsid w:val="00033647"/>
    <w:rsid w:val="00035930"/>
    <w:rsid w:val="000363B6"/>
    <w:rsid w:val="00036A6D"/>
    <w:rsid w:val="000376E2"/>
    <w:rsid w:val="00040058"/>
    <w:rsid w:val="00040B5C"/>
    <w:rsid w:val="00042743"/>
    <w:rsid w:val="00042995"/>
    <w:rsid w:val="00043C6E"/>
    <w:rsid w:val="000442AE"/>
    <w:rsid w:val="000447EE"/>
    <w:rsid w:val="00044FA1"/>
    <w:rsid w:val="000453AE"/>
    <w:rsid w:val="000504D4"/>
    <w:rsid w:val="000505E6"/>
    <w:rsid w:val="0005097C"/>
    <w:rsid w:val="000521C3"/>
    <w:rsid w:val="000527BB"/>
    <w:rsid w:val="00052A9F"/>
    <w:rsid w:val="000537B9"/>
    <w:rsid w:val="00054BE6"/>
    <w:rsid w:val="00055366"/>
    <w:rsid w:val="00055811"/>
    <w:rsid w:val="00055AC2"/>
    <w:rsid w:val="000561A1"/>
    <w:rsid w:val="000602B5"/>
    <w:rsid w:val="000603A5"/>
    <w:rsid w:val="000611B2"/>
    <w:rsid w:val="00062743"/>
    <w:rsid w:val="000627FF"/>
    <w:rsid w:val="00062A43"/>
    <w:rsid w:val="00063F7B"/>
    <w:rsid w:val="0006543B"/>
    <w:rsid w:val="00065CD6"/>
    <w:rsid w:val="00065FB9"/>
    <w:rsid w:val="00066AB5"/>
    <w:rsid w:val="00066E1E"/>
    <w:rsid w:val="00067DFC"/>
    <w:rsid w:val="00070020"/>
    <w:rsid w:val="00070841"/>
    <w:rsid w:val="00070A9C"/>
    <w:rsid w:val="00070CB8"/>
    <w:rsid w:val="000714F0"/>
    <w:rsid w:val="00072262"/>
    <w:rsid w:val="00072EEB"/>
    <w:rsid w:val="0007358F"/>
    <w:rsid w:val="0007377A"/>
    <w:rsid w:val="000745F9"/>
    <w:rsid w:val="00075ED5"/>
    <w:rsid w:val="00076201"/>
    <w:rsid w:val="00077535"/>
    <w:rsid w:val="0007767F"/>
    <w:rsid w:val="00081321"/>
    <w:rsid w:val="00081C42"/>
    <w:rsid w:val="00081F8C"/>
    <w:rsid w:val="00082AFA"/>
    <w:rsid w:val="00082BC4"/>
    <w:rsid w:val="00082FC8"/>
    <w:rsid w:val="000837C0"/>
    <w:rsid w:val="00083BA3"/>
    <w:rsid w:val="0008433C"/>
    <w:rsid w:val="00084B76"/>
    <w:rsid w:val="00084F3F"/>
    <w:rsid w:val="00085CF9"/>
    <w:rsid w:val="00086689"/>
    <w:rsid w:val="000866A5"/>
    <w:rsid w:val="00086DE0"/>
    <w:rsid w:val="00086DE9"/>
    <w:rsid w:val="000873CE"/>
    <w:rsid w:val="00087CF8"/>
    <w:rsid w:val="00090A63"/>
    <w:rsid w:val="000912FE"/>
    <w:rsid w:val="000916FE"/>
    <w:rsid w:val="000946CE"/>
    <w:rsid w:val="00095222"/>
    <w:rsid w:val="000958AA"/>
    <w:rsid w:val="00095FA6"/>
    <w:rsid w:val="00097B32"/>
    <w:rsid w:val="000A2C1F"/>
    <w:rsid w:val="000A3657"/>
    <w:rsid w:val="000A6628"/>
    <w:rsid w:val="000A7A1D"/>
    <w:rsid w:val="000B0E26"/>
    <w:rsid w:val="000B1F9B"/>
    <w:rsid w:val="000B28EC"/>
    <w:rsid w:val="000B359D"/>
    <w:rsid w:val="000B3D59"/>
    <w:rsid w:val="000B464A"/>
    <w:rsid w:val="000B5BCE"/>
    <w:rsid w:val="000B5F1A"/>
    <w:rsid w:val="000B5FD9"/>
    <w:rsid w:val="000B60D3"/>
    <w:rsid w:val="000B672B"/>
    <w:rsid w:val="000B6C0D"/>
    <w:rsid w:val="000C3DED"/>
    <w:rsid w:val="000C4FDE"/>
    <w:rsid w:val="000C51B6"/>
    <w:rsid w:val="000C6B4D"/>
    <w:rsid w:val="000C6FBC"/>
    <w:rsid w:val="000D08CF"/>
    <w:rsid w:val="000D1C62"/>
    <w:rsid w:val="000D24A8"/>
    <w:rsid w:val="000D2E36"/>
    <w:rsid w:val="000D312F"/>
    <w:rsid w:val="000D3292"/>
    <w:rsid w:val="000D4113"/>
    <w:rsid w:val="000D4E7E"/>
    <w:rsid w:val="000D7197"/>
    <w:rsid w:val="000E159A"/>
    <w:rsid w:val="000E42F5"/>
    <w:rsid w:val="000E6BD9"/>
    <w:rsid w:val="000E72D1"/>
    <w:rsid w:val="000E7772"/>
    <w:rsid w:val="000F017F"/>
    <w:rsid w:val="000F0C75"/>
    <w:rsid w:val="000F150E"/>
    <w:rsid w:val="000F17AE"/>
    <w:rsid w:val="000F25BD"/>
    <w:rsid w:val="000F4718"/>
    <w:rsid w:val="000F5116"/>
    <w:rsid w:val="000F51D4"/>
    <w:rsid w:val="000F5C8B"/>
    <w:rsid w:val="000F71C9"/>
    <w:rsid w:val="000F7F0F"/>
    <w:rsid w:val="001004E5"/>
    <w:rsid w:val="00100BDB"/>
    <w:rsid w:val="0010108A"/>
    <w:rsid w:val="001010DE"/>
    <w:rsid w:val="00101A60"/>
    <w:rsid w:val="00101AA7"/>
    <w:rsid w:val="00102FF2"/>
    <w:rsid w:val="00103E6B"/>
    <w:rsid w:val="00104E89"/>
    <w:rsid w:val="001050FD"/>
    <w:rsid w:val="001054D9"/>
    <w:rsid w:val="001056BE"/>
    <w:rsid w:val="00106158"/>
    <w:rsid w:val="00106310"/>
    <w:rsid w:val="0010660E"/>
    <w:rsid w:val="0010666B"/>
    <w:rsid w:val="00106D54"/>
    <w:rsid w:val="00106EB8"/>
    <w:rsid w:val="001072CA"/>
    <w:rsid w:val="00107C62"/>
    <w:rsid w:val="00110CAB"/>
    <w:rsid w:val="0011121C"/>
    <w:rsid w:val="00112049"/>
    <w:rsid w:val="00112735"/>
    <w:rsid w:val="00112FED"/>
    <w:rsid w:val="00113391"/>
    <w:rsid w:val="0011391F"/>
    <w:rsid w:val="00113E72"/>
    <w:rsid w:val="001156B9"/>
    <w:rsid w:val="00115FBE"/>
    <w:rsid w:val="00116F60"/>
    <w:rsid w:val="00116FAB"/>
    <w:rsid w:val="001171AA"/>
    <w:rsid w:val="0012082E"/>
    <w:rsid w:val="001215FC"/>
    <w:rsid w:val="001223AA"/>
    <w:rsid w:val="00122DA1"/>
    <w:rsid w:val="00123325"/>
    <w:rsid w:val="001235CB"/>
    <w:rsid w:val="00123B90"/>
    <w:rsid w:val="00123FAD"/>
    <w:rsid w:val="0012511F"/>
    <w:rsid w:val="0012593C"/>
    <w:rsid w:val="001261BD"/>
    <w:rsid w:val="00126640"/>
    <w:rsid w:val="00126D9B"/>
    <w:rsid w:val="0012713D"/>
    <w:rsid w:val="001303B9"/>
    <w:rsid w:val="001309EC"/>
    <w:rsid w:val="0013288B"/>
    <w:rsid w:val="00132DF0"/>
    <w:rsid w:val="00133537"/>
    <w:rsid w:val="00133979"/>
    <w:rsid w:val="00133AC9"/>
    <w:rsid w:val="001350EB"/>
    <w:rsid w:val="001356EE"/>
    <w:rsid w:val="001358BD"/>
    <w:rsid w:val="001368DD"/>
    <w:rsid w:val="001375BB"/>
    <w:rsid w:val="00137E9F"/>
    <w:rsid w:val="00140836"/>
    <w:rsid w:val="00140FE3"/>
    <w:rsid w:val="001427A4"/>
    <w:rsid w:val="001434C8"/>
    <w:rsid w:val="0014424F"/>
    <w:rsid w:val="001446D2"/>
    <w:rsid w:val="00144935"/>
    <w:rsid w:val="00144960"/>
    <w:rsid w:val="00144F61"/>
    <w:rsid w:val="00145D0D"/>
    <w:rsid w:val="0014712B"/>
    <w:rsid w:val="00150025"/>
    <w:rsid w:val="0015049C"/>
    <w:rsid w:val="00150FAA"/>
    <w:rsid w:val="00151A6F"/>
    <w:rsid w:val="00152868"/>
    <w:rsid w:val="00152D26"/>
    <w:rsid w:val="00155401"/>
    <w:rsid w:val="00155409"/>
    <w:rsid w:val="00155E36"/>
    <w:rsid w:val="00156952"/>
    <w:rsid w:val="0015772A"/>
    <w:rsid w:val="001614E0"/>
    <w:rsid w:val="0016249B"/>
    <w:rsid w:val="00164A8A"/>
    <w:rsid w:val="001651BB"/>
    <w:rsid w:val="00170022"/>
    <w:rsid w:val="00170A3A"/>
    <w:rsid w:val="00170A7C"/>
    <w:rsid w:val="00171509"/>
    <w:rsid w:val="0017231D"/>
    <w:rsid w:val="00172C4A"/>
    <w:rsid w:val="0017314A"/>
    <w:rsid w:val="001732D2"/>
    <w:rsid w:val="001733BF"/>
    <w:rsid w:val="00173733"/>
    <w:rsid w:val="00173BC6"/>
    <w:rsid w:val="00173FCE"/>
    <w:rsid w:val="00174A1A"/>
    <w:rsid w:val="00175267"/>
    <w:rsid w:val="00176204"/>
    <w:rsid w:val="00176F7A"/>
    <w:rsid w:val="0017704C"/>
    <w:rsid w:val="00177079"/>
    <w:rsid w:val="00180366"/>
    <w:rsid w:val="0018083D"/>
    <w:rsid w:val="0018459B"/>
    <w:rsid w:val="00186E42"/>
    <w:rsid w:val="00187A96"/>
    <w:rsid w:val="00190B24"/>
    <w:rsid w:val="0019393A"/>
    <w:rsid w:val="00194441"/>
    <w:rsid w:val="00194897"/>
    <w:rsid w:val="00194AD4"/>
    <w:rsid w:val="00194C35"/>
    <w:rsid w:val="00194C5A"/>
    <w:rsid w:val="0019536A"/>
    <w:rsid w:val="001962C7"/>
    <w:rsid w:val="00197519"/>
    <w:rsid w:val="001A0591"/>
    <w:rsid w:val="001A1E69"/>
    <w:rsid w:val="001A1F5F"/>
    <w:rsid w:val="001A423A"/>
    <w:rsid w:val="001A4831"/>
    <w:rsid w:val="001A49ED"/>
    <w:rsid w:val="001A5DEE"/>
    <w:rsid w:val="001A6BC1"/>
    <w:rsid w:val="001A6E50"/>
    <w:rsid w:val="001A73CD"/>
    <w:rsid w:val="001A7407"/>
    <w:rsid w:val="001A79A4"/>
    <w:rsid w:val="001B0268"/>
    <w:rsid w:val="001B0456"/>
    <w:rsid w:val="001B10AB"/>
    <w:rsid w:val="001B1D8F"/>
    <w:rsid w:val="001B294F"/>
    <w:rsid w:val="001B29CE"/>
    <w:rsid w:val="001B3D1E"/>
    <w:rsid w:val="001B3D89"/>
    <w:rsid w:val="001B40F4"/>
    <w:rsid w:val="001B44F9"/>
    <w:rsid w:val="001B4592"/>
    <w:rsid w:val="001B4804"/>
    <w:rsid w:val="001B50F8"/>
    <w:rsid w:val="001B53AB"/>
    <w:rsid w:val="001B59B1"/>
    <w:rsid w:val="001B661A"/>
    <w:rsid w:val="001B6C27"/>
    <w:rsid w:val="001B7C63"/>
    <w:rsid w:val="001C0210"/>
    <w:rsid w:val="001C0D10"/>
    <w:rsid w:val="001C1838"/>
    <w:rsid w:val="001C3957"/>
    <w:rsid w:val="001C4104"/>
    <w:rsid w:val="001C42A3"/>
    <w:rsid w:val="001C4B68"/>
    <w:rsid w:val="001C58C4"/>
    <w:rsid w:val="001C6D6F"/>
    <w:rsid w:val="001C736D"/>
    <w:rsid w:val="001C7B57"/>
    <w:rsid w:val="001D01C7"/>
    <w:rsid w:val="001D05C5"/>
    <w:rsid w:val="001D05EB"/>
    <w:rsid w:val="001D1601"/>
    <w:rsid w:val="001D2B55"/>
    <w:rsid w:val="001D2C92"/>
    <w:rsid w:val="001D34FB"/>
    <w:rsid w:val="001D3AD9"/>
    <w:rsid w:val="001D49FF"/>
    <w:rsid w:val="001D4C11"/>
    <w:rsid w:val="001D5E87"/>
    <w:rsid w:val="001D6A8E"/>
    <w:rsid w:val="001D77C0"/>
    <w:rsid w:val="001D7DC1"/>
    <w:rsid w:val="001E1596"/>
    <w:rsid w:val="001E18DD"/>
    <w:rsid w:val="001E18DF"/>
    <w:rsid w:val="001E1F3D"/>
    <w:rsid w:val="001E23AB"/>
    <w:rsid w:val="001E5CCB"/>
    <w:rsid w:val="001E6700"/>
    <w:rsid w:val="001E6D8D"/>
    <w:rsid w:val="001E754B"/>
    <w:rsid w:val="001F0212"/>
    <w:rsid w:val="001F25D8"/>
    <w:rsid w:val="001F42CF"/>
    <w:rsid w:val="001F431D"/>
    <w:rsid w:val="001F49E7"/>
    <w:rsid w:val="001F5C90"/>
    <w:rsid w:val="001F7073"/>
    <w:rsid w:val="00200684"/>
    <w:rsid w:val="00200CE2"/>
    <w:rsid w:val="00201671"/>
    <w:rsid w:val="00201C72"/>
    <w:rsid w:val="002036E7"/>
    <w:rsid w:val="00203895"/>
    <w:rsid w:val="00204187"/>
    <w:rsid w:val="00205138"/>
    <w:rsid w:val="00205B92"/>
    <w:rsid w:val="00207B27"/>
    <w:rsid w:val="0021045F"/>
    <w:rsid w:val="0021084A"/>
    <w:rsid w:val="00210F7B"/>
    <w:rsid w:val="00211A09"/>
    <w:rsid w:val="00213284"/>
    <w:rsid w:val="0021343D"/>
    <w:rsid w:val="00213B4B"/>
    <w:rsid w:val="00213E2C"/>
    <w:rsid w:val="00214683"/>
    <w:rsid w:val="002148EC"/>
    <w:rsid w:val="00214E4E"/>
    <w:rsid w:val="00215966"/>
    <w:rsid w:val="00215D5C"/>
    <w:rsid w:val="00216D65"/>
    <w:rsid w:val="0022054C"/>
    <w:rsid w:val="00220C26"/>
    <w:rsid w:val="00222BEE"/>
    <w:rsid w:val="002261D4"/>
    <w:rsid w:val="00226A41"/>
    <w:rsid w:val="00226FAB"/>
    <w:rsid w:val="0022720F"/>
    <w:rsid w:val="002274DF"/>
    <w:rsid w:val="00227694"/>
    <w:rsid w:val="00230C54"/>
    <w:rsid w:val="00231821"/>
    <w:rsid w:val="0023184B"/>
    <w:rsid w:val="002330A4"/>
    <w:rsid w:val="0023356B"/>
    <w:rsid w:val="00233A1A"/>
    <w:rsid w:val="00233BE1"/>
    <w:rsid w:val="00233EFB"/>
    <w:rsid w:val="00234C34"/>
    <w:rsid w:val="00235DFA"/>
    <w:rsid w:val="00236671"/>
    <w:rsid w:val="00237273"/>
    <w:rsid w:val="00241148"/>
    <w:rsid w:val="00242B3D"/>
    <w:rsid w:val="00243050"/>
    <w:rsid w:val="002432C8"/>
    <w:rsid w:val="002434F8"/>
    <w:rsid w:val="00244F96"/>
    <w:rsid w:val="002457E6"/>
    <w:rsid w:val="00245B18"/>
    <w:rsid w:val="00246E03"/>
    <w:rsid w:val="00247049"/>
    <w:rsid w:val="0024754E"/>
    <w:rsid w:val="00247950"/>
    <w:rsid w:val="00247CB7"/>
    <w:rsid w:val="002500FE"/>
    <w:rsid w:val="0025045D"/>
    <w:rsid w:val="00252B4B"/>
    <w:rsid w:val="00253D65"/>
    <w:rsid w:val="00256428"/>
    <w:rsid w:val="00257782"/>
    <w:rsid w:val="002578DC"/>
    <w:rsid w:val="002601CC"/>
    <w:rsid w:val="00261A25"/>
    <w:rsid w:val="00263901"/>
    <w:rsid w:val="00263C9D"/>
    <w:rsid w:val="00264760"/>
    <w:rsid w:val="00265105"/>
    <w:rsid w:val="002657C7"/>
    <w:rsid w:val="00265B91"/>
    <w:rsid w:val="00265E88"/>
    <w:rsid w:val="0026610E"/>
    <w:rsid w:val="0026663D"/>
    <w:rsid w:val="002709B6"/>
    <w:rsid w:val="002717F3"/>
    <w:rsid w:val="00271AC6"/>
    <w:rsid w:val="00271F7A"/>
    <w:rsid w:val="00272413"/>
    <w:rsid w:val="00272E03"/>
    <w:rsid w:val="0027493C"/>
    <w:rsid w:val="00274BB0"/>
    <w:rsid w:val="0027510A"/>
    <w:rsid w:val="0027587B"/>
    <w:rsid w:val="00277081"/>
    <w:rsid w:val="00277D4B"/>
    <w:rsid w:val="00277D4D"/>
    <w:rsid w:val="002806C6"/>
    <w:rsid w:val="00280786"/>
    <w:rsid w:val="00280E76"/>
    <w:rsid w:val="00282351"/>
    <w:rsid w:val="0028274F"/>
    <w:rsid w:val="002854B6"/>
    <w:rsid w:val="002868CE"/>
    <w:rsid w:val="00286C5C"/>
    <w:rsid w:val="002903A6"/>
    <w:rsid w:val="00290EAC"/>
    <w:rsid w:val="00290FAF"/>
    <w:rsid w:val="00291A35"/>
    <w:rsid w:val="00291C94"/>
    <w:rsid w:val="00291EA7"/>
    <w:rsid w:val="00291F52"/>
    <w:rsid w:val="00292058"/>
    <w:rsid w:val="002921F4"/>
    <w:rsid w:val="002925F5"/>
    <w:rsid w:val="00292A8F"/>
    <w:rsid w:val="00292C25"/>
    <w:rsid w:val="00293325"/>
    <w:rsid w:val="002937FC"/>
    <w:rsid w:val="0029580B"/>
    <w:rsid w:val="002961E6"/>
    <w:rsid w:val="00296703"/>
    <w:rsid w:val="00297CAE"/>
    <w:rsid w:val="002A0100"/>
    <w:rsid w:val="002A028A"/>
    <w:rsid w:val="002A0AED"/>
    <w:rsid w:val="002A25B0"/>
    <w:rsid w:val="002A2A16"/>
    <w:rsid w:val="002A3141"/>
    <w:rsid w:val="002A34B2"/>
    <w:rsid w:val="002A38F7"/>
    <w:rsid w:val="002A3CD2"/>
    <w:rsid w:val="002A404E"/>
    <w:rsid w:val="002A43BD"/>
    <w:rsid w:val="002A4D85"/>
    <w:rsid w:val="002A62AA"/>
    <w:rsid w:val="002A6537"/>
    <w:rsid w:val="002A69BE"/>
    <w:rsid w:val="002A70D7"/>
    <w:rsid w:val="002A72EA"/>
    <w:rsid w:val="002B1372"/>
    <w:rsid w:val="002B1ABE"/>
    <w:rsid w:val="002B1FCE"/>
    <w:rsid w:val="002B28E4"/>
    <w:rsid w:val="002B2927"/>
    <w:rsid w:val="002B29B1"/>
    <w:rsid w:val="002B34AC"/>
    <w:rsid w:val="002B36E0"/>
    <w:rsid w:val="002B41C0"/>
    <w:rsid w:val="002B4C51"/>
    <w:rsid w:val="002B5253"/>
    <w:rsid w:val="002B5DB7"/>
    <w:rsid w:val="002B6DC5"/>
    <w:rsid w:val="002C015D"/>
    <w:rsid w:val="002C0192"/>
    <w:rsid w:val="002C3910"/>
    <w:rsid w:val="002C3D11"/>
    <w:rsid w:val="002C3D4F"/>
    <w:rsid w:val="002C4345"/>
    <w:rsid w:val="002C6557"/>
    <w:rsid w:val="002C67A7"/>
    <w:rsid w:val="002C7382"/>
    <w:rsid w:val="002C7588"/>
    <w:rsid w:val="002C7661"/>
    <w:rsid w:val="002C7DBB"/>
    <w:rsid w:val="002D1392"/>
    <w:rsid w:val="002D14F2"/>
    <w:rsid w:val="002D2FD6"/>
    <w:rsid w:val="002D3370"/>
    <w:rsid w:val="002D36F9"/>
    <w:rsid w:val="002D4DBB"/>
    <w:rsid w:val="002D52F8"/>
    <w:rsid w:val="002D5A5C"/>
    <w:rsid w:val="002D6276"/>
    <w:rsid w:val="002D633C"/>
    <w:rsid w:val="002D6485"/>
    <w:rsid w:val="002D70A2"/>
    <w:rsid w:val="002D7229"/>
    <w:rsid w:val="002D72B6"/>
    <w:rsid w:val="002D7F76"/>
    <w:rsid w:val="002E006D"/>
    <w:rsid w:val="002E07D4"/>
    <w:rsid w:val="002E1D4F"/>
    <w:rsid w:val="002E2359"/>
    <w:rsid w:val="002E32CA"/>
    <w:rsid w:val="002E539F"/>
    <w:rsid w:val="002E5664"/>
    <w:rsid w:val="002E64D3"/>
    <w:rsid w:val="002F0523"/>
    <w:rsid w:val="002F194E"/>
    <w:rsid w:val="002F2259"/>
    <w:rsid w:val="002F3451"/>
    <w:rsid w:val="002F35BA"/>
    <w:rsid w:val="002F3DA2"/>
    <w:rsid w:val="002F4794"/>
    <w:rsid w:val="002F479D"/>
    <w:rsid w:val="002F4A1C"/>
    <w:rsid w:val="002F7145"/>
    <w:rsid w:val="002F7D07"/>
    <w:rsid w:val="0030129B"/>
    <w:rsid w:val="00301535"/>
    <w:rsid w:val="00302499"/>
    <w:rsid w:val="00302C97"/>
    <w:rsid w:val="003049E0"/>
    <w:rsid w:val="00305A5F"/>
    <w:rsid w:val="003062E3"/>
    <w:rsid w:val="0030677D"/>
    <w:rsid w:val="003106FA"/>
    <w:rsid w:val="00310ECB"/>
    <w:rsid w:val="00311589"/>
    <w:rsid w:val="00311957"/>
    <w:rsid w:val="00311AB3"/>
    <w:rsid w:val="00312813"/>
    <w:rsid w:val="003128DF"/>
    <w:rsid w:val="00312EC5"/>
    <w:rsid w:val="00313799"/>
    <w:rsid w:val="00313914"/>
    <w:rsid w:val="0031542C"/>
    <w:rsid w:val="00315570"/>
    <w:rsid w:val="003206DB"/>
    <w:rsid w:val="00320A84"/>
    <w:rsid w:val="00320FA4"/>
    <w:rsid w:val="00322E25"/>
    <w:rsid w:val="0032407E"/>
    <w:rsid w:val="00324788"/>
    <w:rsid w:val="00324792"/>
    <w:rsid w:val="00324A96"/>
    <w:rsid w:val="00324EB8"/>
    <w:rsid w:val="00325FC0"/>
    <w:rsid w:val="0032658A"/>
    <w:rsid w:val="00326691"/>
    <w:rsid w:val="003268B5"/>
    <w:rsid w:val="003272D9"/>
    <w:rsid w:val="003273D1"/>
    <w:rsid w:val="00330C09"/>
    <w:rsid w:val="0033172F"/>
    <w:rsid w:val="00331BD1"/>
    <w:rsid w:val="00332229"/>
    <w:rsid w:val="00332792"/>
    <w:rsid w:val="0033281A"/>
    <w:rsid w:val="003332C0"/>
    <w:rsid w:val="003337AC"/>
    <w:rsid w:val="003347F0"/>
    <w:rsid w:val="00335949"/>
    <w:rsid w:val="0033635F"/>
    <w:rsid w:val="003366F7"/>
    <w:rsid w:val="00336EB6"/>
    <w:rsid w:val="00337301"/>
    <w:rsid w:val="0034072E"/>
    <w:rsid w:val="00340998"/>
    <w:rsid w:val="003409FB"/>
    <w:rsid w:val="00341669"/>
    <w:rsid w:val="00341E6B"/>
    <w:rsid w:val="0034309F"/>
    <w:rsid w:val="003438DF"/>
    <w:rsid w:val="0034446E"/>
    <w:rsid w:val="003444DF"/>
    <w:rsid w:val="00344A01"/>
    <w:rsid w:val="00344C56"/>
    <w:rsid w:val="00345230"/>
    <w:rsid w:val="0034581E"/>
    <w:rsid w:val="00345C96"/>
    <w:rsid w:val="003515C2"/>
    <w:rsid w:val="00355B2B"/>
    <w:rsid w:val="0035614B"/>
    <w:rsid w:val="0035645E"/>
    <w:rsid w:val="00356E84"/>
    <w:rsid w:val="003574FD"/>
    <w:rsid w:val="003578C8"/>
    <w:rsid w:val="00357A5E"/>
    <w:rsid w:val="00361C6C"/>
    <w:rsid w:val="00362B7E"/>
    <w:rsid w:val="00363333"/>
    <w:rsid w:val="003634D4"/>
    <w:rsid w:val="00364210"/>
    <w:rsid w:val="003649DA"/>
    <w:rsid w:val="00364BCE"/>
    <w:rsid w:val="0036508F"/>
    <w:rsid w:val="00365181"/>
    <w:rsid w:val="00365548"/>
    <w:rsid w:val="00366126"/>
    <w:rsid w:val="003664D8"/>
    <w:rsid w:val="00371D62"/>
    <w:rsid w:val="00371DD9"/>
    <w:rsid w:val="003729D7"/>
    <w:rsid w:val="0037333E"/>
    <w:rsid w:val="00374149"/>
    <w:rsid w:val="0037484F"/>
    <w:rsid w:val="00374B88"/>
    <w:rsid w:val="00374CD2"/>
    <w:rsid w:val="00374F2B"/>
    <w:rsid w:val="00376F32"/>
    <w:rsid w:val="0037793C"/>
    <w:rsid w:val="0038023B"/>
    <w:rsid w:val="00380CE5"/>
    <w:rsid w:val="00383EEF"/>
    <w:rsid w:val="00385273"/>
    <w:rsid w:val="003853DF"/>
    <w:rsid w:val="00390034"/>
    <w:rsid w:val="00390365"/>
    <w:rsid w:val="003915AF"/>
    <w:rsid w:val="0039177A"/>
    <w:rsid w:val="00394439"/>
    <w:rsid w:val="00395121"/>
    <w:rsid w:val="00395243"/>
    <w:rsid w:val="00395259"/>
    <w:rsid w:val="003953D3"/>
    <w:rsid w:val="00395AC3"/>
    <w:rsid w:val="00395B11"/>
    <w:rsid w:val="00396325"/>
    <w:rsid w:val="003974BC"/>
    <w:rsid w:val="003A0D2D"/>
    <w:rsid w:val="003A1130"/>
    <w:rsid w:val="003A12E5"/>
    <w:rsid w:val="003A1F18"/>
    <w:rsid w:val="003A24D0"/>
    <w:rsid w:val="003A2AED"/>
    <w:rsid w:val="003A2DA4"/>
    <w:rsid w:val="003A3B33"/>
    <w:rsid w:val="003A5371"/>
    <w:rsid w:val="003A5C10"/>
    <w:rsid w:val="003A633C"/>
    <w:rsid w:val="003A6AD2"/>
    <w:rsid w:val="003B0D42"/>
    <w:rsid w:val="003B0D60"/>
    <w:rsid w:val="003B20DA"/>
    <w:rsid w:val="003B33C8"/>
    <w:rsid w:val="003B349A"/>
    <w:rsid w:val="003B39A2"/>
    <w:rsid w:val="003B5EE0"/>
    <w:rsid w:val="003B6C0B"/>
    <w:rsid w:val="003B7A30"/>
    <w:rsid w:val="003C1D3C"/>
    <w:rsid w:val="003C1E55"/>
    <w:rsid w:val="003C3BE1"/>
    <w:rsid w:val="003C42C9"/>
    <w:rsid w:val="003C57A1"/>
    <w:rsid w:val="003C665E"/>
    <w:rsid w:val="003D2956"/>
    <w:rsid w:val="003D296B"/>
    <w:rsid w:val="003D29F6"/>
    <w:rsid w:val="003D3527"/>
    <w:rsid w:val="003D4997"/>
    <w:rsid w:val="003D5EBC"/>
    <w:rsid w:val="003D5FBC"/>
    <w:rsid w:val="003D6512"/>
    <w:rsid w:val="003D7A05"/>
    <w:rsid w:val="003D7C21"/>
    <w:rsid w:val="003E064F"/>
    <w:rsid w:val="003E1787"/>
    <w:rsid w:val="003E1AE0"/>
    <w:rsid w:val="003E1DE1"/>
    <w:rsid w:val="003E2B72"/>
    <w:rsid w:val="003E36CE"/>
    <w:rsid w:val="003E3952"/>
    <w:rsid w:val="003E502F"/>
    <w:rsid w:val="003E6396"/>
    <w:rsid w:val="003E6793"/>
    <w:rsid w:val="003E698C"/>
    <w:rsid w:val="003E7761"/>
    <w:rsid w:val="003F107C"/>
    <w:rsid w:val="003F10C9"/>
    <w:rsid w:val="003F39B5"/>
    <w:rsid w:val="003F49A9"/>
    <w:rsid w:val="003F4A35"/>
    <w:rsid w:val="003F5BCC"/>
    <w:rsid w:val="003F6027"/>
    <w:rsid w:val="0040067B"/>
    <w:rsid w:val="004012D6"/>
    <w:rsid w:val="00401CEB"/>
    <w:rsid w:val="00403CBA"/>
    <w:rsid w:val="00404B9B"/>
    <w:rsid w:val="0040665C"/>
    <w:rsid w:val="00406833"/>
    <w:rsid w:val="00406956"/>
    <w:rsid w:val="00406ADB"/>
    <w:rsid w:val="00406EB5"/>
    <w:rsid w:val="0040786D"/>
    <w:rsid w:val="004112B5"/>
    <w:rsid w:val="0041139E"/>
    <w:rsid w:val="0041184D"/>
    <w:rsid w:val="004138E1"/>
    <w:rsid w:val="00413A6A"/>
    <w:rsid w:val="00413CF7"/>
    <w:rsid w:val="00415B69"/>
    <w:rsid w:val="00421D7D"/>
    <w:rsid w:val="00421DAE"/>
    <w:rsid w:val="00421DF5"/>
    <w:rsid w:val="0042252F"/>
    <w:rsid w:val="00422E87"/>
    <w:rsid w:val="00423B7F"/>
    <w:rsid w:val="0042473B"/>
    <w:rsid w:val="004248A6"/>
    <w:rsid w:val="00424ED0"/>
    <w:rsid w:val="00425493"/>
    <w:rsid w:val="00426872"/>
    <w:rsid w:val="00427290"/>
    <w:rsid w:val="00427AF1"/>
    <w:rsid w:val="00435C8F"/>
    <w:rsid w:val="004367ED"/>
    <w:rsid w:val="004369B5"/>
    <w:rsid w:val="0043719A"/>
    <w:rsid w:val="0043790B"/>
    <w:rsid w:val="00437BB3"/>
    <w:rsid w:val="00441C0E"/>
    <w:rsid w:val="00442066"/>
    <w:rsid w:val="00442827"/>
    <w:rsid w:val="0044395C"/>
    <w:rsid w:val="004442BE"/>
    <w:rsid w:val="0044517E"/>
    <w:rsid w:val="004456A4"/>
    <w:rsid w:val="00445D8B"/>
    <w:rsid w:val="0044672C"/>
    <w:rsid w:val="00447254"/>
    <w:rsid w:val="0044778E"/>
    <w:rsid w:val="004504D5"/>
    <w:rsid w:val="00450E66"/>
    <w:rsid w:val="00451259"/>
    <w:rsid w:val="00452720"/>
    <w:rsid w:val="00452873"/>
    <w:rsid w:val="00453010"/>
    <w:rsid w:val="00454857"/>
    <w:rsid w:val="00454E22"/>
    <w:rsid w:val="0045569A"/>
    <w:rsid w:val="00455C1B"/>
    <w:rsid w:val="00456DEF"/>
    <w:rsid w:val="0045703B"/>
    <w:rsid w:val="00460889"/>
    <w:rsid w:val="004615FD"/>
    <w:rsid w:val="00461C1D"/>
    <w:rsid w:val="00463E43"/>
    <w:rsid w:val="00464626"/>
    <w:rsid w:val="00464760"/>
    <w:rsid w:val="004667A2"/>
    <w:rsid w:val="004669B0"/>
    <w:rsid w:val="00466F39"/>
    <w:rsid w:val="00467667"/>
    <w:rsid w:val="00470ACB"/>
    <w:rsid w:val="00472AA7"/>
    <w:rsid w:val="00472E69"/>
    <w:rsid w:val="004747F2"/>
    <w:rsid w:val="00474946"/>
    <w:rsid w:val="004770D2"/>
    <w:rsid w:val="00480349"/>
    <w:rsid w:val="0048047B"/>
    <w:rsid w:val="00480851"/>
    <w:rsid w:val="004811FD"/>
    <w:rsid w:val="0048140B"/>
    <w:rsid w:val="0048184A"/>
    <w:rsid w:val="00482138"/>
    <w:rsid w:val="00482670"/>
    <w:rsid w:val="00483D15"/>
    <w:rsid w:val="00483E40"/>
    <w:rsid w:val="004843CF"/>
    <w:rsid w:val="004857AB"/>
    <w:rsid w:val="00485CAA"/>
    <w:rsid w:val="00487F11"/>
    <w:rsid w:val="004913EB"/>
    <w:rsid w:val="00492FD4"/>
    <w:rsid w:val="004940A3"/>
    <w:rsid w:val="0049504B"/>
    <w:rsid w:val="004954EC"/>
    <w:rsid w:val="00496354"/>
    <w:rsid w:val="00496D1E"/>
    <w:rsid w:val="00497D53"/>
    <w:rsid w:val="004A0975"/>
    <w:rsid w:val="004A277A"/>
    <w:rsid w:val="004A278E"/>
    <w:rsid w:val="004A56C6"/>
    <w:rsid w:val="004A5AE6"/>
    <w:rsid w:val="004A6B4F"/>
    <w:rsid w:val="004B00FD"/>
    <w:rsid w:val="004B0BDF"/>
    <w:rsid w:val="004B149D"/>
    <w:rsid w:val="004B2B44"/>
    <w:rsid w:val="004B33FF"/>
    <w:rsid w:val="004B3A05"/>
    <w:rsid w:val="004B3E5D"/>
    <w:rsid w:val="004B51E2"/>
    <w:rsid w:val="004B5FB5"/>
    <w:rsid w:val="004B69B9"/>
    <w:rsid w:val="004B6D6C"/>
    <w:rsid w:val="004B6F6E"/>
    <w:rsid w:val="004B704F"/>
    <w:rsid w:val="004B7C47"/>
    <w:rsid w:val="004C0040"/>
    <w:rsid w:val="004C0C73"/>
    <w:rsid w:val="004C1C7F"/>
    <w:rsid w:val="004C26D2"/>
    <w:rsid w:val="004C4AB3"/>
    <w:rsid w:val="004C54F0"/>
    <w:rsid w:val="004C55E2"/>
    <w:rsid w:val="004C5A34"/>
    <w:rsid w:val="004C68EA"/>
    <w:rsid w:val="004C6C53"/>
    <w:rsid w:val="004C6E17"/>
    <w:rsid w:val="004C7085"/>
    <w:rsid w:val="004C79A5"/>
    <w:rsid w:val="004C7EDA"/>
    <w:rsid w:val="004D0ECF"/>
    <w:rsid w:val="004D0F66"/>
    <w:rsid w:val="004D160B"/>
    <w:rsid w:val="004D1A67"/>
    <w:rsid w:val="004D200E"/>
    <w:rsid w:val="004D2229"/>
    <w:rsid w:val="004D2967"/>
    <w:rsid w:val="004D2F41"/>
    <w:rsid w:val="004D351C"/>
    <w:rsid w:val="004D3C3B"/>
    <w:rsid w:val="004D3EBD"/>
    <w:rsid w:val="004D4199"/>
    <w:rsid w:val="004D52EC"/>
    <w:rsid w:val="004D591D"/>
    <w:rsid w:val="004D66F6"/>
    <w:rsid w:val="004D713F"/>
    <w:rsid w:val="004E0350"/>
    <w:rsid w:val="004E0D3B"/>
    <w:rsid w:val="004E2934"/>
    <w:rsid w:val="004E4197"/>
    <w:rsid w:val="004E4261"/>
    <w:rsid w:val="004E5432"/>
    <w:rsid w:val="004E614F"/>
    <w:rsid w:val="004E636A"/>
    <w:rsid w:val="004E6D37"/>
    <w:rsid w:val="004E6DFA"/>
    <w:rsid w:val="004E787B"/>
    <w:rsid w:val="004E7A74"/>
    <w:rsid w:val="004F0968"/>
    <w:rsid w:val="004F1E31"/>
    <w:rsid w:val="004F7589"/>
    <w:rsid w:val="004F7BC0"/>
    <w:rsid w:val="005002B4"/>
    <w:rsid w:val="005011B8"/>
    <w:rsid w:val="0050225E"/>
    <w:rsid w:val="00502494"/>
    <w:rsid w:val="005043DE"/>
    <w:rsid w:val="00504DAC"/>
    <w:rsid w:val="00506419"/>
    <w:rsid w:val="005107D3"/>
    <w:rsid w:val="00510FFD"/>
    <w:rsid w:val="0051153B"/>
    <w:rsid w:val="00511941"/>
    <w:rsid w:val="00512E8B"/>
    <w:rsid w:val="00513073"/>
    <w:rsid w:val="00513C22"/>
    <w:rsid w:val="005140BB"/>
    <w:rsid w:val="00515A42"/>
    <w:rsid w:val="00517668"/>
    <w:rsid w:val="005203D1"/>
    <w:rsid w:val="00520F6F"/>
    <w:rsid w:val="005220BE"/>
    <w:rsid w:val="00522CE2"/>
    <w:rsid w:val="00523874"/>
    <w:rsid w:val="00526A59"/>
    <w:rsid w:val="00526E80"/>
    <w:rsid w:val="00526F98"/>
    <w:rsid w:val="005300D6"/>
    <w:rsid w:val="005307CD"/>
    <w:rsid w:val="00530877"/>
    <w:rsid w:val="00530897"/>
    <w:rsid w:val="00531DDF"/>
    <w:rsid w:val="00532883"/>
    <w:rsid w:val="00532E85"/>
    <w:rsid w:val="005335EE"/>
    <w:rsid w:val="00533812"/>
    <w:rsid w:val="0053488C"/>
    <w:rsid w:val="00534987"/>
    <w:rsid w:val="005355BB"/>
    <w:rsid w:val="00535C91"/>
    <w:rsid w:val="00536550"/>
    <w:rsid w:val="00536615"/>
    <w:rsid w:val="00536830"/>
    <w:rsid w:val="00536AA8"/>
    <w:rsid w:val="00540889"/>
    <w:rsid w:val="005413D6"/>
    <w:rsid w:val="00542690"/>
    <w:rsid w:val="00542804"/>
    <w:rsid w:val="00543F48"/>
    <w:rsid w:val="005445AB"/>
    <w:rsid w:val="0054508D"/>
    <w:rsid w:val="00545BB0"/>
    <w:rsid w:val="00545E7A"/>
    <w:rsid w:val="00547094"/>
    <w:rsid w:val="005501D4"/>
    <w:rsid w:val="005503E6"/>
    <w:rsid w:val="0055042D"/>
    <w:rsid w:val="005520A8"/>
    <w:rsid w:val="005532FC"/>
    <w:rsid w:val="00554D1F"/>
    <w:rsid w:val="00555F30"/>
    <w:rsid w:val="00556598"/>
    <w:rsid w:val="00556607"/>
    <w:rsid w:val="00556A3A"/>
    <w:rsid w:val="00560B1F"/>
    <w:rsid w:val="00562631"/>
    <w:rsid w:val="00562BCE"/>
    <w:rsid w:val="00563B86"/>
    <w:rsid w:val="00563FAD"/>
    <w:rsid w:val="00564093"/>
    <w:rsid w:val="00564D3F"/>
    <w:rsid w:val="00565739"/>
    <w:rsid w:val="00565AA3"/>
    <w:rsid w:val="00565E1F"/>
    <w:rsid w:val="00565FBD"/>
    <w:rsid w:val="005668A6"/>
    <w:rsid w:val="00567AAE"/>
    <w:rsid w:val="00567CDA"/>
    <w:rsid w:val="00571132"/>
    <w:rsid w:val="00572F07"/>
    <w:rsid w:val="0057432C"/>
    <w:rsid w:val="00574369"/>
    <w:rsid w:val="00574872"/>
    <w:rsid w:val="00574BF7"/>
    <w:rsid w:val="0057549E"/>
    <w:rsid w:val="005756DE"/>
    <w:rsid w:val="00575E37"/>
    <w:rsid w:val="005771DA"/>
    <w:rsid w:val="005772E3"/>
    <w:rsid w:val="005772E7"/>
    <w:rsid w:val="00577CA7"/>
    <w:rsid w:val="00580776"/>
    <w:rsid w:val="0058175E"/>
    <w:rsid w:val="00581E38"/>
    <w:rsid w:val="00583F38"/>
    <w:rsid w:val="00584036"/>
    <w:rsid w:val="00584154"/>
    <w:rsid w:val="00584229"/>
    <w:rsid w:val="005843E8"/>
    <w:rsid w:val="00584C20"/>
    <w:rsid w:val="00587556"/>
    <w:rsid w:val="005877DC"/>
    <w:rsid w:val="00590889"/>
    <w:rsid w:val="005911F6"/>
    <w:rsid w:val="0059148F"/>
    <w:rsid w:val="00591FC2"/>
    <w:rsid w:val="00592B02"/>
    <w:rsid w:val="00592EC9"/>
    <w:rsid w:val="0059300E"/>
    <w:rsid w:val="00593045"/>
    <w:rsid w:val="00593258"/>
    <w:rsid w:val="00594C5B"/>
    <w:rsid w:val="00594CD9"/>
    <w:rsid w:val="00596018"/>
    <w:rsid w:val="00596523"/>
    <w:rsid w:val="00596EE6"/>
    <w:rsid w:val="0059715F"/>
    <w:rsid w:val="0059729C"/>
    <w:rsid w:val="005A0C43"/>
    <w:rsid w:val="005A13AC"/>
    <w:rsid w:val="005A27DF"/>
    <w:rsid w:val="005A545B"/>
    <w:rsid w:val="005A5F45"/>
    <w:rsid w:val="005A60C5"/>
    <w:rsid w:val="005A68B2"/>
    <w:rsid w:val="005A6DB6"/>
    <w:rsid w:val="005B0C50"/>
    <w:rsid w:val="005B2D10"/>
    <w:rsid w:val="005B39B9"/>
    <w:rsid w:val="005B3BD4"/>
    <w:rsid w:val="005B4468"/>
    <w:rsid w:val="005B4709"/>
    <w:rsid w:val="005B7C65"/>
    <w:rsid w:val="005C0324"/>
    <w:rsid w:val="005C3596"/>
    <w:rsid w:val="005C4153"/>
    <w:rsid w:val="005C5AF4"/>
    <w:rsid w:val="005C5BFB"/>
    <w:rsid w:val="005C6DB9"/>
    <w:rsid w:val="005C7328"/>
    <w:rsid w:val="005C751A"/>
    <w:rsid w:val="005C7859"/>
    <w:rsid w:val="005C7B0F"/>
    <w:rsid w:val="005D0098"/>
    <w:rsid w:val="005D25E2"/>
    <w:rsid w:val="005D2861"/>
    <w:rsid w:val="005D31A6"/>
    <w:rsid w:val="005D410C"/>
    <w:rsid w:val="005D4A5A"/>
    <w:rsid w:val="005D6012"/>
    <w:rsid w:val="005D69F4"/>
    <w:rsid w:val="005D7565"/>
    <w:rsid w:val="005E1271"/>
    <w:rsid w:val="005E1C73"/>
    <w:rsid w:val="005E21FD"/>
    <w:rsid w:val="005E2401"/>
    <w:rsid w:val="005E2D31"/>
    <w:rsid w:val="005E3B0D"/>
    <w:rsid w:val="005E4258"/>
    <w:rsid w:val="005E478B"/>
    <w:rsid w:val="005E495E"/>
    <w:rsid w:val="005E4DBA"/>
    <w:rsid w:val="005E6A93"/>
    <w:rsid w:val="005E6D60"/>
    <w:rsid w:val="005E7EFA"/>
    <w:rsid w:val="005F11B7"/>
    <w:rsid w:val="005F34DA"/>
    <w:rsid w:val="005F47FD"/>
    <w:rsid w:val="005F55E1"/>
    <w:rsid w:val="005F6A21"/>
    <w:rsid w:val="00602128"/>
    <w:rsid w:val="006021A8"/>
    <w:rsid w:val="00603F7A"/>
    <w:rsid w:val="00604D90"/>
    <w:rsid w:val="00605819"/>
    <w:rsid w:val="006059C0"/>
    <w:rsid w:val="00605B08"/>
    <w:rsid w:val="00605B7E"/>
    <w:rsid w:val="00605BDE"/>
    <w:rsid w:val="00605D23"/>
    <w:rsid w:val="0060626F"/>
    <w:rsid w:val="006062EA"/>
    <w:rsid w:val="006070A6"/>
    <w:rsid w:val="006077DA"/>
    <w:rsid w:val="00611882"/>
    <w:rsid w:val="006123E1"/>
    <w:rsid w:val="00613A90"/>
    <w:rsid w:val="006141F5"/>
    <w:rsid w:val="00614853"/>
    <w:rsid w:val="00615323"/>
    <w:rsid w:val="00617859"/>
    <w:rsid w:val="00621921"/>
    <w:rsid w:val="00621C51"/>
    <w:rsid w:val="00621D6C"/>
    <w:rsid w:val="00622A79"/>
    <w:rsid w:val="006230BB"/>
    <w:rsid w:val="00623EFE"/>
    <w:rsid w:val="00625157"/>
    <w:rsid w:val="0062560A"/>
    <w:rsid w:val="006269D0"/>
    <w:rsid w:val="00626D32"/>
    <w:rsid w:val="00626EE9"/>
    <w:rsid w:val="00627834"/>
    <w:rsid w:val="0063196C"/>
    <w:rsid w:val="00632805"/>
    <w:rsid w:val="006336C0"/>
    <w:rsid w:val="00634B77"/>
    <w:rsid w:val="00635274"/>
    <w:rsid w:val="00636B4F"/>
    <w:rsid w:val="00637490"/>
    <w:rsid w:val="00642841"/>
    <w:rsid w:val="00646025"/>
    <w:rsid w:val="006474A6"/>
    <w:rsid w:val="00650CFA"/>
    <w:rsid w:val="006519F9"/>
    <w:rsid w:val="00652A43"/>
    <w:rsid w:val="00653C88"/>
    <w:rsid w:val="00654466"/>
    <w:rsid w:val="006556A0"/>
    <w:rsid w:val="006558DC"/>
    <w:rsid w:val="00655DFE"/>
    <w:rsid w:val="00657239"/>
    <w:rsid w:val="00657721"/>
    <w:rsid w:val="00657AFA"/>
    <w:rsid w:val="00660895"/>
    <w:rsid w:val="00661B81"/>
    <w:rsid w:val="00661FD3"/>
    <w:rsid w:val="00662475"/>
    <w:rsid w:val="00662782"/>
    <w:rsid w:val="00662FCD"/>
    <w:rsid w:val="00664FDC"/>
    <w:rsid w:val="006660A1"/>
    <w:rsid w:val="006669CC"/>
    <w:rsid w:val="00667BB3"/>
    <w:rsid w:val="006732F1"/>
    <w:rsid w:val="00673633"/>
    <w:rsid w:val="00673FB6"/>
    <w:rsid w:val="006757CE"/>
    <w:rsid w:val="00675A13"/>
    <w:rsid w:val="00677587"/>
    <w:rsid w:val="00677D91"/>
    <w:rsid w:val="0068088C"/>
    <w:rsid w:val="0068089E"/>
    <w:rsid w:val="00682D59"/>
    <w:rsid w:val="00684556"/>
    <w:rsid w:val="00686930"/>
    <w:rsid w:val="00686E2C"/>
    <w:rsid w:val="006877E9"/>
    <w:rsid w:val="00687BDE"/>
    <w:rsid w:val="00687F5E"/>
    <w:rsid w:val="00690D3B"/>
    <w:rsid w:val="00690DDD"/>
    <w:rsid w:val="006946CB"/>
    <w:rsid w:val="006946E4"/>
    <w:rsid w:val="00694D47"/>
    <w:rsid w:val="00695CC1"/>
    <w:rsid w:val="00696179"/>
    <w:rsid w:val="006962F6"/>
    <w:rsid w:val="00696355"/>
    <w:rsid w:val="0069651A"/>
    <w:rsid w:val="006A0E23"/>
    <w:rsid w:val="006A1831"/>
    <w:rsid w:val="006A37B0"/>
    <w:rsid w:val="006A5354"/>
    <w:rsid w:val="006A5E20"/>
    <w:rsid w:val="006A608B"/>
    <w:rsid w:val="006A6801"/>
    <w:rsid w:val="006A6870"/>
    <w:rsid w:val="006A7441"/>
    <w:rsid w:val="006A78ED"/>
    <w:rsid w:val="006B343B"/>
    <w:rsid w:val="006B364D"/>
    <w:rsid w:val="006B47B2"/>
    <w:rsid w:val="006B514A"/>
    <w:rsid w:val="006B6532"/>
    <w:rsid w:val="006C0C08"/>
    <w:rsid w:val="006C1B00"/>
    <w:rsid w:val="006C215E"/>
    <w:rsid w:val="006C37ED"/>
    <w:rsid w:val="006C5A98"/>
    <w:rsid w:val="006C600A"/>
    <w:rsid w:val="006C78E9"/>
    <w:rsid w:val="006C7982"/>
    <w:rsid w:val="006D074D"/>
    <w:rsid w:val="006D2433"/>
    <w:rsid w:val="006D2479"/>
    <w:rsid w:val="006D2C9E"/>
    <w:rsid w:val="006D46A1"/>
    <w:rsid w:val="006D4A49"/>
    <w:rsid w:val="006D4B31"/>
    <w:rsid w:val="006D4FE9"/>
    <w:rsid w:val="006D736A"/>
    <w:rsid w:val="006E130D"/>
    <w:rsid w:val="006E2E4C"/>
    <w:rsid w:val="006E4B24"/>
    <w:rsid w:val="006E4B4A"/>
    <w:rsid w:val="006E54A6"/>
    <w:rsid w:val="006E6120"/>
    <w:rsid w:val="006E6B96"/>
    <w:rsid w:val="006E6F07"/>
    <w:rsid w:val="006F07A3"/>
    <w:rsid w:val="006F1F46"/>
    <w:rsid w:val="006F582A"/>
    <w:rsid w:val="006F5947"/>
    <w:rsid w:val="006F6036"/>
    <w:rsid w:val="006F62E7"/>
    <w:rsid w:val="006F64C5"/>
    <w:rsid w:val="006F6F01"/>
    <w:rsid w:val="006F7749"/>
    <w:rsid w:val="00701D1C"/>
    <w:rsid w:val="00702024"/>
    <w:rsid w:val="007025EB"/>
    <w:rsid w:val="00702688"/>
    <w:rsid w:val="00704519"/>
    <w:rsid w:val="007067FD"/>
    <w:rsid w:val="00706A80"/>
    <w:rsid w:val="0070726F"/>
    <w:rsid w:val="00707DBC"/>
    <w:rsid w:val="007112B8"/>
    <w:rsid w:val="00711312"/>
    <w:rsid w:val="00711CC8"/>
    <w:rsid w:val="007137E9"/>
    <w:rsid w:val="007142C1"/>
    <w:rsid w:val="00714743"/>
    <w:rsid w:val="00714925"/>
    <w:rsid w:val="00714F92"/>
    <w:rsid w:val="007160D5"/>
    <w:rsid w:val="00717FB4"/>
    <w:rsid w:val="00721496"/>
    <w:rsid w:val="0072299E"/>
    <w:rsid w:val="00722A16"/>
    <w:rsid w:val="007241BD"/>
    <w:rsid w:val="007245F2"/>
    <w:rsid w:val="00724877"/>
    <w:rsid w:val="00724A77"/>
    <w:rsid w:val="0072545A"/>
    <w:rsid w:val="007276DF"/>
    <w:rsid w:val="00727A63"/>
    <w:rsid w:val="00727B7E"/>
    <w:rsid w:val="00730874"/>
    <w:rsid w:val="007326CF"/>
    <w:rsid w:val="0073284E"/>
    <w:rsid w:val="007339C6"/>
    <w:rsid w:val="00733AF8"/>
    <w:rsid w:val="00733BAD"/>
    <w:rsid w:val="007354CB"/>
    <w:rsid w:val="00735AA9"/>
    <w:rsid w:val="00736988"/>
    <w:rsid w:val="00737DA9"/>
    <w:rsid w:val="00740748"/>
    <w:rsid w:val="00740D7B"/>
    <w:rsid w:val="00741DA2"/>
    <w:rsid w:val="007424F1"/>
    <w:rsid w:val="00743547"/>
    <w:rsid w:val="0074436B"/>
    <w:rsid w:val="00744900"/>
    <w:rsid w:val="00744E91"/>
    <w:rsid w:val="007462F7"/>
    <w:rsid w:val="007464B2"/>
    <w:rsid w:val="00751098"/>
    <w:rsid w:val="0075174D"/>
    <w:rsid w:val="00751F77"/>
    <w:rsid w:val="00752863"/>
    <w:rsid w:val="00752BF6"/>
    <w:rsid w:val="0075327A"/>
    <w:rsid w:val="007536CC"/>
    <w:rsid w:val="0075391A"/>
    <w:rsid w:val="00754244"/>
    <w:rsid w:val="007555B2"/>
    <w:rsid w:val="00755C5C"/>
    <w:rsid w:val="007603CE"/>
    <w:rsid w:val="0076048B"/>
    <w:rsid w:val="00761549"/>
    <w:rsid w:val="007616CC"/>
    <w:rsid w:val="007625B8"/>
    <w:rsid w:val="00762BF5"/>
    <w:rsid w:val="007636EB"/>
    <w:rsid w:val="00766450"/>
    <w:rsid w:val="007669B7"/>
    <w:rsid w:val="007716C4"/>
    <w:rsid w:val="007717CE"/>
    <w:rsid w:val="00771D7B"/>
    <w:rsid w:val="00772B4F"/>
    <w:rsid w:val="00774E9D"/>
    <w:rsid w:val="00774ED6"/>
    <w:rsid w:val="00774F1F"/>
    <w:rsid w:val="00775835"/>
    <w:rsid w:val="007764BE"/>
    <w:rsid w:val="007779AE"/>
    <w:rsid w:val="0078031D"/>
    <w:rsid w:val="007803AF"/>
    <w:rsid w:val="00780757"/>
    <w:rsid w:val="00781B13"/>
    <w:rsid w:val="00781EE6"/>
    <w:rsid w:val="007830CB"/>
    <w:rsid w:val="007844C3"/>
    <w:rsid w:val="00784B64"/>
    <w:rsid w:val="00787569"/>
    <w:rsid w:val="00787665"/>
    <w:rsid w:val="007914A0"/>
    <w:rsid w:val="007914BA"/>
    <w:rsid w:val="00791CFB"/>
    <w:rsid w:val="00792048"/>
    <w:rsid w:val="007934E4"/>
    <w:rsid w:val="00794174"/>
    <w:rsid w:val="00795B0D"/>
    <w:rsid w:val="007965C2"/>
    <w:rsid w:val="007A0BDC"/>
    <w:rsid w:val="007A18D2"/>
    <w:rsid w:val="007A33C6"/>
    <w:rsid w:val="007A4F30"/>
    <w:rsid w:val="007A5A19"/>
    <w:rsid w:val="007A5E1C"/>
    <w:rsid w:val="007A61A7"/>
    <w:rsid w:val="007A71AF"/>
    <w:rsid w:val="007A7976"/>
    <w:rsid w:val="007B13FD"/>
    <w:rsid w:val="007B3224"/>
    <w:rsid w:val="007B4067"/>
    <w:rsid w:val="007B4498"/>
    <w:rsid w:val="007B5025"/>
    <w:rsid w:val="007B63D5"/>
    <w:rsid w:val="007B739D"/>
    <w:rsid w:val="007B752B"/>
    <w:rsid w:val="007B7AA0"/>
    <w:rsid w:val="007C0F86"/>
    <w:rsid w:val="007C1405"/>
    <w:rsid w:val="007C2609"/>
    <w:rsid w:val="007C32BC"/>
    <w:rsid w:val="007C3C28"/>
    <w:rsid w:val="007C3E12"/>
    <w:rsid w:val="007C4073"/>
    <w:rsid w:val="007C4425"/>
    <w:rsid w:val="007C4EEF"/>
    <w:rsid w:val="007C57D8"/>
    <w:rsid w:val="007C64B5"/>
    <w:rsid w:val="007C7A46"/>
    <w:rsid w:val="007C7ECB"/>
    <w:rsid w:val="007D02BF"/>
    <w:rsid w:val="007D05FA"/>
    <w:rsid w:val="007D27E7"/>
    <w:rsid w:val="007D30F4"/>
    <w:rsid w:val="007D67F2"/>
    <w:rsid w:val="007D7EC0"/>
    <w:rsid w:val="007D7FEF"/>
    <w:rsid w:val="007E0016"/>
    <w:rsid w:val="007E008E"/>
    <w:rsid w:val="007E1264"/>
    <w:rsid w:val="007E1BA3"/>
    <w:rsid w:val="007E292F"/>
    <w:rsid w:val="007E38F1"/>
    <w:rsid w:val="007E46C5"/>
    <w:rsid w:val="007E4CAC"/>
    <w:rsid w:val="007E572E"/>
    <w:rsid w:val="007E58FD"/>
    <w:rsid w:val="007E5C17"/>
    <w:rsid w:val="007E7A22"/>
    <w:rsid w:val="007F0A21"/>
    <w:rsid w:val="007F0AEE"/>
    <w:rsid w:val="007F0C54"/>
    <w:rsid w:val="007F1A43"/>
    <w:rsid w:val="007F275B"/>
    <w:rsid w:val="007F2830"/>
    <w:rsid w:val="007F2A8D"/>
    <w:rsid w:val="007F32D8"/>
    <w:rsid w:val="007F39AB"/>
    <w:rsid w:val="007F463E"/>
    <w:rsid w:val="007F4924"/>
    <w:rsid w:val="007F67C4"/>
    <w:rsid w:val="008017A7"/>
    <w:rsid w:val="00804D09"/>
    <w:rsid w:val="00805034"/>
    <w:rsid w:val="00805229"/>
    <w:rsid w:val="00805380"/>
    <w:rsid w:val="008076AB"/>
    <w:rsid w:val="0081158D"/>
    <w:rsid w:val="00813353"/>
    <w:rsid w:val="00813B78"/>
    <w:rsid w:val="00814D43"/>
    <w:rsid w:val="00816078"/>
    <w:rsid w:val="008160D6"/>
    <w:rsid w:val="00816BF4"/>
    <w:rsid w:val="008177F3"/>
    <w:rsid w:val="00817963"/>
    <w:rsid w:val="00821C86"/>
    <w:rsid w:val="00821D8A"/>
    <w:rsid w:val="008221C2"/>
    <w:rsid w:val="008232F6"/>
    <w:rsid w:val="00824173"/>
    <w:rsid w:val="008252F0"/>
    <w:rsid w:val="00826531"/>
    <w:rsid w:val="008265AC"/>
    <w:rsid w:val="008265C6"/>
    <w:rsid w:val="00826C18"/>
    <w:rsid w:val="008276E6"/>
    <w:rsid w:val="00827B99"/>
    <w:rsid w:val="00831FBF"/>
    <w:rsid w:val="008334A0"/>
    <w:rsid w:val="008336A1"/>
    <w:rsid w:val="00833B21"/>
    <w:rsid w:val="00835989"/>
    <w:rsid w:val="008369E6"/>
    <w:rsid w:val="008375C7"/>
    <w:rsid w:val="00840974"/>
    <w:rsid w:val="0084210E"/>
    <w:rsid w:val="008426E8"/>
    <w:rsid w:val="00842855"/>
    <w:rsid w:val="008438C3"/>
    <w:rsid w:val="00843FDC"/>
    <w:rsid w:val="008451F2"/>
    <w:rsid w:val="0084549C"/>
    <w:rsid w:val="00845742"/>
    <w:rsid w:val="00845759"/>
    <w:rsid w:val="00846589"/>
    <w:rsid w:val="008514E5"/>
    <w:rsid w:val="008516E9"/>
    <w:rsid w:val="008524F2"/>
    <w:rsid w:val="008526BE"/>
    <w:rsid w:val="00855115"/>
    <w:rsid w:val="00855BD5"/>
    <w:rsid w:val="008560F1"/>
    <w:rsid w:val="0086028B"/>
    <w:rsid w:val="00860CCC"/>
    <w:rsid w:val="00860F00"/>
    <w:rsid w:val="0086127E"/>
    <w:rsid w:val="00861A95"/>
    <w:rsid w:val="00862653"/>
    <w:rsid w:val="0086267E"/>
    <w:rsid w:val="00863AB1"/>
    <w:rsid w:val="00864247"/>
    <w:rsid w:val="00864D46"/>
    <w:rsid w:val="0087364D"/>
    <w:rsid w:val="008738AE"/>
    <w:rsid w:val="008743E8"/>
    <w:rsid w:val="0087578E"/>
    <w:rsid w:val="00876D80"/>
    <w:rsid w:val="0087761B"/>
    <w:rsid w:val="008803EB"/>
    <w:rsid w:val="0088047F"/>
    <w:rsid w:val="008808FC"/>
    <w:rsid w:val="00880CE8"/>
    <w:rsid w:val="00881546"/>
    <w:rsid w:val="00881770"/>
    <w:rsid w:val="0088182B"/>
    <w:rsid w:val="008847A2"/>
    <w:rsid w:val="00886070"/>
    <w:rsid w:val="008863F5"/>
    <w:rsid w:val="00887725"/>
    <w:rsid w:val="00890513"/>
    <w:rsid w:val="0089183E"/>
    <w:rsid w:val="00894297"/>
    <w:rsid w:val="0089438C"/>
    <w:rsid w:val="00894962"/>
    <w:rsid w:val="00894B15"/>
    <w:rsid w:val="00894F18"/>
    <w:rsid w:val="008955AF"/>
    <w:rsid w:val="008955B7"/>
    <w:rsid w:val="00895B3E"/>
    <w:rsid w:val="008970F7"/>
    <w:rsid w:val="0089741C"/>
    <w:rsid w:val="0089753D"/>
    <w:rsid w:val="008A09CA"/>
    <w:rsid w:val="008A0EF8"/>
    <w:rsid w:val="008A0F9B"/>
    <w:rsid w:val="008A16ED"/>
    <w:rsid w:val="008A17C8"/>
    <w:rsid w:val="008A539C"/>
    <w:rsid w:val="008A599E"/>
    <w:rsid w:val="008A5E33"/>
    <w:rsid w:val="008A651E"/>
    <w:rsid w:val="008A686D"/>
    <w:rsid w:val="008B088F"/>
    <w:rsid w:val="008B0AF7"/>
    <w:rsid w:val="008B1BDF"/>
    <w:rsid w:val="008B2160"/>
    <w:rsid w:val="008B23F9"/>
    <w:rsid w:val="008B275A"/>
    <w:rsid w:val="008B49EE"/>
    <w:rsid w:val="008B57C0"/>
    <w:rsid w:val="008B65AF"/>
    <w:rsid w:val="008B6946"/>
    <w:rsid w:val="008B6DC9"/>
    <w:rsid w:val="008B718E"/>
    <w:rsid w:val="008B7D3D"/>
    <w:rsid w:val="008B7FA1"/>
    <w:rsid w:val="008C06FE"/>
    <w:rsid w:val="008C0F74"/>
    <w:rsid w:val="008C1300"/>
    <w:rsid w:val="008C25BB"/>
    <w:rsid w:val="008C33BE"/>
    <w:rsid w:val="008C38B9"/>
    <w:rsid w:val="008C38DA"/>
    <w:rsid w:val="008C3B96"/>
    <w:rsid w:val="008C3CC6"/>
    <w:rsid w:val="008C4DE3"/>
    <w:rsid w:val="008C7ADD"/>
    <w:rsid w:val="008C7BAB"/>
    <w:rsid w:val="008D12D9"/>
    <w:rsid w:val="008D1539"/>
    <w:rsid w:val="008D169A"/>
    <w:rsid w:val="008D2387"/>
    <w:rsid w:val="008D37AD"/>
    <w:rsid w:val="008D47AB"/>
    <w:rsid w:val="008D49D4"/>
    <w:rsid w:val="008D50E6"/>
    <w:rsid w:val="008D53E1"/>
    <w:rsid w:val="008D5B7C"/>
    <w:rsid w:val="008D66DB"/>
    <w:rsid w:val="008D78F8"/>
    <w:rsid w:val="008E0994"/>
    <w:rsid w:val="008E140F"/>
    <w:rsid w:val="008E1D79"/>
    <w:rsid w:val="008E2A2B"/>
    <w:rsid w:val="008E4BD0"/>
    <w:rsid w:val="008E4C30"/>
    <w:rsid w:val="008E583F"/>
    <w:rsid w:val="008F116F"/>
    <w:rsid w:val="008F16DD"/>
    <w:rsid w:val="008F1CAB"/>
    <w:rsid w:val="008F2978"/>
    <w:rsid w:val="008F2E22"/>
    <w:rsid w:val="008F337A"/>
    <w:rsid w:val="008F4E1E"/>
    <w:rsid w:val="008F646F"/>
    <w:rsid w:val="008F704D"/>
    <w:rsid w:val="008F7290"/>
    <w:rsid w:val="008F73A9"/>
    <w:rsid w:val="008F7628"/>
    <w:rsid w:val="00900CA3"/>
    <w:rsid w:val="009015C7"/>
    <w:rsid w:val="0090377A"/>
    <w:rsid w:val="00904503"/>
    <w:rsid w:val="0090511B"/>
    <w:rsid w:val="0090617F"/>
    <w:rsid w:val="0090662D"/>
    <w:rsid w:val="0090785B"/>
    <w:rsid w:val="00911668"/>
    <w:rsid w:val="00911823"/>
    <w:rsid w:val="00911EA4"/>
    <w:rsid w:val="00911F74"/>
    <w:rsid w:val="0091263D"/>
    <w:rsid w:val="009138A8"/>
    <w:rsid w:val="00914FE8"/>
    <w:rsid w:val="00917617"/>
    <w:rsid w:val="00921488"/>
    <w:rsid w:val="00923B35"/>
    <w:rsid w:val="00924037"/>
    <w:rsid w:val="009255AE"/>
    <w:rsid w:val="00926A5B"/>
    <w:rsid w:val="00927673"/>
    <w:rsid w:val="00927A12"/>
    <w:rsid w:val="00927E36"/>
    <w:rsid w:val="00930D96"/>
    <w:rsid w:val="0093195F"/>
    <w:rsid w:val="00934073"/>
    <w:rsid w:val="00936485"/>
    <w:rsid w:val="00936601"/>
    <w:rsid w:val="00936D93"/>
    <w:rsid w:val="0094007A"/>
    <w:rsid w:val="0094080A"/>
    <w:rsid w:val="00940C4E"/>
    <w:rsid w:val="00941507"/>
    <w:rsid w:val="0094234F"/>
    <w:rsid w:val="00942AC0"/>
    <w:rsid w:val="00942D62"/>
    <w:rsid w:val="009437B2"/>
    <w:rsid w:val="0094428A"/>
    <w:rsid w:val="00944F81"/>
    <w:rsid w:val="009466FC"/>
    <w:rsid w:val="00946953"/>
    <w:rsid w:val="00946B27"/>
    <w:rsid w:val="0094780A"/>
    <w:rsid w:val="00947D6E"/>
    <w:rsid w:val="009501F0"/>
    <w:rsid w:val="00950B83"/>
    <w:rsid w:val="00950C0F"/>
    <w:rsid w:val="00950C10"/>
    <w:rsid w:val="00951701"/>
    <w:rsid w:val="00953188"/>
    <w:rsid w:val="00954834"/>
    <w:rsid w:val="009548DF"/>
    <w:rsid w:val="00954A81"/>
    <w:rsid w:val="0095517F"/>
    <w:rsid w:val="00955448"/>
    <w:rsid w:val="009565BE"/>
    <w:rsid w:val="00957152"/>
    <w:rsid w:val="0095728B"/>
    <w:rsid w:val="00957F8B"/>
    <w:rsid w:val="00957FA2"/>
    <w:rsid w:val="0096029E"/>
    <w:rsid w:val="00960335"/>
    <w:rsid w:val="00961BF9"/>
    <w:rsid w:val="00962870"/>
    <w:rsid w:val="0096399D"/>
    <w:rsid w:val="009639C6"/>
    <w:rsid w:val="00963FB9"/>
    <w:rsid w:val="009641BF"/>
    <w:rsid w:val="009647E5"/>
    <w:rsid w:val="009654AE"/>
    <w:rsid w:val="00966CCF"/>
    <w:rsid w:val="00970654"/>
    <w:rsid w:val="00970862"/>
    <w:rsid w:val="00970B9B"/>
    <w:rsid w:val="00971051"/>
    <w:rsid w:val="00971163"/>
    <w:rsid w:val="009715B4"/>
    <w:rsid w:val="00971752"/>
    <w:rsid w:val="00971DED"/>
    <w:rsid w:val="0097213E"/>
    <w:rsid w:val="009733D7"/>
    <w:rsid w:val="009744F4"/>
    <w:rsid w:val="00974FED"/>
    <w:rsid w:val="009757CD"/>
    <w:rsid w:val="009764ED"/>
    <w:rsid w:val="009801BB"/>
    <w:rsid w:val="00982065"/>
    <w:rsid w:val="009822C8"/>
    <w:rsid w:val="00982E61"/>
    <w:rsid w:val="00983053"/>
    <w:rsid w:val="0098343B"/>
    <w:rsid w:val="009835AC"/>
    <w:rsid w:val="00983F53"/>
    <w:rsid w:val="0098490A"/>
    <w:rsid w:val="00985B29"/>
    <w:rsid w:val="00985FC3"/>
    <w:rsid w:val="0098689C"/>
    <w:rsid w:val="00986A64"/>
    <w:rsid w:val="00986C2E"/>
    <w:rsid w:val="0098781A"/>
    <w:rsid w:val="00992088"/>
    <w:rsid w:val="009925D5"/>
    <w:rsid w:val="00992F49"/>
    <w:rsid w:val="00993382"/>
    <w:rsid w:val="00993CDB"/>
    <w:rsid w:val="009942FD"/>
    <w:rsid w:val="009949F5"/>
    <w:rsid w:val="00996898"/>
    <w:rsid w:val="00996B8F"/>
    <w:rsid w:val="00996E26"/>
    <w:rsid w:val="00997802"/>
    <w:rsid w:val="009A1082"/>
    <w:rsid w:val="009A31D9"/>
    <w:rsid w:val="009A38EC"/>
    <w:rsid w:val="009A3E43"/>
    <w:rsid w:val="009A40E1"/>
    <w:rsid w:val="009A483E"/>
    <w:rsid w:val="009A4887"/>
    <w:rsid w:val="009A5B81"/>
    <w:rsid w:val="009A5D24"/>
    <w:rsid w:val="009A62AB"/>
    <w:rsid w:val="009B012C"/>
    <w:rsid w:val="009B0694"/>
    <w:rsid w:val="009B2942"/>
    <w:rsid w:val="009B2AA0"/>
    <w:rsid w:val="009B4DF2"/>
    <w:rsid w:val="009B7523"/>
    <w:rsid w:val="009B75EE"/>
    <w:rsid w:val="009B7AF0"/>
    <w:rsid w:val="009B7BC8"/>
    <w:rsid w:val="009C2CE5"/>
    <w:rsid w:val="009C3119"/>
    <w:rsid w:val="009C3672"/>
    <w:rsid w:val="009C4BAE"/>
    <w:rsid w:val="009C6592"/>
    <w:rsid w:val="009C67CE"/>
    <w:rsid w:val="009C75E0"/>
    <w:rsid w:val="009C7984"/>
    <w:rsid w:val="009C7AD4"/>
    <w:rsid w:val="009C7B26"/>
    <w:rsid w:val="009D079D"/>
    <w:rsid w:val="009D135E"/>
    <w:rsid w:val="009D278B"/>
    <w:rsid w:val="009D2B78"/>
    <w:rsid w:val="009D3A09"/>
    <w:rsid w:val="009D4315"/>
    <w:rsid w:val="009D4974"/>
    <w:rsid w:val="009D62DD"/>
    <w:rsid w:val="009D65ED"/>
    <w:rsid w:val="009D7417"/>
    <w:rsid w:val="009D7B4B"/>
    <w:rsid w:val="009E2106"/>
    <w:rsid w:val="009E2137"/>
    <w:rsid w:val="009E41AA"/>
    <w:rsid w:val="009E47C1"/>
    <w:rsid w:val="009E5757"/>
    <w:rsid w:val="009E5FFA"/>
    <w:rsid w:val="009F0189"/>
    <w:rsid w:val="009F0612"/>
    <w:rsid w:val="009F0700"/>
    <w:rsid w:val="009F2FDA"/>
    <w:rsid w:val="009F36C1"/>
    <w:rsid w:val="009F4050"/>
    <w:rsid w:val="009F477F"/>
    <w:rsid w:val="009F57D7"/>
    <w:rsid w:val="009F5CC5"/>
    <w:rsid w:val="009F5EC7"/>
    <w:rsid w:val="009F6180"/>
    <w:rsid w:val="009F7A48"/>
    <w:rsid w:val="00A03664"/>
    <w:rsid w:val="00A03CBE"/>
    <w:rsid w:val="00A04367"/>
    <w:rsid w:val="00A04650"/>
    <w:rsid w:val="00A04E9B"/>
    <w:rsid w:val="00A05DC5"/>
    <w:rsid w:val="00A05E95"/>
    <w:rsid w:val="00A063B7"/>
    <w:rsid w:val="00A07928"/>
    <w:rsid w:val="00A10130"/>
    <w:rsid w:val="00A1079D"/>
    <w:rsid w:val="00A11BFC"/>
    <w:rsid w:val="00A1321F"/>
    <w:rsid w:val="00A13B67"/>
    <w:rsid w:val="00A1461A"/>
    <w:rsid w:val="00A16467"/>
    <w:rsid w:val="00A16C05"/>
    <w:rsid w:val="00A2402E"/>
    <w:rsid w:val="00A24D49"/>
    <w:rsid w:val="00A259E0"/>
    <w:rsid w:val="00A259F2"/>
    <w:rsid w:val="00A25F8A"/>
    <w:rsid w:val="00A262A0"/>
    <w:rsid w:val="00A26317"/>
    <w:rsid w:val="00A27186"/>
    <w:rsid w:val="00A301A5"/>
    <w:rsid w:val="00A301B3"/>
    <w:rsid w:val="00A31870"/>
    <w:rsid w:val="00A32187"/>
    <w:rsid w:val="00A331F1"/>
    <w:rsid w:val="00A33438"/>
    <w:rsid w:val="00A34B52"/>
    <w:rsid w:val="00A34B83"/>
    <w:rsid w:val="00A34E4E"/>
    <w:rsid w:val="00A36131"/>
    <w:rsid w:val="00A361F0"/>
    <w:rsid w:val="00A367EB"/>
    <w:rsid w:val="00A36BB5"/>
    <w:rsid w:val="00A3716F"/>
    <w:rsid w:val="00A4032D"/>
    <w:rsid w:val="00A403C5"/>
    <w:rsid w:val="00A40E72"/>
    <w:rsid w:val="00A41814"/>
    <w:rsid w:val="00A42412"/>
    <w:rsid w:val="00A4269D"/>
    <w:rsid w:val="00A44CFD"/>
    <w:rsid w:val="00A44FF2"/>
    <w:rsid w:val="00A453D5"/>
    <w:rsid w:val="00A45A3C"/>
    <w:rsid w:val="00A45B99"/>
    <w:rsid w:val="00A46406"/>
    <w:rsid w:val="00A469AE"/>
    <w:rsid w:val="00A47116"/>
    <w:rsid w:val="00A47D0D"/>
    <w:rsid w:val="00A50AC2"/>
    <w:rsid w:val="00A536ED"/>
    <w:rsid w:val="00A547BA"/>
    <w:rsid w:val="00A555C3"/>
    <w:rsid w:val="00A55852"/>
    <w:rsid w:val="00A55CD5"/>
    <w:rsid w:val="00A560F1"/>
    <w:rsid w:val="00A56288"/>
    <w:rsid w:val="00A571B8"/>
    <w:rsid w:val="00A60AD9"/>
    <w:rsid w:val="00A61A42"/>
    <w:rsid w:val="00A626E3"/>
    <w:rsid w:val="00A63E37"/>
    <w:rsid w:val="00A647B2"/>
    <w:rsid w:val="00A6508B"/>
    <w:rsid w:val="00A65E55"/>
    <w:rsid w:val="00A6614E"/>
    <w:rsid w:val="00A66B18"/>
    <w:rsid w:val="00A66FF5"/>
    <w:rsid w:val="00A70326"/>
    <w:rsid w:val="00A72C88"/>
    <w:rsid w:val="00A745E4"/>
    <w:rsid w:val="00A746A7"/>
    <w:rsid w:val="00A75145"/>
    <w:rsid w:val="00A752FE"/>
    <w:rsid w:val="00A75FF0"/>
    <w:rsid w:val="00A77745"/>
    <w:rsid w:val="00A80167"/>
    <w:rsid w:val="00A80BC9"/>
    <w:rsid w:val="00A81617"/>
    <w:rsid w:val="00A81E4B"/>
    <w:rsid w:val="00A8222D"/>
    <w:rsid w:val="00A82AA2"/>
    <w:rsid w:val="00A83491"/>
    <w:rsid w:val="00A84ED2"/>
    <w:rsid w:val="00A854DC"/>
    <w:rsid w:val="00A85DBF"/>
    <w:rsid w:val="00A85F8E"/>
    <w:rsid w:val="00A87A5B"/>
    <w:rsid w:val="00A932C1"/>
    <w:rsid w:val="00A933A3"/>
    <w:rsid w:val="00A939DB"/>
    <w:rsid w:val="00A93C70"/>
    <w:rsid w:val="00A9603C"/>
    <w:rsid w:val="00A963A2"/>
    <w:rsid w:val="00A9785B"/>
    <w:rsid w:val="00AA077D"/>
    <w:rsid w:val="00AA0A96"/>
    <w:rsid w:val="00AA191B"/>
    <w:rsid w:val="00AA206B"/>
    <w:rsid w:val="00AA2CB0"/>
    <w:rsid w:val="00AA3444"/>
    <w:rsid w:val="00AA3A7A"/>
    <w:rsid w:val="00AA47E0"/>
    <w:rsid w:val="00AA71EE"/>
    <w:rsid w:val="00AA7250"/>
    <w:rsid w:val="00AA7369"/>
    <w:rsid w:val="00AA748E"/>
    <w:rsid w:val="00AB1964"/>
    <w:rsid w:val="00AB1C52"/>
    <w:rsid w:val="00AB1E6C"/>
    <w:rsid w:val="00AB2761"/>
    <w:rsid w:val="00AB2792"/>
    <w:rsid w:val="00AB3790"/>
    <w:rsid w:val="00AB3964"/>
    <w:rsid w:val="00AB4061"/>
    <w:rsid w:val="00AB5A41"/>
    <w:rsid w:val="00AB7465"/>
    <w:rsid w:val="00AB7C79"/>
    <w:rsid w:val="00AC05B6"/>
    <w:rsid w:val="00AC0A5A"/>
    <w:rsid w:val="00AC0A75"/>
    <w:rsid w:val="00AC2255"/>
    <w:rsid w:val="00AC4285"/>
    <w:rsid w:val="00AC4B35"/>
    <w:rsid w:val="00AC50AF"/>
    <w:rsid w:val="00AC51F5"/>
    <w:rsid w:val="00AC61DB"/>
    <w:rsid w:val="00AC7ABD"/>
    <w:rsid w:val="00AC7EB2"/>
    <w:rsid w:val="00AD0172"/>
    <w:rsid w:val="00AD2AA5"/>
    <w:rsid w:val="00AD3235"/>
    <w:rsid w:val="00AD3709"/>
    <w:rsid w:val="00AD3DF1"/>
    <w:rsid w:val="00AD4055"/>
    <w:rsid w:val="00AD7437"/>
    <w:rsid w:val="00AE193A"/>
    <w:rsid w:val="00AE1B23"/>
    <w:rsid w:val="00AE1F72"/>
    <w:rsid w:val="00AE2EC0"/>
    <w:rsid w:val="00AE3B46"/>
    <w:rsid w:val="00AE3F13"/>
    <w:rsid w:val="00AE3FD5"/>
    <w:rsid w:val="00AE3FFD"/>
    <w:rsid w:val="00AE4A3D"/>
    <w:rsid w:val="00AE609D"/>
    <w:rsid w:val="00AE74B1"/>
    <w:rsid w:val="00AE7AAD"/>
    <w:rsid w:val="00AF7019"/>
    <w:rsid w:val="00B00973"/>
    <w:rsid w:val="00B00BA0"/>
    <w:rsid w:val="00B01196"/>
    <w:rsid w:val="00B016BF"/>
    <w:rsid w:val="00B01F6D"/>
    <w:rsid w:val="00B02D68"/>
    <w:rsid w:val="00B037D7"/>
    <w:rsid w:val="00B03960"/>
    <w:rsid w:val="00B04C1F"/>
    <w:rsid w:val="00B05707"/>
    <w:rsid w:val="00B05D09"/>
    <w:rsid w:val="00B067C2"/>
    <w:rsid w:val="00B070CA"/>
    <w:rsid w:val="00B07D02"/>
    <w:rsid w:val="00B10E0D"/>
    <w:rsid w:val="00B125D9"/>
    <w:rsid w:val="00B12AEA"/>
    <w:rsid w:val="00B13115"/>
    <w:rsid w:val="00B1446D"/>
    <w:rsid w:val="00B1533F"/>
    <w:rsid w:val="00B1625E"/>
    <w:rsid w:val="00B16D58"/>
    <w:rsid w:val="00B16F41"/>
    <w:rsid w:val="00B17186"/>
    <w:rsid w:val="00B174E8"/>
    <w:rsid w:val="00B20485"/>
    <w:rsid w:val="00B21574"/>
    <w:rsid w:val="00B21CE8"/>
    <w:rsid w:val="00B2320D"/>
    <w:rsid w:val="00B232DC"/>
    <w:rsid w:val="00B24206"/>
    <w:rsid w:val="00B24A2C"/>
    <w:rsid w:val="00B25422"/>
    <w:rsid w:val="00B25611"/>
    <w:rsid w:val="00B31AFF"/>
    <w:rsid w:val="00B32728"/>
    <w:rsid w:val="00B327F7"/>
    <w:rsid w:val="00B340DC"/>
    <w:rsid w:val="00B341E3"/>
    <w:rsid w:val="00B3541C"/>
    <w:rsid w:val="00B3579B"/>
    <w:rsid w:val="00B35830"/>
    <w:rsid w:val="00B401A9"/>
    <w:rsid w:val="00B40D57"/>
    <w:rsid w:val="00B4129D"/>
    <w:rsid w:val="00B42EFF"/>
    <w:rsid w:val="00B45510"/>
    <w:rsid w:val="00B4577F"/>
    <w:rsid w:val="00B46AFB"/>
    <w:rsid w:val="00B5029E"/>
    <w:rsid w:val="00B50471"/>
    <w:rsid w:val="00B50A57"/>
    <w:rsid w:val="00B50CA8"/>
    <w:rsid w:val="00B50E17"/>
    <w:rsid w:val="00B52108"/>
    <w:rsid w:val="00B52969"/>
    <w:rsid w:val="00B52FA3"/>
    <w:rsid w:val="00B54730"/>
    <w:rsid w:val="00B574CF"/>
    <w:rsid w:val="00B57771"/>
    <w:rsid w:val="00B60521"/>
    <w:rsid w:val="00B60AE0"/>
    <w:rsid w:val="00B61207"/>
    <w:rsid w:val="00B614D8"/>
    <w:rsid w:val="00B638F7"/>
    <w:rsid w:val="00B64CAA"/>
    <w:rsid w:val="00B6566B"/>
    <w:rsid w:val="00B657D9"/>
    <w:rsid w:val="00B65C8F"/>
    <w:rsid w:val="00B7073D"/>
    <w:rsid w:val="00B70AB2"/>
    <w:rsid w:val="00B7190B"/>
    <w:rsid w:val="00B7279F"/>
    <w:rsid w:val="00B7318E"/>
    <w:rsid w:val="00B74C42"/>
    <w:rsid w:val="00B751E4"/>
    <w:rsid w:val="00B75583"/>
    <w:rsid w:val="00B759E5"/>
    <w:rsid w:val="00B75A24"/>
    <w:rsid w:val="00B75B7A"/>
    <w:rsid w:val="00B76DA7"/>
    <w:rsid w:val="00B77B73"/>
    <w:rsid w:val="00B8065E"/>
    <w:rsid w:val="00B80F27"/>
    <w:rsid w:val="00B81933"/>
    <w:rsid w:val="00B81D2D"/>
    <w:rsid w:val="00B820C9"/>
    <w:rsid w:val="00B82415"/>
    <w:rsid w:val="00B8288F"/>
    <w:rsid w:val="00B83D48"/>
    <w:rsid w:val="00B83ED6"/>
    <w:rsid w:val="00B84323"/>
    <w:rsid w:val="00B850A3"/>
    <w:rsid w:val="00B85239"/>
    <w:rsid w:val="00B85352"/>
    <w:rsid w:val="00B85740"/>
    <w:rsid w:val="00B85745"/>
    <w:rsid w:val="00B85D20"/>
    <w:rsid w:val="00B86936"/>
    <w:rsid w:val="00B86950"/>
    <w:rsid w:val="00B874E3"/>
    <w:rsid w:val="00B878C7"/>
    <w:rsid w:val="00B87C03"/>
    <w:rsid w:val="00B902D4"/>
    <w:rsid w:val="00B9293D"/>
    <w:rsid w:val="00B92982"/>
    <w:rsid w:val="00B94936"/>
    <w:rsid w:val="00B95170"/>
    <w:rsid w:val="00B9654F"/>
    <w:rsid w:val="00B97757"/>
    <w:rsid w:val="00BA02DF"/>
    <w:rsid w:val="00BA0662"/>
    <w:rsid w:val="00BA08FE"/>
    <w:rsid w:val="00BA0CF9"/>
    <w:rsid w:val="00BA2176"/>
    <w:rsid w:val="00BA23AF"/>
    <w:rsid w:val="00BA4620"/>
    <w:rsid w:val="00BA5770"/>
    <w:rsid w:val="00BA57E6"/>
    <w:rsid w:val="00BA5F13"/>
    <w:rsid w:val="00BA7443"/>
    <w:rsid w:val="00BB1537"/>
    <w:rsid w:val="00BB2BE5"/>
    <w:rsid w:val="00BB35C6"/>
    <w:rsid w:val="00BB60CA"/>
    <w:rsid w:val="00BB7472"/>
    <w:rsid w:val="00BC00A1"/>
    <w:rsid w:val="00BC09CB"/>
    <w:rsid w:val="00BC154A"/>
    <w:rsid w:val="00BC3323"/>
    <w:rsid w:val="00BC3935"/>
    <w:rsid w:val="00BC39E7"/>
    <w:rsid w:val="00BC3A28"/>
    <w:rsid w:val="00BC3C96"/>
    <w:rsid w:val="00BC5930"/>
    <w:rsid w:val="00BC77B0"/>
    <w:rsid w:val="00BC79E9"/>
    <w:rsid w:val="00BD1B2B"/>
    <w:rsid w:val="00BD39AE"/>
    <w:rsid w:val="00BD5779"/>
    <w:rsid w:val="00BD7BEA"/>
    <w:rsid w:val="00BE04E3"/>
    <w:rsid w:val="00BE1950"/>
    <w:rsid w:val="00BE2EF4"/>
    <w:rsid w:val="00BE4CF3"/>
    <w:rsid w:val="00BE4E43"/>
    <w:rsid w:val="00BE50DD"/>
    <w:rsid w:val="00BE57BA"/>
    <w:rsid w:val="00BE6C5B"/>
    <w:rsid w:val="00BF19ED"/>
    <w:rsid w:val="00BF1DF9"/>
    <w:rsid w:val="00BF4B59"/>
    <w:rsid w:val="00C0026D"/>
    <w:rsid w:val="00C00518"/>
    <w:rsid w:val="00C017A6"/>
    <w:rsid w:val="00C02197"/>
    <w:rsid w:val="00C03C21"/>
    <w:rsid w:val="00C040AA"/>
    <w:rsid w:val="00C043F8"/>
    <w:rsid w:val="00C04B86"/>
    <w:rsid w:val="00C07270"/>
    <w:rsid w:val="00C079F5"/>
    <w:rsid w:val="00C07A24"/>
    <w:rsid w:val="00C10606"/>
    <w:rsid w:val="00C12287"/>
    <w:rsid w:val="00C135E9"/>
    <w:rsid w:val="00C138FA"/>
    <w:rsid w:val="00C15C17"/>
    <w:rsid w:val="00C15FCF"/>
    <w:rsid w:val="00C163CD"/>
    <w:rsid w:val="00C21994"/>
    <w:rsid w:val="00C220E7"/>
    <w:rsid w:val="00C22881"/>
    <w:rsid w:val="00C234A2"/>
    <w:rsid w:val="00C23569"/>
    <w:rsid w:val="00C2361C"/>
    <w:rsid w:val="00C23835"/>
    <w:rsid w:val="00C23AEB"/>
    <w:rsid w:val="00C24609"/>
    <w:rsid w:val="00C252EA"/>
    <w:rsid w:val="00C256D1"/>
    <w:rsid w:val="00C258CB"/>
    <w:rsid w:val="00C27AEA"/>
    <w:rsid w:val="00C27EFB"/>
    <w:rsid w:val="00C30365"/>
    <w:rsid w:val="00C309D4"/>
    <w:rsid w:val="00C3124A"/>
    <w:rsid w:val="00C3228A"/>
    <w:rsid w:val="00C325DF"/>
    <w:rsid w:val="00C3298E"/>
    <w:rsid w:val="00C33899"/>
    <w:rsid w:val="00C33968"/>
    <w:rsid w:val="00C34FF4"/>
    <w:rsid w:val="00C352E8"/>
    <w:rsid w:val="00C35566"/>
    <w:rsid w:val="00C3577C"/>
    <w:rsid w:val="00C35EB7"/>
    <w:rsid w:val="00C36211"/>
    <w:rsid w:val="00C3663D"/>
    <w:rsid w:val="00C36EDE"/>
    <w:rsid w:val="00C37209"/>
    <w:rsid w:val="00C379BA"/>
    <w:rsid w:val="00C37AA6"/>
    <w:rsid w:val="00C37BC0"/>
    <w:rsid w:val="00C403E3"/>
    <w:rsid w:val="00C40CBE"/>
    <w:rsid w:val="00C41347"/>
    <w:rsid w:val="00C42434"/>
    <w:rsid w:val="00C42C33"/>
    <w:rsid w:val="00C440F0"/>
    <w:rsid w:val="00C4532F"/>
    <w:rsid w:val="00C46029"/>
    <w:rsid w:val="00C461DE"/>
    <w:rsid w:val="00C464CC"/>
    <w:rsid w:val="00C47898"/>
    <w:rsid w:val="00C521DB"/>
    <w:rsid w:val="00C5294C"/>
    <w:rsid w:val="00C52C30"/>
    <w:rsid w:val="00C52C70"/>
    <w:rsid w:val="00C52D05"/>
    <w:rsid w:val="00C53DD3"/>
    <w:rsid w:val="00C5457B"/>
    <w:rsid w:val="00C54967"/>
    <w:rsid w:val="00C569B6"/>
    <w:rsid w:val="00C5765E"/>
    <w:rsid w:val="00C5775A"/>
    <w:rsid w:val="00C57C84"/>
    <w:rsid w:val="00C60E19"/>
    <w:rsid w:val="00C60FC4"/>
    <w:rsid w:val="00C62101"/>
    <w:rsid w:val="00C62209"/>
    <w:rsid w:val="00C62A2C"/>
    <w:rsid w:val="00C63904"/>
    <w:rsid w:val="00C63C89"/>
    <w:rsid w:val="00C63F8C"/>
    <w:rsid w:val="00C65DBD"/>
    <w:rsid w:val="00C70333"/>
    <w:rsid w:val="00C70883"/>
    <w:rsid w:val="00C719F0"/>
    <w:rsid w:val="00C71AEE"/>
    <w:rsid w:val="00C73D23"/>
    <w:rsid w:val="00C74ABB"/>
    <w:rsid w:val="00C74EF6"/>
    <w:rsid w:val="00C74F0B"/>
    <w:rsid w:val="00C75645"/>
    <w:rsid w:val="00C77DB6"/>
    <w:rsid w:val="00C81592"/>
    <w:rsid w:val="00C81E85"/>
    <w:rsid w:val="00C82D9B"/>
    <w:rsid w:val="00C844E6"/>
    <w:rsid w:val="00C85026"/>
    <w:rsid w:val="00C85760"/>
    <w:rsid w:val="00C85883"/>
    <w:rsid w:val="00C85AC8"/>
    <w:rsid w:val="00C85E65"/>
    <w:rsid w:val="00C8656C"/>
    <w:rsid w:val="00C878F4"/>
    <w:rsid w:val="00C95435"/>
    <w:rsid w:val="00C95BC6"/>
    <w:rsid w:val="00C96FDE"/>
    <w:rsid w:val="00C973AD"/>
    <w:rsid w:val="00CA0B8F"/>
    <w:rsid w:val="00CA1CAE"/>
    <w:rsid w:val="00CA3581"/>
    <w:rsid w:val="00CA3868"/>
    <w:rsid w:val="00CA396F"/>
    <w:rsid w:val="00CA4C44"/>
    <w:rsid w:val="00CA668A"/>
    <w:rsid w:val="00CA6884"/>
    <w:rsid w:val="00CA6FFB"/>
    <w:rsid w:val="00CB1043"/>
    <w:rsid w:val="00CB1C6C"/>
    <w:rsid w:val="00CB212B"/>
    <w:rsid w:val="00CB2641"/>
    <w:rsid w:val="00CB342B"/>
    <w:rsid w:val="00CB3675"/>
    <w:rsid w:val="00CB4069"/>
    <w:rsid w:val="00CB4C6C"/>
    <w:rsid w:val="00CB57C7"/>
    <w:rsid w:val="00CC0711"/>
    <w:rsid w:val="00CC35EC"/>
    <w:rsid w:val="00CC370D"/>
    <w:rsid w:val="00CC46FB"/>
    <w:rsid w:val="00CC560F"/>
    <w:rsid w:val="00CC62C6"/>
    <w:rsid w:val="00CC6686"/>
    <w:rsid w:val="00CC788B"/>
    <w:rsid w:val="00CD13B4"/>
    <w:rsid w:val="00CD18B7"/>
    <w:rsid w:val="00CD294F"/>
    <w:rsid w:val="00CD3061"/>
    <w:rsid w:val="00CD627F"/>
    <w:rsid w:val="00CD6C44"/>
    <w:rsid w:val="00CE2E3D"/>
    <w:rsid w:val="00CE2E88"/>
    <w:rsid w:val="00CE43FB"/>
    <w:rsid w:val="00CE59FB"/>
    <w:rsid w:val="00CE64C9"/>
    <w:rsid w:val="00CE6F43"/>
    <w:rsid w:val="00CE7121"/>
    <w:rsid w:val="00CE7395"/>
    <w:rsid w:val="00CE7697"/>
    <w:rsid w:val="00CF13B2"/>
    <w:rsid w:val="00CF2C51"/>
    <w:rsid w:val="00CF48AA"/>
    <w:rsid w:val="00CF49BE"/>
    <w:rsid w:val="00CF5DAE"/>
    <w:rsid w:val="00CF68FD"/>
    <w:rsid w:val="00CF7380"/>
    <w:rsid w:val="00D0010F"/>
    <w:rsid w:val="00D00458"/>
    <w:rsid w:val="00D006DB"/>
    <w:rsid w:val="00D02363"/>
    <w:rsid w:val="00D02C92"/>
    <w:rsid w:val="00D02D9D"/>
    <w:rsid w:val="00D0356A"/>
    <w:rsid w:val="00D041C4"/>
    <w:rsid w:val="00D0478C"/>
    <w:rsid w:val="00D04E6F"/>
    <w:rsid w:val="00D06C6F"/>
    <w:rsid w:val="00D06F26"/>
    <w:rsid w:val="00D07F18"/>
    <w:rsid w:val="00D10204"/>
    <w:rsid w:val="00D11A91"/>
    <w:rsid w:val="00D11CA6"/>
    <w:rsid w:val="00D11D7F"/>
    <w:rsid w:val="00D13173"/>
    <w:rsid w:val="00D133F6"/>
    <w:rsid w:val="00D14344"/>
    <w:rsid w:val="00D14A2D"/>
    <w:rsid w:val="00D14F57"/>
    <w:rsid w:val="00D15108"/>
    <w:rsid w:val="00D151A9"/>
    <w:rsid w:val="00D151C6"/>
    <w:rsid w:val="00D167DC"/>
    <w:rsid w:val="00D16D77"/>
    <w:rsid w:val="00D17009"/>
    <w:rsid w:val="00D17138"/>
    <w:rsid w:val="00D177C9"/>
    <w:rsid w:val="00D17FC9"/>
    <w:rsid w:val="00D2051E"/>
    <w:rsid w:val="00D21030"/>
    <w:rsid w:val="00D22710"/>
    <w:rsid w:val="00D22F96"/>
    <w:rsid w:val="00D23621"/>
    <w:rsid w:val="00D236A3"/>
    <w:rsid w:val="00D238C0"/>
    <w:rsid w:val="00D241DC"/>
    <w:rsid w:val="00D247C1"/>
    <w:rsid w:val="00D24C3F"/>
    <w:rsid w:val="00D2587B"/>
    <w:rsid w:val="00D258A0"/>
    <w:rsid w:val="00D25CFC"/>
    <w:rsid w:val="00D25D13"/>
    <w:rsid w:val="00D2676D"/>
    <w:rsid w:val="00D27C4C"/>
    <w:rsid w:val="00D3007E"/>
    <w:rsid w:val="00D303E2"/>
    <w:rsid w:val="00D30481"/>
    <w:rsid w:val="00D3087A"/>
    <w:rsid w:val="00D310D0"/>
    <w:rsid w:val="00D31979"/>
    <w:rsid w:val="00D3234E"/>
    <w:rsid w:val="00D327E3"/>
    <w:rsid w:val="00D32E3C"/>
    <w:rsid w:val="00D32FEE"/>
    <w:rsid w:val="00D34BED"/>
    <w:rsid w:val="00D36EE8"/>
    <w:rsid w:val="00D37DEB"/>
    <w:rsid w:val="00D405BB"/>
    <w:rsid w:val="00D40E28"/>
    <w:rsid w:val="00D41E79"/>
    <w:rsid w:val="00D42343"/>
    <w:rsid w:val="00D42457"/>
    <w:rsid w:val="00D42686"/>
    <w:rsid w:val="00D43A37"/>
    <w:rsid w:val="00D44223"/>
    <w:rsid w:val="00D44308"/>
    <w:rsid w:val="00D45520"/>
    <w:rsid w:val="00D461C1"/>
    <w:rsid w:val="00D46A44"/>
    <w:rsid w:val="00D46D4E"/>
    <w:rsid w:val="00D46E40"/>
    <w:rsid w:val="00D46FE4"/>
    <w:rsid w:val="00D471A0"/>
    <w:rsid w:val="00D47B4C"/>
    <w:rsid w:val="00D51E7C"/>
    <w:rsid w:val="00D5525D"/>
    <w:rsid w:val="00D55560"/>
    <w:rsid w:val="00D557C4"/>
    <w:rsid w:val="00D60342"/>
    <w:rsid w:val="00D60862"/>
    <w:rsid w:val="00D60C38"/>
    <w:rsid w:val="00D63575"/>
    <w:rsid w:val="00D639AF"/>
    <w:rsid w:val="00D63E84"/>
    <w:rsid w:val="00D63F45"/>
    <w:rsid w:val="00D64436"/>
    <w:rsid w:val="00D6473F"/>
    <w:rsid w:val="00D65673"/>
    <w:rsid w:val="00D66000"/>
    <w:rsid w:val="00D6680E"/>
    <w:rsid w:val="00D66C6F"/>
    <w:rsid w:val="00D66CFE"/>
    <w:rsid w:val="00D66DCE"/>
    <w:rsid w:val="00D6740D"/>
    <w:rsid w:val="00D70F5F"/>
    <w:rsid w:val="00D71B94"/>
    <w:rsid w:val="00D72E5F"/>
    <w:rsid w:val="00D732B6"/>
    <w:rsid w:val="00D7338B"/>
    <w:rsid w:val="00D75040"/>
    <w:rsid w:val="00D75E02"/>
    <w:rsid w:val="00D7618B"/>
    <w:rsid w:val="00D764DA"/>
    <w:rsid w:val="00D771B7"/>
    <w:rsid w:val="00D77816"/>
    <w:rsid w:val="00D81E22"/>
    <w:rsid w:val="00D8212E"/>
    <w:rsid w:val="00D831C3"/>
    <w:rsid w:val="00D83A44"/>
    <w:rsid w:val="00D84B9A"/>
    <w:rsid w:val="00D84FDA"/>
    <w:rsid w:val="00D85223"/>
    <w:rsid w:val="00D8575B"/>
    <w:rsid w:val="00D859FF"/>
    <w:rsid w:val="00D85C88"/>
    <w:rsid w:val="00D85CD9"/>
    <w:rsid w:val="00D86B88"/>
    <w:rsid w:val="00D86BEB"/>
    <w:rsid w:val="00D86E1B"/>
    <w:rsid w:val="00D900D3"/>
    <w:rsid w:val="00D9208D"/>
    <w:rsid w:val="00D92B0F"/>
    <w:rsid w:val="00D9546D"/>
    <w:rsid w:val="00D958BE"/>
    <w:rsid w:val="00D966D2"/>
    <w:rsid w:val="00D96977"/>
    <w:rsid w:val="00D96AF8"/>
    <w:rsid w:val="00DA2B29"/>
    <w:rsid w:val="00DA2C64"/>
    <w:rsid w:val="00DA2F3C"/>
    <w:rsid w:val="00DA4296"/>
    <w:rsid w:val="00DA439A"/>
    <w:rsid w:val="00DA484E"/>
    <w:rsid w:val="00DA5F54"/>
    <w:rsid w:val="00DA766B"/>
    <w:rsid w:val="00DA789F"/>
    <w:rsid w:val="00DB1AAE"/>
    <w:rsid w:val="00DB35C8"/>
    <w:rsid w:val="00DB5BD4"/>
    <w:rsid w:val="00DB5D16"/>
    <w:rsid w:val="00DB65AD"/>
    <w:rsid w:val="00DB7248"/>
    <w:rsid w:val="00DB73C1"/>
    <w:rsid w:val="00DB79E1"/>
    <w:rsid w:val="00DC00FB"/>
    <w:rsid w:val="00DC046D"/>
    <w:rsid w:val="00DC0EE2"/>
    <w:rsid w:val="00DC18B2"/>
    <w:rsid w:val="00DC1BBC"/>
    <w:rsid w:val="00DC2891"/>
    <w:rsid w:val="00DC45D8"/>
    <w:rsid w:val="00DC51E0"/>
    <w:rsid w:val="00DC53F7"/>
    <w:rsid w:val="00DC6E01"/>
    <w:rsid w:val="00DC76D2"/>
    <w:rsid w:val="00DC7E77"/>
    <w:rsid w:val="00DD0719"/>
    <w:rsid w:val="00DD3CE6"/>
    <w:rsid w:val="00DD5AE5"/>
    <w:rsid w:val="00DD5D24"/>
    <w:rsid w:val="00DD5EDB"/>
    <w:rsid w:val="00DD72A0"/>
    <w:rsid w:val="00DE06BD"/>
    <w:rsid w:val="00DE160E"/>
    <w:rsid w:val="00DE18B1"/>
    <w:rsid w:val="00DE203A"/>
    <w:rsid w:val="00DE28A1"/>
    <w:rsid w:val="00DE4029"/>
    <w:rsid w:val="00DE41C3"/>
    <w:rsid w:val="00DE4599"/>
    <w:rsid w:val="00DE4BE6"/>
    <w:rsid w:val="00DE5D04"/>
    <w:rsid w:val="00DE5E93"/>
    <w:rsid w:val="00DE5F15"/>
    <w:rsid w:val="00DE6D46"/>
    <w:rsid w:val="00DF142F"/>
    <w:rsid w:val="00DF24B7"/>
    <w:rsid w:val="00DF281B"/>
    <w:rsid w:val="00DF2918"/>
    <w:rsid w:val="00DF2B7E"/>
    <w:rsid w:val="00DF3897"/>
    <w:rsid w:val="00DF43F8"/>
    <w:rsid w:val="00DF494D"/>
    <w:rsid w:val="00DF64D3"/>
    <w:rsid w:val="00DF663E"/>
    <w:rsid w:val="00DF7FDD"/>
    <w:rsid w:val="00E01AD3"/>
    <w:rsid w:val="00E024E7"/>
    <w:rsid w:val="00E0391D"/>
    <w:rsid w:val="00E04C6D"/>
    <w:rsid w:val="00E04CAF"/>
    <w:rsid w:val="00E05259"/>
    <w:rsid w:val="00E055C0"/>
    <w:rsid w:val="00E07627"/>
    <w:rsid w:val="00E076C1"/>
    <w:rsid w:val="00E10775"/>
    <w:rsid w:val="00E115AB"/>
    <w:rsid w:val="00E118F6"/>
    <w:rsid w:val="00E11D56"/>
    <w:rsid w:val="00E128C2"/>
    <w:rsid w:val="00E129E4"/>
    <w:rsid w:val="00E14C31"/>
    <w:rsid w:val="00E1656D"/>
    <w:rsid w:val="00E165E8"/>
    <w:rsid w:val="00E17E02"/>
    <w:rsid w:val="00E203BB"/>
    <w:rsid w:val="00E208A0"/>
    <w:rsid w:val="00E20D4F"/>
    <w:rsid w:val="00E21138"/>
    <w:rsid w:val="00E235A5"/>
    <w:rsid w:val="00E23CB2"/>
    <w:rsid w:val="00E24CF9"/>
    <w:rsid w:val="00E25066"/>
    <w:rsid w:val="00E272C6"/>
    <w:rsid w:val="00E31FAE"/>
    <w:rsid w:val="00E340DF"/>
    <w:rsid w:val="00E3500A"/>
    <w:rsid w:val="00E35FAB"/>
    <w:rsid w:val="00E37714"/>
    <w:rsid w:val="00E41D40"/>
    <w:rsid w:val="00E4222D"/>
    <w:rsid w:val="00E433A0"/>
    <w:rsid w:val="00E43B3B"/>
    <w:rsid w:val="00E45F1B"/>
    <w:rsid w:val="00E460CD"/>
    <w:rsid w:val="00E460DC"/>
    <w:rsid w:val="00E478BB"/>
    <w:rsid w:val="00E47DFB"/>
    <w:rsid w:val="00E50AE9"/>
    <w:rsid w:val="00E5101E"/>
    <w:rsid w:val="00E5136B"/>
    <w:rsid w:val="00E53B35"/>
    <w:rsid w:val="00E54090"/>
    <w:rsid w:val="00E54388"/>
    <w:rsid w:val="00E54A06"/>
    <w:rsid w:val="00E57680"/>
    <w:rsid w:val="00E6044B"/>
    <w:rsid w:val="00E60879"/>
    <w:rsid w:val="00E615B4"/>
    <w:rsid w:val="00E61EF8"/>
    <w:rsid w:val="00E626B8"/>
    <w:rsid w:val="00E6313E"/>
    <w:rsid w:val="00E63671"/>
    <w:rsid w:val="00E64B1E"/>
    <w:rsid w:val="00E65AD5"/>
    <w:rsid w:val="00E66FD1"/>
    <w:rsid w:val="00E678D7"/>
    <w:rsid w:val="00E706FC"/>
    <w:rsid w:val="00E72957"/>
    <w:rsid w:val="00E74173"/>
    <w:rsid w:val="00E75A00"/>
    <w:rsid w:val="00E75B4D"/>
    <w:rsid w:val="00E7683F"/>
    <w:rsid w:val="00E773B3"/>
    <w:rsid w:val="00E80782"/>
    <w:rsid w:val="00E81526"/>
    <w:rsid w:val="00E81667"/>
    <w:rsid w:val="00E81897"/>
    <w:rsid w:val="00E81BC2"/>
    <w:rsid w:val="00E83ACC"/>
    <w:rsid w:val="00E84170"/>
    <w:rsid w:val="00E8443E"/>
    <w:rsid w:val="00E857ED"/>
    <w:rsid w:val="00E90322"/>
    <w:rsid w:val="00E9366E"/>
    <w:rsid w:val="00E95BE5"/>
    <w:rsid w:val="00E97A18"/>
    <w:rsid w:val="00EA1AF8"/>
    <w:rsid w:val="00EA1BFF"/>
    <w:rsid w:val="00EA1C1C"/>
    <w:rsid w:val="00EA3803"/>
    <w:rsid w:val="00EA717D"/>
    <w:rsid w:val="00EA7B8A"/>
    <w:rsid w:val="00EB0CD7"/>
    <w:rsid w:val="00EB1497"/>
    <w:rsid w:val="00EB3542"/>
    <w:rsid w:val="00EB3ABD"/>
    <w:rsid w:val="00EB4561"/>
    <w:rsid w:val="00EB53FC"/>
    <w:rsid w:val="00EB7D54"/>
    <w:rsid w:val="00EC25C6"/>
    <w:rsid w:val="00EC2B10"/>
    <w:rsid w:val="00EC3036"/>
    <w:rsid w:val="00EC4035"/>
    <w:rsid w:val="00EC505F"/>
    <w:rsid w:val="00EC54FF"/>
    <w:rsid w:val="00EC59BD"/>
    <w:rsid w:val="00EC5D0A"/>
    <w:rsid w:val="00EC5F21"/>
    <w:rsid w:val="00EC608F"/>
    <w:rsid w:val="00EC7AE9"/>
    <w:rsid w:val="00ED09BD"/>
    <w:rsid w:val="00ED0E3F"/>
    <w:rsid w:val="00ED0E95"/>
    <w:rsid w:val="00ED159F"/>
    <w:rsid w:val="00ED2FC6"/>
    <w:rsid w:val="00ED3233"/>
    <w:rsid w:val="00ED33CD"/>
    <w:rsid w:val="00ED3478"/>
    <w:rsid w:val="00ED394B"/>
    <w:rsid w:val="00ED6D79"/>
    <w:rsid w:val="00ED7731"/>
    <w:rsid w:val="00ED7F1F"/>
    <w:rsid w:val="00EE04DA"/>
    <w:rsid w:val="00EE0AB0"/>
    <w:rsid w:val="00EE0F3C"/>
    <w:rsid w:val="00EE125C"/>
    <w:rsid w:val="00EE1373"/>
    <w:rsid w:val="00EE18B5"/>
    <w:rsid w:val="00EE19DB"/>
    <w:rsid w:val="00EE2489"/>
    <w:rsid w:val="00EE3123"/>
    <w:rsid w:val="00EE3398"/>
    <w:rsid w:val="00EE47D2"/>
    <w:rsid w:val="00EE6C1B"/>
    <w:rsid w:val="00EE75CA"/>
    <w:rsid w:val="00EF083C"/>
    <w:rsid w:val="00EF0B89"/>
    <w:rsid w:val="00EF31E1"/>
    <w:rsid w:val="00EF3B02"/>
    <w:rsid w:val="00EF5A7F"/>
    <w:rsid w:val="00EF5D55"/>
    <w:rsid w:val="00EF7BE3"/>
    <w:rsid w:val="00F01325"/>
    <w:rsid w:val="00F017BA"/>
    <w:rsid w:val="00F02D18"/>
    <w:rsid w:val="00F032F6"/>
    <w:rsid w:val="00F05190"/>
    <w:rsid w:val="00F058DE"/>
    <w:rsid w:val="00F061CB"/>
    <w:rsid w:val="00F06E77"/>
    <w:rsid w:val="00F10405"/>
    <w:rsid w:val="00F13352"/>
    <w:rsid w:val="00F137C4"/>
    <w:rsid w:val="00F13BBF"/>
    <w:rsid w:val="00F14AD7"/>
    <w:rsid w:val="00F15D48"/>
    <w:rsid w:val="00F16308"/>
    <w:rsid w:val="00F165B1"/>
    <w:rsid w:val="00F16AA3"/>
    <w:rsid w:val="00F17B06"/>
    <w:rsid w:val="00F206EC"/>
    <w:rsid w:val="00F20C6C"/>
    <w:rsid w:val="00F21198"/>
    <w:rsid w:val="00F21344"/>
    <w:rsid w:val="00F21749"/>
    <w:rsid w:val="00F2266C"/>
    <w:rsid w:val="00F22833"/>
    <w:rsid w:val="00F23342"/>
    <w:rsid w:val="00F23660"/>
    <w:rsid w:val="00F23B72"/>
    <w:rsid w:val="00F24CA8"/>
    <w:rsid w:val="00F26F72"/>
    <w:rsid w:val="00F30272"/>
    <w:rsid w:val="00F3063A"/>
    <w:rsid w:val="00F32256"/>
    <w:rsid w:val="00F326B5"/>
    <w:rsid w:val="00F340EF"/>
    <w:rsid w:val="00F3486F"/>
    <w:rsid w:val="00F34BFF"/>
    <w:rsid w:val="00F36559"/>
    <w:rsid w:val="00F36AEA"/>
    <w:rsid w:val="00F37524"/>
    <w:rsid w:val="00F4067B"/>
    <w:rsid w:val="00F42046"/>
    <w:rsid w:val="00F42565"/>
    <w:rsid w:val="00F42616"/>
    <w:rsid w:val="00F4266C"/>
    <w:rsid w:val="00F454D5"/>
    <w:rsid w:val="00F45AE1"/>
    <w:rsid w:val="00F47227"/>
    <w:rsid w:val="00F5199E"/>
    <w:rsid w:val="00F51BCE"/>
    <w:rsid w:val="00F5232F"/>
    <w:rsid w:val="00F525B7"/>
    <w:rsid w:val="00F526C8"/>
    <w:rsid w:val="00F52C77"/>
    <w:rsid w:val="00F52DF5"/>
    <w:rsid w:val="00F54498"/>
    <w:rsid w:val="00F547B6"/>
    <w:rsid w:val="00F55594"/>
    <w:rsid w:val="00F555E3"/>
    <w:rsid w:val="00F55A79"/>
    <w:rsid w:val="00F5648E"/>
    <w:rsid w:val="00F57A36"/>
    <w:rsid w:val="00F57C31"/>
    <w:rsid w:val="00F57EDD"/>
    <w:rsid w:val="00F608FF"/>
    <w:rsid w:val="00F61805"/>
    <w:rsid w:val="00F6435F"/>
    <w:rsid w:val="00F6578F"/>
    <w:rsid w:val="00F657A1"/>
    <w:rsid w:val="00F67CFE"/>
    <w:rsid w:val="00F7112C"/>
    <w:rsid w:val="00F71970"/>
    <w:rsid w:val="00F71CEA"/>
    <w:rsid w:val="00F71E11"/>
    <w:rsid w:val="00F72327"/>
    <w:rsid w:val="00F72CE4"/>
    <w:rsid w:val="00F75F2D"/>
    <w:rsid w:val="00F76A6A"/>
    <w:rsid w:val="00F76D72"/>
    <w:rsid w:val="00F77AA8"/>
    <w:rsid w:val="00F80063"/>
    <w:rsid w:val="00F80378"/>
    <w:rsid w:val="00F80BA4"/>
    <w:rsid w:val="00F80E7F"/>
    <w:rsid w:val="00F81264"/>
    <w:rsid w:val="00F81EFA"/>
    <w:rsid w:val="00F81FD3"/>
    <w:rsid w:val="00F822F4"/>
    <w:rsid w:val="00F8251B"/>
    <w:rsid w:val="00F829A6"/>
    <w:rsid w:val="00F83657"/>
    <w:rsid w:val="00F836C3"/>
    <w:rsid w:val="00F8389F"/>
    <w:rsid w:val="00F84AF4"/>
    <w:rsid w:val="00F9145E"/>
    <w:rsid w:val="00F92BDD"/>
    <w:rsid w:val="00F9774F"/>
    <w:rsid w:val="00F97DCB"/>
    <w:rsid w:val="00FA142B"/>
    <w:rsid w:val="00FA15C0"/>
    <w:rsid w:val="00FA1DBA"/>
    <w:rsid w:val="00FA27F4"/>
    <w:rsid w:val="00FA2AB2"/>
    <w:rsid w:val="00FA30FB"/>
    <w:rsid w:val="00FA41B2"/>
    <w:rsid w:val="00FA47E4"/>
    <w:rsid w:val="00FA51F0"/>
    <w:rsid w:val="00FA557B"/>
    <w:rsid w:val="00FA7A28"/>
    <w:rsid w:val="00FB08BA"/>
    <w:rsid w:val="00FB2D18"/>
    <w:rsid w:val="00FB2FFA"/>
    <w:rsid w:val="00FB47A3"/>
    <w:rsid w:val="00FB5347"/>
    <w:rsid w:val="00FB555D"/>
    <w:rsid w:val="00FB5875"/>
    <w:rsid w:val="00FB5A93"/>
    <w:rsid w:val="00FB5DBC"/>
    <w:rsid w:val="00FB660C"/>
    <w:rsid w:val="00FB6916"/>
    <w:rsid w:val="00FB7383"/>
    <w:rsid w:val="00FB793A"/>
    <w:rsid w:val="00FC00E5"/>
    <w:rsid w:val="00FC1CF7"/>
    <w:rsid w:val="00FC2254"/>
    <w:rsid w:val="00FC2657"/>
    <w:rsid w:val="00FC27FE"/>
    <w:rsid w:val="00FC2BE7"/>
    <w:rsid w:val="00FC2EF4"/>
    <w:rsid w:val="00FC30A5"/>
    <w:rsid w:val="00FC37A4"/>
    <w:rsid w:val="00FC37EE"/>
    <w:rsid w:val="00FC47B4"/>
    <w:rsid w:val="00FC4E47"/>
    <w:rsid w:val="00FC5935"/>
    <w:rsid w:val="00FC7403"/>
    <w:rsid w:val="00FC785D"/>
    <w:rsid w:val="00FD1C0D"/>
    <w:rsid w:val="00FD35DA"/>
    <w:rsid w:val="00FD5A93"/>
    <w:rsid w:val="00FD617C"/>
    <w:rsid w:val="00FE02ED"/>
    <w:rsid w:val="00FE1182"/>
    <w:rsid w:val="00FE1326"/>
    <w:rsid w:val="00FE1360"/>
    <w:rsid w:val="00FE2C7C"/>
    <w:rsid w:val="00FE2C9A"/>
    <w:rsid w:val="00FE35A9"/>
    <w:rsid w:val="00FE3D3E"/>
    <w:rsid w:val="00FE3F51"/>
    <w:rsid w:val="00FE46C3"/>
    <w:rsid w:val="00FE6829"/>
    <w:rsid w:val="00FE6C46"/>
    <w:rsid w:val="00FE7C9A"/>
    <w:rsid w:val="00FE7DB3"/>
    <w:rsid w:val="00FF027E"/>
    <w:rsid w:val="00FF0300"/>
    <w:rsid w:val="00FF0339"/>
    <w:rsid w:val="00FF12B7"/>
    <w:rsid w:val="00FF1636"/>
    <w:rsid w:val="00FF1EA6"/>
    <w:rsid w:val="00FF2E26"/>
    <w:rsid w:val="00FF3275"/>
    <w:rsid w:val="00FF3D87"/>
    <w:rsid w:val="00FF50EA"/>
    <w:rsid w:val="00FF5CA2"/>
    <w:rsid w:val="00FF61DA"/>
    <w:rsid w:val="00FF6657"/>
    <w:rsid w:val="00FF6EA6"/>
    <w:rsid w:val="00FF7054"/>
    <w:rsid w:val="6046D3CE"/>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100"/>
    <o:shapelayout v:ext="edit">
      <o:idmap v:ext="edit" data="1"/>
    </o:shapelayout>
  </w:shapeDefaults>
  <w:decimalSymbol w:val=","/>
  <w:listSeparator w:val=";"/>
  <w14:docId w14:val="617AC6A4"/>
  <w15:docId w15:val="{9E723445-24FC-4234-BD2B-C35BF9A41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2"/>
        <w:szCs w:val="22"/>
        <w:lang w:val="pt-BR" w:eastAsia="pt-B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locked="1" w:uiPriority="0"/>
    <w:lsdException w:name="toa heading" w:semiHidden="1" w:unhideWhenUsed="1"/>
    <w:lsdException w:name="List" w:semiHidden="1" w:unhideWhenUsed="1"/>
    <w:lsdException w:name="List Bullet" w:locked="1" w:uiPriority="0"/>
    <w:lsdException w:name="List Number" w:locked="1" w:uiPriority="0"/>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locked="1" w:uiPriority="0"/>
    <w:lsdException w:name="List Continue 4" w:locked="1" w:uiPriority="0"/>
    <w:lsdException w:name="List Continue 5" w:locked="1" w:uiPriority="0"/>
    <w:lsdException w:name="Message Header" w:locked="1" w:uiPriority="0"/>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2CE5"/>
    <w:rPr>
      <w:sz w:val="20"/>
      <w:szCs w:val="20"/>
    </w:rPr>
  </w:style>
  <w:style w:type="paragraph" w:styleId="Ttulo1">
    <w:name w:val="heading 1"/>
    <w:basedOn w:val="Normal"/>
    <w:next w:val="Normal"/>
    <w:link w:val="Ttulo1Char"/>
    <w:uiPriority w:val="99"/>
    <w:qFormat/>
    <w:rsid w:val="009C2CE5"/>
    <w:pPr>
      <w:keepNext/>
      <w:spacing w:before="240" w:after="60"/>
      <w:outlineLvl w:val="0"/>
    </w:pPr>
    <w:rPr>
      <w:rFonts w:ascii="Arial" w:hAnsi="Arial"/>
      <w:b/>
      <w:kern w:val="28"/>
      <w:sz w:val="28"/>
    </w:rPr>
  </w:style>
  <w:style w:type="paragraph" w:styleId="Ttulo2">
    <w:name w:val="heading 2"/>
    <w:basedOn w:val="Normal"/>
    <w:next w:val="Normal"/>
    <w:link w:val="Ttulo2Char"/>
    <w:uiPriority w:val="99"/>
    <w:qFormat/>
    <w:rsid w:val="009C2CE5"/>
    <w:pPr>
      <w:keepNext/>
      <w:spacing w:before="240" w:after="60"/>
      <w:outlineLvl w:val="1"/>
    </w:pPr>
    <w:rPr>
      <w:rFonts w:ascii="Arial" w:hAnsi="Arial"/>
      <w:b/>
      <w:i/>
      <w:sz w:val="24"/>
    </w:rPr>
  </w:style>
  <w:style w:type="paragraph" w:styleId="Ttulo3">
    <w:name w:val="heading 3"/>
    <w:basedOn w:val="Normal"/>
    <w:next w:val="Normal"/>
    <w:link w:val="Ttulo3Char"/>
    <w:uiPriority w:val="99"/>
    <w:qFormat/>
    <w:rsid w:val="009C2CE5"/>
    <w:pPr>
      <w:keepNext/>
      <w:spacing w:before="240" w:after="60"/>
      <w:outlineLvl w:val="2"/>
    </w:pPr>
    <w:rPr>
      <w:b/>
      <w:sz w:val="24"/>
    </w:rPr>
  </w:style>
  <w:style w:type="paragraph" w:styleId="Ttulo4">
    <w:name w:val="heading 4"/>
    <w:basedOn w:val="Normal"/>
    <w:next w:val="Normal"/>
    <w:link w:val="Ttulo4Char"/>
    <w:uiPriority w:val="99"/>
    <w:qFormat/>
    <w:rsid w:val="009C2CE5"/>
    <w:pPr>
      <w:keepNext/>
      <w:spacing w:before="240" w:after="60"/>
      <w:outlineLvl w:val="3"/>
    </w:pPr>
    <w:rPr>
      <w:b/>
      <w:i/>
      <w:sz w:val="24"/>
    </w:rPr>
  </w:style>
  <w:style w:type="paragraph" w:styleId="Ttulo5">
    <w:name w:val="heading 5"/>
    <w:basedOn w:val="Normal"/>
    <w:next w:val="Normal"/>
    <w:link w:val="Ttulo5Char"/>
    <w:uiPriority w:val="99"/>
    <w:qFormat/>
    <w:rsid w:val="009C2CE5"/>
    <w:pPr>
      <w:spacing w:before="240" w:after="60"/>
      <w:outlineLvl w:val="4"/>
    </w:pPr>
    <w:rPr>
      <w:rFonts w:ascii="Arial" w:hAnsi="Arial"/>
      <w:sz w:val="22"/>
    </w:rPr>
  </w:style>
  <w:style w:type="paragraph" w:styleId="Ttulo6">
    <w:name w:val="heading 6"/>
    <w:basedOn w:val="Normal"/>
    <w:next w:val="Normal"/>
    <w:link w:val="Ttulo6Char"/>
    <w:uiPriority w:val="99"/>
    <w:qFormat/>
    <w:rsid w:val="009C2CE5"/>
    <w:pPr>
      <w:spacing w:before="240" w:after="60"/>
      <w:outlineLvl w:val="5"/>
    </w:pPr>
    <w:rPr>
      <w:rFonts w:ascii="Arial" w:hAnsi="Arial"/>
      <w:i/>
      <w:sz w:val="22"/>
    </w:rPr>
  </w:style>
  <w:style w:type="paragraph" w:styleId="Ttulo7">
    <w:name w:val="heading 7"/>
    <w:basedOn w:val="Normal"/>
    <w:next w:val="Normal"/>
    <w:link w:val="Ttulo7Char"/>
    <w:uiPriority w:val="99"/>
    <w:qFormat/>
    <w:rsid w:val="009C2CE5"/>
    <w:pPr>
      <w:spacing w:before="240" w:after="60"/>
      <w:outlineLvl w:val="6"/>
    </w:pPr>
    <w:rPr>
      <w:rFonts w:ascii="Arial" w:hAnsi="Arial"/>
    </w:rPr>
  </w:style>
  <w:style w:type="paragraph" w:styleId="Ttulo8">
    <w:name w:val="heading 8"/>
    <w:basedOn w:val="Normal"/>
    <w:next w:val="Normal"/>
    <w:link w:val="Ttulo8Char"/>
    <w:uiPriority w:val="99"/>
    <w:qFormat/>
    <w:rsid w:val="009C2CE5"/>
    <w:pPr>
      <w:spacing w:before="240" w:after="60"/>
      <w:outlineLvl w:val="7"/>
    </w:pPr>
    <w:rPr>
      <w:rFonts w:ascii="Arial" w:hAnsi="Arial"/>
      <w:i/>
    </w:rPr>
  </w:style>
  <w:style w:type="paragraph" w:styleId="Ttulo9">
    <w:name w:val="heading 9"/>
    <w:basedOn w:val="Normal"/>
    <w:next w:val="Normal"/>
    <w:link w:val="Ttulo9Char"/>
    <w:uiPriority w:val="99"/>
    <w:qFormat/>
    <w:rsid w:val="009C2CE5"/>
    <w:pPr>
      <w:spacing w:before="240" w:after="60"/>
      <w:outlineLvl w:val="8"/>
    </w:pPr>
    <w:rPr>
      <w:rFonts w:ascii="Arial" w:hAnsi="Arial"/>
      <w:i/>
      <w:sz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1458BC"/>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1458BC"/>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1458BC"/>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1458BC"/>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1458BC"/>
    <w:rPr>
      <w:rFonts w:asciiTheme="minorHAnsi" w:eastAsiaTheme="minorEastAsia" w:hAnsiTheme="minorHAnsi" w:cstheme="minorBidi"/>
      <w:b/>
      <w:bCs/>
      <w:i/>
      <w:iCs/>
      <w:sz w:val="26"/>
      <w:szCs w:val="26"/>
    </w:rPr>
  </w:style>
  <w:style w:type="character" w:customStyle="1" w:styleId="Ttulo6Char">
    <w:name w:val="Título 6 Char"/>
    <w:basedOn w:val="Fontepargpadro"/>
    <w:link w:val="Ttulo6"/>
    <w:uiPriority w:val="9"/>
    <w:semiHidden/>
    <w:rsid w:val="001458BC"/>
    <w:rPr>
      <w:rFonts w:asciiTheme="minorHAnsi" w:eastAsiaTheme="minorEastAsia" w:hAnsiTheme="minorHAnsi" w:cstheme="minorBidi"/>
      <w:b/>
      <w:bCs/>
    </w:rPr>
  </w:style>
  <w:style w:type="character" w:customStyle="1" w:styleId="Ttulo7Char">
    <w:name w:val="Título 7 Char"/>
    <w:basedOn w:val="Fontepargpadro"/>
    <w:link w:val="Ttulo7"/>
    <w:uiPriority w:val="9"/>
    <w:semiHidden/>
    <w:rsid w:val="001458BC"/>
    <w:rPr>
      <w:rFonts w:asciiTheme="minorHAnsi" w:eastAsiaTheme="minorEastAsia" w:hAnsiTheme="minorHAnsi" w:cstheme="minorBidi"/>
      <w:sz w:val="24"/>
      <w:szCs w:val="24"/>
    </w:rPr>
  </w:style>
  <w:style w:type="character" w:customStyle="1" w:styleId="Ttulo8Char">
    <w:name w:val="Título 8 Char"/>
    <w:basedOn w:val="Fontepargpadro"/>
    <w:link w:val="Ttulo8"/>
    <w:uiPriority w:val="9"/>
    <w:semiHidden/>
    <w:rsid w:val="001458BC"/>
    <w:rPr>
      <w:rFonts w:asciiTheme="minorHAnsi" w:eastAsiaTheme="minorEastAsia" w:hAnsiTheme="minorHAnsi" w:cstheme="minorBidi"/>
      <w:i/>
      <w:iCs/>
      <w:sz w:val="24"/>
      <w:szCs w:val="24"/>
    </w:rPr>
  </w:style>
  <w:style w:type="character" w:customStyle="1" w:styleId="Ttulo9Char">
    <w:name w:val="Título 9 Char"/>
    <w:basedOn w:val="Fontepargpadro"/>
    <w:link w:val="Ttulo9"/>
    <w:uiPriority w:val="9"/>
    <w:semiHidden/>
    <w:rsid w:val="001458BC"/>
    <w:rPr>
      <w:rFonts w:asciiTheme="majorHAnsi" w:eastAsiaTheme="majorEastAsia" w:hAnsiTheme="majorHAnsi" w:cstheme="majorBidi"/>
    </w:rPr>
  </w:style>
  <w:style w:type="paragraph" w:styleId="Recuodecorpodetexto3">
    <w:name w:val="Body Text Indent 3"/>
    <w:basedOn w:val="Normal"/>
    <w:link w:val="Recuodecorpodetexto3Char"/>
    <w:uiPriority w:val="99"/>
    <w:rsid w:val="009C2CE5"/>
    <w:pPr>
      <w:ind w:left="1134" w:hanging="1134"/>
      <w:jc w:val="both"/>
    </w:pPr>
    <w:rPr>
      <w:rFonts w:ascii="Arial" w:hAnsi="Arial"/>
      <w:sz w:val="22"/>
    </w:rPr>
  </w:style>
  <w:style w:type="character" w:customStyle="1" w:styleId="Recuodecorpodetexto3Char">
    <w:name w:val="Recuo de corpo de texto 3 Char"/>
    <w:basedOn w:val="Fontepargpadro"/>
    <w:link w:val="Recuodecorpodetexto3"/>
    <w:uiPriority w:val="99"/>
    <w:semiHidden/>
    <w:rsid w:val="001458BC"/>
    <w:rPr>
      <w:sz w:val="16"/>
      <w:szCs w:val="16"/>
    </w:rPr>
  </w:style>
  <w:style w:type="paragraph" w:styleId="Textoembloco">
    <w:name w:val="Block Text"/>
    <w:basedOn w:val="Normal"/>
    <w:uiPriority w:val="99"/>
    <w:rsid w:val="009C2CE5"/>
    <w:pPr>
      <w:ind w:left="1134" w:right="-57" w:hanging="1134"/>
      <w:jc w:val="both"/>
    </w:pPr>
    <w:rPr>
      <w:rFonts w:ascii="Arial" w:hAnsi="Arial"/>
      <w:sz w:val="21"/>
    </w:rPr>
  </w:style>
  <w:style w:type="paragraph" w:styleId="Recuodecorpodetexto2">
    <w:name w:val="Body Text Indent 2"/>
    <w:basedOn w:val="Normal"/>
    <w:link w:val="Recuodecorpodetexto2Char"/>
    <w:uiPriority w:val="99"/>
    <w:rsid w:val="009C2CE5"/>
    <w:pPr>
      <w:tabs>
        <w:tab w:val="left" w:pos="1134"/>
      </w:tabs>
      <w:ind w:left="1134" w:hanging="1134"/>
      <w:jc w:val="both"/>
    </w:pPr>
    <w:rPr>
      <w:rFonts w:ascii="Arial" w:hAnsi="Arial"/>
      <w:color w:val="FF0000"/>
      <w:sz w:val="21"/>
    </w:rPr>
  </w:style>
  <w:style w:type="character" w:customStyle="1" w:styleId="Recuodecorpodetexto2Char">
    <w:name w:val="Recuo de corpo de texto 2 Char"/>
    <w:basedOn w:val="Fontepargpadro"/>
    <w:link w:val="Recuodecorpodetexto2"/>
    <w:uiPriority w:val="99"/>
    <w:semiHidden/>
    <w:rsid w:val="001458BC"/>
    <w:rPr>
      <w:sz w:val="20"/>
      <w:szCs w:val="20"/>
    </w:rPr>
  </w:style>
  <w:style w:type="paragraph" w:styleId="Recuodecorpodetexto">
    <w:name w:val="Body Text Indent"/>
    <w:basedOn w:val="Normal"/>
    <w:link w:val="RecuodecorpodetextoChar"/>
    <w:uiPriority w:val="99"/>
    <w:rsid w:val="009C2CE5"/>
    <w:pPr>
      <w:ind w:hanging="1134"/>
      <w:jc w:val="both"/>
    </w:pPr>
    <w:rPr>
      <w:rFonts w:ascii="Arial" w:hAnsi="Arial"/>
    </w:rPr>
  </w:style>
  <w:style w:type="character" w:customStyle="1" w:styleId="RecuodecorpodetextoChar">
    <w:name w:val="Recuo de corpo de texto Char"/>
    <w:basedOn w:val="Fontepargpadro"/>
    <w:link w:val="Recuodecorpodetexto"/>
    <w:uiPriority w:val="99"/>
    <w:semiHidden/>
    <w:rsid w:val="001458BC"/>
    <w:rPr>
      <w:sz w:val="20"/>
      <w:szCs w:val="20"/>
    </w:rPr>
  </w:style>
  <w:style w:type="paragraph" w:styleId="Cabealho">
    <w:name w:val="header"/>
    <w:aliases w:val="h,h1"/>
    <w:basedOn w:val="Normal"/>
    <w:link w:val="CabealhoChar"/>
    <w:rsid w:val="009C2CE5"/>
    <w:pPr>
      <w:tabs>
        <w:tab w:val="center" w:pos="4419"/>
        <w:tab w:val="right" w:pos="8838"/>
      </w:tabs>
    </w:pPr>
  </w:style>
  <w:style w:type="character" w:customStyle="1" w:styleId="CabealhoChar">
    <w:name w:val="Cabeçalho Char"/>
    <w:aliases w:val="h Char,h1 Char"/>
    <w:basedOn w:val="Fontepargpadro"/>
    <w:link w:val="Cabealho"/>
    <w:locked/>
    <w:rsid w:val="008A686D"/>
    <w:rPr>
      <w:lang w:val="pt-BR" w:eastAsia="pt-BR"/>
    </w:rPr>
  </w:style>
  <w:style w:type="paragraph" w:styleId="Rodap">
    <w:name w:val="footer"/>
    <w:basedOn w:val="Normal"/>
    <w:link w:val="RodapChar"/>
    <w:uiPriority w:val="99"/>
    <w:rsid w:val="009C2CE5"/>
    <w:pPr>
      <w:tabs>
        <w:tab w:val="center" w:pos="4419"/>
        <w:tab w:val="right" w:pos="8838"/>
      </w:tabs>
    </w:pPr>
  </w:style>
  <w:style w:type="character" w:customStyle="1" w:styleId="RodapChar">
    <w:name w:val="Rodapé Char"/>
    <w:basedOn w:val="Fontepargpadro"/>
    <w:link w:val="Rodap"/>
    <w:uiPriority w:val="99"/>
    <w:semiHidden/>
    <w:rsid w:val="001458BC"/>
    <w:rPr>
      <w:sz w:val="20"/>
      <w:szCs w:val="20"/>
    </w:rPr>
  </w:style>
  <w:style w:type="character" w:styleId="Nmerodepgina">
    <w:name w:val="page number"/>
    <w:basedOn w:val="Fontepargpadro"/>
    <w:rsid w:val="009C2CE5"/>
    <w:rPr>
      <w:rFonts w:cs="Times New Roman"/>
    </w:rPr>
  </w:style>
  <w:style w:type="paragraph" w:styleId="Corpodetexto3">
    <w:name w:val="Body Text 3"/>
    <w:basedOn w:val="Normal"/>
    <w:link w:val="Corpodetexto3Char"/>
    <w:uiPriority w:val="99"/>
    <w:rsid w:val="009C2CE5"/>
    <w:pPr>
      <w:spacing w:before="120"/>
      <w:jc w:val="both"/>
    </w:pPr>
    <w:rPr>
      <w:rFonts w:ascii="Arial" w:hAnsi="Arial"/>
      <w:sz w:val="22"/>
    </w:rPr>
  </w:style>
  <w:style w:type="character" w:customStyle="1" w:styleId="Corpodetexto3Char">
    <w:name w:val="Corpo de texto 3 Char"/>
    <w:basedOn w:val="Fontepargpadro"/>
    <w:link w:val="Corpodetexto3"/>
    <w:uiPriority w:val="99"/>
    <w:semiHidden/>
    <w:rsid w:val="001458BC"/>
    <w:rPr>
      <w:sz w:val="16"/>
      <w:szCs w:val="16"/>
    </w:rPr>
  </w:style>
  <w:style w:type="paragraph" w:styleId="Corpodetexto">
    <w:name w:val="Body Text"/>
    <w:basedOn w:val="Normal"/>
    <w:link w:val="CorpodetextoChar"/>
    <w:uiPriority w:val="99"/>
    <w:rsid w:val="009C2CE5"/>
    <w:pPr>
      <w:ind w:right="51"/>
      <w:jc w:val="both"/>
    </w:pPr>
    <w:rPr>
      <w:rFonts w:ascii="Arial" w:hAnsi="Arial"/>
      <w:b/>
      <w:sz w:val="22"/>
    </w:rPr>
  </w:style>
  <w:style w:type="character" w:customStyle="1" w:styleId="CorpodetextoChar">
    <w:name w:val="Corpo de texto Char"/>
    <w:basedOn w:val="Fontepargpadro"/>
    <w:link w:val="Corpodetexto"/>
    <w:uiPriority w:val="99"/>
    <w:semiHidden/>
    <w:rsid w:val="001458BC"/>
    <w:rPr>
      <w:sz w:val="20"/>
      <w:szCs w:val="20"/>
    </w:rPr>
  </w:style>
  <w:style w:type="paragraph" w:styleId="Corpodetexto2">
    <w:name w:val="Body Text 2"/>
    <w:basedOn w:val="Normal"/>
    <w:link w:val="Corpodetexto2Char"/>
    <w:uiPriority w:val="99"/>
    <w:rsid w:val="009C2CE5"/>
    <w:pPr>
      <w:jc w:val="both"/>
    </w:pPr>
    <w:rPr>
      <w:rFonts w:ascii="Arial" w:hAnsi="Arial"/>
      <w:b/>
      <w:sz w:val="22"/>
    </w:rPr>
  </w:style>
  <w:style w:type="character" w:customStyle="1" w:styleId="Corpodetexto2Char">
    <w:name w:val="Corpo de texto 2 Char"/>
    <w:basedOn w:val="Fontepargpadro"/>
    <w:link w:val="Corpodetexto2"/>
    <w:uiPriority w:val="99"/>
    <w:semiHidden/>
    <w:rsid w:val="001458BC"/>
    <w:rPr>
      <w:sz w:val="20"/>
      <w:szCs w:val="20"/>
    </w:rPr>
  </w:style>
  <w:style w:type="paragraph" w:customStyle="1" w:styleId="Corpodetexto21">
    <w:name w:val="Corpo de texto 21"/>
    <w:basedOn w:val="Normal"/>
    <w:uiPriority w:val="99"/>
    <w:rsid w:val="009C2CE5"/>
    <w:pPr>
      <w:ind w:left="1134" w:hanging="1134"/>
      <w:jc w:val="both"/>
    </w:pPr>
    <w:rPr>
      <w:rFonts w:ascii="Arial" w:hAnsi="Arial"/>
      <w:sz w:val="22"/>
    </w:rPr>
  </w:style>
  <w:style w:type="paragraph" w:styleId="Lista">
    <w:name w:val="List"/>
    <w:basedOn w:val="Normal"/>
    <w:uiPriority w:val="99"/>
    <w:rsid w:val="009C2CE5"/>
    <w:pPr>
      <w:widowControl w:val="0"/>
      <w:ind w:left="283" w:hanging="283"/>
    </w:pPr>
    <w:rPr>
      <w:rFonts w:ascii="Arial" w:hAnsi="Arial"/>
      <w:sz w:val="22"/>
    </w:rPr>
  </w:style>
  <w:style w:type="paragraph" w:customStyle="1" w:styleId="Recuodecorpodetexto21">
    <w:name w:val="Recuo de corpo de texto 21"/>
    <w:basedOn w:val="Normal"/>
    <w:uiPriority w:val="99"/>
    <w:rsid w:val="009C2CE5"/>
    <w:pPr>
      <w:widowControl w:val="0"/>
      <w:ind w:left="1134" w:hanging="1134"/>
      <w:jc w:val="both"/>
    </w:pPr>
    <w:rPr>
      <w:rFonts w:ascii="Arial" w:hAnsi="Arial"/>
      <w:sz w:val="22"/>
    </w:rPr>
  </w:style>
  <w:style w:type="paragraph" w:styleId="Ttulo">
    <w:name w:val="Title"/>
    <w:basedOn w:val="Normal"/>
    <w:link w:val="TtuloChar"/>
    <w:uiPriority w:val="99"/>
    <w:qFormat/>
    <w:rsid w:val="009C2CE5"/>
    <w:pPr>
      <w:jc w:val="center"/>
    </w:pPr>
    <w:rPr>
      <w:rFonts w:ascii="Arial" w:hAnsi="Arial"/>
      <w:sz w:val="22"/>
      <w:u w:val="single"/>
    </w:rPr>
  </w:style>
  <w:style w:type="character" w:customStyle="1" w:styleId="TtuloChar">
    <w:name w:val="Título Char"/>
    <w:basedOn w:val="Fontepargpadro"/>
    <w:link w:val="Ttulo"/>
    <w:uiPriority w:val="99"/>
    <w:locked/>
    <w:rsid w:val="00DB65AD"/>
    <w:rPr>
      <w:rFonts w:ascii="Arial" w:hAnsi="Arial"/>
      <w:sz w:val="22"/>
      <w:u w:val="single"/>
      <w:lang w:val="pt-BR" w:eastAsia="pt-BR"/>
    </w:rPr>
  </w:style>
  <w:style w:type="paragraph" w:customStyle="1" w:styleId="Ttulo20">
    <w:name w:val="Título2"/>
    <w:basedOn w:val="Normal"/>
    <w:uiPriority w:val="99"/>
    <w:rsid w:val="009C2CE5"/>
    <w:pPr>
      <w:tabs>
        <w:tab w:val="left" w:pos="709"/>
      </w:tabs>
      <w:spacing w:before="80"/>
      <w:jc w:val="both"/>
    </w:pPr>
    <w:rPr>
      <w:rFonts w:ascii="Arial" w:hAnsi="Arial"/>
      <w:sz w:val="24"/>
    </w:rPr>
  </w:style>
  <w:style w:type="character" w:styleId="Forte">
    <w:name w:val="Strong"/>
    <w:basedOn w:val="Fontepargpadro"/>
    <w:uiPriority w:val="99"/>
    <w:qFormat/>
    <w:rsid w:val="009C2CE5"/>
    <w:rPr>
      <w:rFonts w:cs="Times New Roman"/>
      <w:b/>
    </w:rPr>
  </w:style>
  <w:style w:type="character" w:styleId="Hyperlink">
    <w:name w:val="Hyperlink"/>
    <w:basedOn w:val="Fontepargpadro"/>
    <w:uiPriority w:val="99"/>
    <w:rsid w:val="009C2CE5"/>
    <w:rPr>
      <w:rFonts w:cs="Times New Roman"/>
      <w:color w:val="0000FF"/>
      <w:u w:val="single"/>
    </w:rPr>
  </w:style>
  <w:style w:type="paragraph" w:customStyle="1" w:styleId="Normal4">
    <w:name w:val="Normal 4"/>
    <w:basedOn w:val="Normal"/>
    <w:uiPriority w:val="99"/>
    <w:rsid w:val="009C2CE5"/>
    <w:pPr>
      <w:keepLines/>
      <w:tabs>
        <w:tab w:val="num" w:pos="2880"/>
      </w:tabs>
      <w:spacing w:before="120"/>
      <w:ind w:left="2880" w:hanging="360"/>
      <w:jc w:val="both"/>
      <w:outlineLvl w:val="3"/>
    </w:pPr>
    <w:rPr>
      <w:rFonts w:ascii="Arial" w:hAnsi="Arial"/>
      <w:spacing w:val="10"/>
      <w:sz w:val="18"/>
    </w:rPr>
  </w:style>
  <w:style w:type="paragraph" w:styleId="Subttulo">
    <w:name w:val="Subtitle"/>
    <w:basedOn w:val="Normal"/>
    <w:link w:val="SubttuloChar"/>
    <w:uiPriority w:val="99"/>
    <w:qFormat/>
    <w:rsid w:val="009C2CE5"/>
    <w:pPr>
      <w:jc w:val="center"/>
    </w:pPr>
    <w:rPr>
      <w:rFonts w:ascii="Arial" w:hAnsi="Arial" w:cs="Arial"/>
      <w:b/>
    </w:rPr>
  </w:style>
  <w:style w:type="character" w:customStyle="1" w:styleId="SubttuloChar">
    <w:name w:val="Subtítulo Char"/>
    <w:basedOn w:val="Fontepargpadro"/>
    <w:link w:val="Subttulo"/>
    <w:uiPriority w:val="11"/>
    <w:rsid w:val="001458BC"/>
    <w:rPr>
      <w:rFonts w:asciiTheme="majorHAnsi" w:eastAsiaTheme="majorEastAsia" w:hAnsiTheme="majorHAnsi" w:cstheme="majorBidi"/>
      <w:sz w:val="24"/>
      <w:szCs w:val="24"/>
    </w:rPr>
  </w:style>
  <w:style w:type="paragraph" w:customStyle="1" w:styleId="Normal3">
    <w:name w:val="Normal 3"/>
    <w:basedOn w:val="Normal"/>
    <w:uiPriority w:val="99"/>
    <w:rsid w:val="009C2CE5"/>
    <w:pPr>
      <w:keepLines/>
      <w:spacing w:before="120"/>
      <w:jc w:val="both"/>
      <w:outlineLvl w:val="2"/>
    </w:pPr>
    <w:rPr>
      <w:rFonts w:ascii="Arial" w:hAnsi="Arial"/>
      <w:spacing w:val="10"/>
      <w:sz w:val="18"/>
    </w:rPr>
  </w:style>
  <w:style w:type="paragraph" w:customStyle="1" w:styleId="Normal1">
    <w:name w:val="Normal 1"/>
    <w:basedOn w:val="Normal"/>
    <w:next w:val="Normal2"/>
    <w:uiPriority w:val="99"/>
    <w:rsid w:val="009C2CE5"/>
    <w:pPr>
      <w:keepLines/>
      <w:spacing w:before="120"/>
      <w:ind w:left="361" w:hanging="360"/>
      <w:jc w:val="both"/>
      <w:outlineLvl w:val="0"/>
    </w:pPr>
    <w:rPr>
      <w:rFonts w:ascii="Arial" w:hAnsi="Arial"/>
      <w:spacing w:val="10"/>
      <w:sz w:val="18"/>
    </w:rPr>
  </w:style>
  <w:style w:type="paragraph" w:customStyle="1" w:styleId="Normal2">
    <w:name w:val="Normal 2"/>
    <w:basedOn w:val="Normal"/>
    <w:uiPriority w:val="99"/>
    <w:rsid w:val="009C2CE5"/>
    <w:pPr>
      <w:keepLines/>
      <w:tabs>
        <w:tab w:val="num" w:pos="1440"/>
      </w:tabs>
      <w:spacing w:before="120"/>
      <w:ind w:left="1440" w:hanging="360"/>
      <w:jc w:val="both"/>
      <w:outlineLvl w:val="1"/>
    </w:pPr>
    <w:rPr>
      <w:rFonts w:ascii="Arial" w:hAnsi="Arial"/>
      <w:spacing w:val="10"/>
      <w:sz w:val="18"/>
    </w:rPr>
  </w:style>
  <w:style w:type="paragraph" w:customStyle="1" w:styleId="Normal5">
    <w:name w:val="Normal 5"/>
    <w:basedOn w:val="Normal"/>
    <w:uiPriority w:val="99"/>
    <w:rsid w:val="009C2CE5"/>
    <w:pPr>
      <w:keepLines/>
      <w:tabs>
        <w:tab w:val="num" w:pos="3600"/>
      </w:tabs>
      <w:spacing w:before="120"/>
      <w:ind w:left="3600" w:hanging="360"/>
      <w:jc w:val="both"/>
      <w:outlineLvl w:val="4"/>
    </w:pPr>
    <w:rPr>
      <w:rFonts w:ascii="Arial" w:hAnsi="Arial"/>
      <w:spacing w:val="10"/>
      <w:sz w:val="18"/>
    </w:rPr>
  </w:style>
  <w:style w:type="paragraph" w:customStyle="1" w:styleId="Normal6">
    <w:name w:val="Normal 6"/>
    <w:basedOn w:val="Normal"/>
    <w:uiPriority w:val="99"/>
    <w:rsid w:val="009C2CE5"/>
    <w:pPr>
      <w:keepLines/>
      <w:tabs>
        <w:tab w:val="num" w:pos="4320"/>
      </w:tabs>
      <w:spacing w:before="120"/>
      <w:ind w:left="4320" w:hanging="180"/>
      <w:jc w:val="both"/>
      <w:outlineLvl w:val="5"/>
    </w:pPr>
    <w:rPr>
      <w:rFonts w:ascii="Arial" w:hAnsi="Arial"/>
      <w:spacing w:val="10"/>
      <w:sz w:val="18"/>
    </w:rPr>
  </w:style>
  <w:style w:type="paragraph" w:customStyle="1" w:styleId="Print-FromToSubjectDate">
    <w:name w:val="Print- From: To: Subject: Date:"/>
    <w:basedOn w:val="Normal"/>
    <w:uiPriority w:val="99"/>
    <w:rsid w:val="009C2CE5"/>
    <w:pPr>
      <w:pBdr>
        <w:left w:val="single" w:sz="18" w:space="1" w:color="auto"/>
      </w:pBdr>
    </w:pPr>
    <w:rPr>
      <w:rFonts w:ascii="Arial" w:hAnsi="Arial"/>
    </w:rPr>
  </w:style>
  <w:style w:type="paragraph" w:customStyle="1" w:styleId="MNN1">
    <w:name w:val="MNN1"/>
    <w:next w:val="Normal"/>
    <w:uiPriority w:val="99"/>
    <w:rsid w:val="009C2CE5"/>
    <w:pPr>
      <w:numPr>
        <w:numId w:val="1"/>
      </w:numPr>
    </w:pPr>
    <w:rPr>
      <w:rFonts w:ascii="Arial" w:hAnsi="Arial"/>
      <w:noProof/>
      <w:spacing w:val="10"/>
      <w:sz w:val="18"/>
      <w:szCs w:val="20"/>
    </w:rPr>
  </w:style>
  <w:style w:type="character" w:styleId="MquinadeescreverHTML">
    <w:name w:val="HTML Typewriter"/>
    <w:basedOn w:val="Fontepargpadro"/>
    <w:uiPriority w:val="99"/>
    <w:rsid w:val="009C2CE5"/>
    <w:rPr>
      <w:rFonts w:ascii="Arial Unicode MS" w:eastAsia="Arial Unicode MS" w:hAnsi="Arial Unicode MS" w:cs="Times New Roman"/>
      <w:sz w:val="20"/>
    </w:rPr>
  </w:style>
  <w:style w:type="paragraph" w:customStyle="1" w:styleId="xl24">
    <w:name w:val="xl24"/>
    <w:basedOn w:val="Normal"/>
    <w:uiPriority w:val="99"/>
    <w:rsid w:val="009C2CE5"/>
    <w:pPr>
      <w:pBdr>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5">
    <w:name w:val="xl25"/>
    <w:basedOn w:val="Normal"/>
    <w:uiPriority w:val="99"/>
    <w:rsid w:val="009C2CE5"/>
    <w:pPr>
      <w:pBdr>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6">
    <w:name w:val="xl26"/>
    <w:basedOn w:val="Normal"/>
    <w:uiPriority w:val="99"/>
    <w:rsid w:val="009C2CE5"/>
    <w:pPr>
      <w:pBdr>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27">
    <w:name w:val="xl27"/>
    <w:basedOn w:val="Normal"/>
    <w:uiPriority w:val="99"/>
    <w:rsid w:val="009C2CE5"/>
    <w:pPr>
      <w:pBdr>
        <w:top w:val="single" w:sz="4" w:space="0" w:color="auto"/>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8">
    <w:name w:val="xl28"/>
    <w:basedOn w:val="Normal"/>
    <w:uiPriority w:val="99"/>
    <w:rsid w:val="009C2CE5"/>
    <w:pPr>
      <w:pBdr>
        <w:top w:val="single" w:sz="4" w:space="0" w:color="auto"/>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9">
    <w:name w:val="xl29"/>
    <w:basedOn w:val="Normal"/>
    <w:uiPriority w:val="99"/>
    <w:rsid w:val="009C2CE5"/>
    <w:pPr>
      <w:pBdr>
        <w:top w:val="single" w:sz="4" w:space="0" w:color="auto"/>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30">
    <w:name w:val="xl30"/>
    <w:basedOn w:val="Normal"/>
    <w:uiPriority w:val="99"/>
    <w:rsid w:val="009C2CE5"/>
    <w:pPr>
      <w:pBdr>
        <w:top w:val="single" w:sz="4" w:space="0" w:color="auto"/>
        <w:left w:val="single" w:sz="8"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1">
    <w:name w:val="xl31"/>
    <w:basedOn w:val="Normal"/>
    <w:uiPriority w:val="99"/>
    <w:rsid w:val="009C2CE5"/>
    <w:pPr>
      <w:pBdr>
        <w:top w:val="single" w:sz="4" w:space="0" w:color="auto"/>
        <w:left w:val="single" w:sz="4"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2">
    <w:name w:val="xl32"/>
    <w:basedOn w:val="Normal"/>
    <w:uiPriority w:val="99"/>
    <w:rsid w:val="009C2CE5"/>
    <w:pPr>
      <w:pBdr>
        <w:top w:val="single" w:sz="4" w:space="0" w:color="auto"/>
        <w:left w:val="single" w:sz="4" w:space="0" w:color="auto"/>
        <w:bottom w:val="single" w:sz="8" w:space="0" w:color="auto"/>
        <w:right w:val="single" w:sz="8" w:space="0" w:color="auto"/>
      </w:pBdr>
      <w:spacing w:before="100" w:after="100"/>
    </w:pPr>
    <w:rPr>
      <w:rFonts w:ascii="Arial Unicode MS" w:eastAsia="Arial Unicode MS" w:hAnsi="Arial Unicode MS"/>
      <w:sz w:val="24"/>
    </w:rPr>
  </w:style>
  <w:style w:type="paragraph" w:customStyle="1" w:styleId="xl33">
    <w:name w:val="xl33"/>
    <w:basedOn w:val="Normal"/>
    <w:uiPriority w:val="99"/>
    <w:rsid w:val="009C2CE5"/>
    <w:pPr>
      <w:pBdr>
        <w:top w:val="single" w:sz="8" w:space="0" w:color="auto"/>
        <w:left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4">
    <w:name w:val="xl34"/>
    <w:basedOn w:val="Normal"/>
    <w:uiPriority w:val="99"/>
    <w:rsid w:val="009C2CE5"/>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5">
    <w:name w:val="xl35"/>
    <w:basedOn w:val="Normal"/>
    <w:uiPriority w:val="99"/>
    <w:rsid w:val="009C2CE5"/>
    <w:pPr>
      <w:pBdr>
        <w:top w:val="single" w:sz="8" w:space="0" w:color="auto"/>
        <w:left w:val="single" w:sz="8" w:space="0" w:color="auto"/>
        <w:bottom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6">
    <w:name w:val="xl36"/>
    <w:basedOn w:val="Normal"/>
    <w:uiPriority w:val="99"/>
    <w:rsid w:val="009C2CE5"/>
    <w:pPr>
      <w:pBdr>
        <w:top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7">
    <w:name w:val="xl37"/>
    <w:basedOn w:val="Normal"/>
    <w:uiPriority w:val="99"/>
    <w:rsid w:val="009C2CE5"/>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22">
    <w:name w:val="xl22"/>
    <w:basedOn w:val="Normal"/>
    <w:uiPriority w:val="99"/>
    <w:rsid w:val="009C2CE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8"/>
      <w:szCs w:val="18"/>
    </w:rPr>
  </w:style>
  <w:style w:type="paragraph" w:customStyle="1" w:styleId="xl23">
    <w:name w:val="xl23"/>
    <w:basedOn w:val="Normal"/>
    <w:uiPriority w:val="99"/>
    <w:rsid w:val="009C2CE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eastAsia="Arial Unicode MS" w:hAnsi="Arial" w:cs="Arial"/>
      <w:sz w:val="18"/>
      <w:szCs w:val="18"/>
    </w:rPr>
  </w:style>
  <w:style w:type="paragraph" w:customStyle="1" w:styleId="xl38">
    <w:name w:val="xl38"/>
    <w:basedOn w:val="Normal"/>
    <w:uiPriority w:val="99"/>
    <w:rsid w:val="009C2CE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b/>
      <w:bCs/>
      <w:sz w:val="18"/>
      <w:szCs w:val="18"/>
    </w:rPr>
  </w:style>
  <w:style w:type="paragraph" w:customStyle="1" w:styleId="xl39">
    <w:name w:val="xl39"/>
    <w:basedOn w:val="Normal"/>
    <w:uiPriority w:val="99"/>
    <w:rsid w:val="009C2CE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sz w:val="18"/>
      <w:szCs w:val="18"/>
    </w:rPr>
  </w:style>
  <w:style w:type="paragraph" w:customStyle="1" w:styleId="xl40">
    <w:name w:val="xl40"/>
    <w:basedOn w:val="Normal"/>
    <w:uiPriority w:val="99"/>
    <w:rsid w:val="009C2CE5"/>
    <w:pPr>
      <w:shd w:val="pct50" w:color="FFFFFF" w:fill="FFFFFF"/>
      <w:spacing w:before="100" w:beforeAutospacing="1" w:after="100" w:afterAutospacing="1"/>
    </w:pPr>
    <w:rPr>
      <w:rFonts w:ascii="Arial" w:eastAsia="Arial Unicode MS" w:hAnsi="Arial" w:cs="Arial"/>
      <w:b/>
      <w:bCs/>
      <w:sz w:val="18"/>
      <w:szCs w:val="18"/>
    </w:rPr>
  </w:style>
  <w:style w:type="paragraph" w:customStyle="1" w:styleId="xl41">
    <w:name w:val="xl41"/>
    <w:basedOn w:val="Normal"/>
    <w:uiPriority w:val="99"/>
    <w:rsid w:val="009C2CE5"/>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2">
    <w:name w:val="xl42"/>
    <w:basedOn w:val="Normal"/>
    <w:uiPriority w:val="99"/>
    <w:rsid w:val="009C2CE5"/>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sz w:val="18"/>
      <w:szCs w:val="18"/>
    </w:rPr>
  </w:style>
  <w:style w:type="paragraph" w:customStyle="1" w:styleId="xl43">
    <w:name w:val="xl43"/>
    <w:basedOn w:val="Normal"/>
    <w:uiPriority w:val="99"/>
    <w:rsid w:val="009C2CE5"/>
    <w:pPr>
      <w:pBdr>
        <w:top w:val="single" w:sz="4" w:space="0" w:color="auto"/>
        <w:left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4">
    <w:name w:val="xl44"/>
    <w:basedOn w:val="Normal"/>
    <w:uiPriority w:val="99"/>
    <w:rsid w:val="009C2CE5"/>
    <w:pPr>
      <w:pBdr>
        <w:top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5">
    <w:name w:val="xl45"/>
    <w:basedOn w:val="Normal"/>
    <w:uiPriority w:val="99"/>
    <w:rsid w:val="009C2CE5"/>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6">
    <w:name w:val="xl46"/>
    <w:basedOn w:val="Normal"/>
    <w:uiPriority w:val="99"/>
    <w:rsid w:val="009C2CE5"/>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7">
    <w:name w:val="xl47"/>
    <w:basedOn w:val="Normal"/>
    <w:uiPriority w:val="99"/>
    <w:rsid w:val="009C2CE5"/>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8">
    <w:name w:val="xl48"/>
    <w:basedOn w:val="Normal"/>
    <w:uiPriority w:val="99"/>
    <w:rsid w:val="009C2CE5"/>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9">
    <w:name w:val="xl49"/>
    <w:basedOn w:val="Normal"/>
    <w:uiPriority w:val="99"/>
    <w:rsid w:val="009C2CE5"/>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0">
    <w:name w:val="xl50"/>
    <w:basedOn w:val="Normal"/>
    <w:uiPriority w:val="99"/>
    <w:rsid w:val="009C2CE5"/>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1">
    <w:name w:val="xl51"/>
    <w:basedOn w:val="Normal"/>
    <w:uiPriority w:val="99"/>
    <w:rsid w:val="009C2CE5"/>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2">
    <w:name w:val="xl52"/>
    <w:basedOn w:val="Normal"/>
    <w:uiPriority w:val="99"/>
    <w:rsid w:val="009C2CE5"/>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3">
    <w:name w:val="xl53"/>
    <w:basedOn w:val="Normal"/>
    <w:uiPriority w:val="99"/>
    <w:rsid w:val="009C2CE5"/>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4">
    <w:name w:val="xl54"/>
    <w:basedOn w:val="Normal"/>
    <w:uiPriority w:val="99"/>
    <w:rsid w:val="009C2CE5"/>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character" w:styleId="HiperlinkVisitado">
    <w:name w:val="FollowedHyperlink"/>
    <w:basedOn w:val="Fontepargpadro"/>
    <w:uiPriority w:val="99"/>
    <w:rsid w:val="009C2CE5"/>
    <w:rPr>
      <w:rFonts w:cs="Times New Roman"/>
      <w:color w:val="800080"/>
      <w:u w:val="single"/>
    </w:rPr>
  </w:style>
  <w:style w:type="paragraph" w:customStyle="1" w:styleId="txtcentral">
    <w:name w:val="txtcentral"/>
    <w:basedOn w:val="Normal"/>
    <w:uiPriority w:val="99"/>
    <w:rsid w:val="009C2CE5"/>
    <w:pPr>
      <w:spacing w:before="100" w:after="100"/>
    </w:pPr>
    <w:rPr>
      <w:rFonts w:ascii="Arial Unicode MS" w:eastAsia="Arial Unicode MS" w:hAnsi="Arial Unicode MS"/>
      <w:sz w:val="24"/>
      <w:szCs w:val="24"/>
    </w:rPr>
  </w:style>
  <w:style w:type="character" w:customStyle="1" w:styleId="txtcinza">
    <w:name w:val="txtcinza"/>
    <w:basedOn w:val="Fontepargpadro"/>
    <w:uiPriority w:val="99"/>
    <w:rsid w:val="009C2CE5"/>
    <w:rPr>
      <w:rFonts w:cs="Times New Roman"/>
    </w:rPr>
  </w:style>
  <w:style w:type="paragraph" w:customStyle="1" w:styleId="contrato">
    <w:name w:val="contrato"/>
    <w:basedOn w:val="Normal"/>
    <w:uiPriority w:val="99"/>
    <w:rsid w:val="009C2CE5"/>
    <w:pPr>
      <w:jc w:val="both"/>
    </w:pPr>
    <w:rPr>
      <w:rFonts w:ascii="Arial" w:hAnsi="Arial"/>
      <w:lang w:val="pt-PT"/>
    </w:rPr>
  </w:style>
  <w:style w:type="paragraph" w:customStyle="1" w:styleId="Textoembloco1">
    <w:name w:val="Texto em bloco1"/>
    <w:basedOn w:val="Normal"/>
    <w:uiPriority w:val="99"/>
    <w:rsid w:val="009C2CE5"/>
    <w:pPr>
      <w:ind w:left="1134" w:right="-57" w:hanging="1134"/>
      <w:jc w:val="both"/>
    </w:pPr>
    <w:rPr>
      <w:rFonts w:ascii="Arial" w:hAnsi="Arial"/>
      <w:sz w:val="21"/>
    </w:rPr>
  </w:style>
  <w:style w:type="paragraph" w:styleId="NormalWeb">
    <w:name w:val="Normal (Web)"/>
    <w:basedOn w:val="Normal"/>
    <w:uiPriority w:val="99"/>
    <w:rsid w:val="009C2CE5"/>
    <w:pPr>
      <w:spacing w:before="100" w:after="100"/>
    </w:pPr>
    <w:rPr>
      <w:rFonts w:ascii="Arial Unicode MS" w:eastAsia="Arial Unicode MS" w:hAnsi="Arial Unicode MS"/>
      <w:sz w:val="24"/>
    </w:rPr>
  </w:style>
  <w:style w:type="paragraph" w:customStyle="1" w:styleId="Marcador">
    <w:name w:val="Marcador"/>
    <w:basedOn w:val="Normal"/>
    <w:uiPriority w:val="99"/>
    <w:rsid w:val="009C2CE5"/>
    <w:pPr>
      <w:keepLines/>
      <w:tabs>
        <w:tab w:val="num" w:pos="361"/>
      </w:tabs>
      <w:spacing w:line="240" w:lineRule="exact"/>
      <w:ind w:left="360" w:hanging="360"/>
      <w:jc w:val="both"/>
    </w:pPr>
    <w:rPr>
      <w:rFonts w:ascii="Arial" w:hAnsi="Arial"/>
      <w:spacing w:val="10"/>
      <w:sz w:val="18"/>
    </w:rPr>
  </w:style>
  <w:style w:type="paragraph" w:styleId="Textodebalo">
    <w:name w:val="Balloon Text"/>
    <w:basedOn w:val="Normal"/>
    <w:link w:val="TextodebaloChar"/>
    <w:uiPriority w:val="99"/>
    <w:semiHidden/>
    <w:rsid w:val="00CC46FB"/>
    <w:rPr>
      <w:rFonts w:ascii="Tahoma" w:hAnsi="Tahoma" w:cs="Tahoma"/>
      <w:sz w:val="16"/>
      <w:szCs w:val="16"/>
    </w:rPr>
  </w:style>
  <w:style w:type="character" w:customStyle="1" w:styleId="TextodebaloChar">
    <w:name w:val="Texto de balão Char"/>
    <w:basedOn w:val="Fontepargpadro"/>
    <w:link w:val="Textodebalo"/>
    <w:uiPriority w:val="99"/>
    <w:semiHidden/>
    <w:rsid w:val="001458BC"/>
    <w:rPr>
      <w:sz w:val="0"/>
      <w:szCs w:val="0"/>
    </w:rPr>
  </w:style>
  <w:style w:type="paragraph" w:customStyle="1" w:styleId="cabea">
    <w:name w:val="cabea"/>
    <w:basedOn w:val="Normal"/>
    <w:uiPriority w:val="99"/>
    <w:rsid w:val="00842855"/>
    <w:pPr>
      <w:spacing w:before="100" w:beforeAutospacing="1" w:after="100" w:afterAutospacing="1"/>
    </w:pPr>
    <w:rPr>
      <w:sz w:val="24"/>
      <w:szCs w:val="24"/>
    </w:rPr>
  </w:style>
  <w:style w:type="paragraph" w:customStyle="1" w:styleId="pargrafo">
    <w:name w:val="parágrafo"/>
    <w:basedOn w:val="Normal"/>
    <w:uiPriority w:val="99"/>
    <w:rsid w:val="008C38B9"/>
    <w:pPr>
      <w:numPr>
        <w:numId w:val="2"/>
      </w:numPr>
      <w:jc w:val="both"/>
    </w:pPr>
    <w:rPr>
      <w:rFonts w:ascii="Arial" w:hAnsi="Arial" w:cs="Arial"/>
    </w:rPr>
  </w:style>
  <w:style w:type="paragraph" w:customStyle="1" w:styleId="NormalArial">
    <w:name w:val="Normal + Arial"/>
    <w:aliases w:val="11 pt,Justificado,À esquerda:  0 cm,Deslocamento:  2,54 cm,normal + Arial,10 pt,Não Negrito,Não Itálico,À esquerda:  ...,Espaçamento entre linhas:  1,5 linha,Preto,Negrito,Espaçamento entre linhas:  Exata...,Antes:  6 pt,Depois de:  6 pt"/>
    <w:basedOn w:val="Normal"/>
    <w:link w:val="NormalArialChar"/>
    <w:uiPriority w:val="99"/>
    <w:rsid w:val="0012593C"/>
    <w:pPr>
      <w:spacing w:before="120" w:after="120"/>
      <w:ind w:left="993" w:right="-30" w:hanging="993"/>
      <w:jc w:val="both"/>
    </w:pPr>
    <w:rPr>
      <w:rFonts w:ascii="Arial" w:hAnsi="Arial"/>
    </w:rPr>
  </w:style>
  <w:style w:type="paragraph" w:customStyle="1" w:styleId="Char">
    <w:name w:val="Char"/>
    <w:basedOn w:val="Normal"/>
    <w:uiPriority w:val="99"/>
    <w:rsid w:val="00996B8F"/>
    <w:pPr>
      <w:spacing w:after="160" w:line="240" w:lineRule="exact"/>
    </w:pPr>
    <w:rPr>
      <w:rFonts w:ascii="Tahoma" w:hAnsi="Tahoma"/>
      <w:lang w:val="en-US" w:eastAsia="en-US"/>
    </w:rPr>
  </w:style>
  <w:style w:type="paragraph" w:styleId="PargrafodaLista">
    <w:name w:val="List Paragraph"/>
    <w:basedOn w:val="Normal"/>
    <w:uiPriority w:val="99"/>
    <w:qFormat/>
    <w:rsid w:val="00B17186"/>
    <w:rPr>
      <w:rFonts w:ascii="Calibri" w:hAnsi="Calibri"/>
      <w:sz w:val="22"/>
      <w:szCs w:val="22"/>
      <w:lang w:val="en-US" w:eastAsia="ar-SA"/>
    </w:rPr>
  </w:style>
  <w:style w:type="paragraph" w:customStyle="1" w:styleId="TituloN">
    <w:name w:val="TituloN"/>
    <w:basedOn w:val="Normal"/>
    <w:uiPriority w:val="99"/>
    <w:rsid w:val="00B17186"/>
    <w:pPr>
      <w:numPr>
        <w:numId w:val="5"/>
      </w:numPr>
      <w:spacing w:before="360" w:after="120"/>
      <w:jc w:val="both"/>
    </w:pPr>
    <w:rPr>
      <w:rFonts w:ascii="Arial" w:hAnsi="Arial"/>
      <w:b/>
      <w:sz w:val="22"/>
    </w:rPr>
  </w:style>
  <w:style w:type="paragraph" w:customStyle="1" w:styleId="Paragrafo4">
    <w:name w:val="Paragrafo4"/>
    <w:basedOn w:val="Normal"/>
    <w:uiPriority w:val="99"/>
    <w:rsid w:val="00B17186"/>
    <w:pPr>
      <w:numPr>
        <w:ilvl w:val="3"/>
        <w:numId w:val="5"/>
      </w:numPr>
      <w:tabs>
        <w:tab w:val="num" w:pos="360"/>
        <w:tab w:val="num" w:pos="1247"/>
      </w:tabs>
      <w:spacing w:before="120" w:after="120"/>
      <w:ind w:left="1983"/>
      <w:jc w:val="both"/>
    </w:pPr>
    <w:rPr>
      <w:rFonts w:ascii="Arial" w:hAnsi="Arial"/>
      <w:sz w:val="22"/>
    </w:rPr>
  </w:style>
  <w:style w:type="paragraph" w:customStyle="1" w:styleId="Paragrafo5">
    <w:name w:val="Paragrafo5"/>
    <w:basedOn w:val="Paragrafo4"/>
    <w:uiPriority w:val="99"/>
    <w:rsid w:val="00B17186"/>
    <w:pPr>
      <w:numPr>
        <w:ilvl w:val="4"/>
      </w:numPr>
      <w:tabs>
        <w:tab w:val="num" w:pos="360"/>
        <w:tab w:val="num" w:pos="1247"/>
      </w:tabs>
    </w:pPr>
  </w:style>
  <w:style w:type="paragraph" w:customStyle="1" w:styleId="TituloNumN">
    <w:name w:val="Titulo NumN"/>
    <w:basedOn w:val="Normal"/>
    <w:uiPriority w:val="99"/>
    <w:rsid w:val="00B17186"/>
    <w:pPr>
      <w:tabs>
        <w:tab w:val="num" w:pos="360"/>
      </w:tabs>
      <w:spacing w:before="360" w:after="120"/>
    </w:pPr>
    <w:rPr>
      <w:rFonts w:ascii="Arial" w:hAnsi="Arial"/>
      <w:b/>
      <w:sz w:val="22"/>
      <w:lang w:eastAsia="ar-SA"/>
    </w:rPr>
  </w:style>
  <w:style w:type="paragraph" w:customStyle="1" w:styleId="Recuodecorpodetexto31">
    <w:name w:val="Recuo de corpo de texto 31"/>
    <w:basedOn w:val="Normal"/>
    <w:uiPriority w:val="99"/>
    <w:rsid w:val="0027510A"/>
    <w:pPr>
      <w:ind w:left="1134" w:hanging="1134"/>
      <w:jc w:val="both"/>
    </w:pPr>
    <w:rPr>
      <w:rFonts w:ascii="Swis721 BT" w:hAnsi="Swis721 BT"/>
      <w:spacing w:val="10"/>
      <w:sz w:val="18"/>
    </w:rPr>
  </w:style>
  <w:style w:type="paragraph" w:customStyle="1" w:styleId="Corpodetexto31">
    <w:name w:val="Corpo de texto 31"/>
    <w:basedOn w:val="Normal"/>
    <w:uiPriority w:val="99"/>
    <w:rsid w:val="0027510A"/>
    <w:pPr>
      <w:jc w:val="both"/>
    </w:pPr>
    <w:rPr>
      <w:rFonts w:ascii="Swis721 BT" w:hAnsi="Swis721 BT"/>
      <w:b/>
      <w:spacing w:val="10"/>
      <w:sz w:val="18"/>
    </w:rPr>
  </w:style>
  <w:style w:type="paragraph" w:customStyle="1" w:styleId="Estilo1">
    <w:name w:val="Estilo1"/>
    <w:basedOn w:val="Normal"/>
    <w:uiPriority w:val="99"/>
    <w:rsid w:val="0027510A"/>
    <w:pPr>
      <w:tabs>
        <w:tab w:val="num" w:pos="361"/>
      </w:tabs>
      <w:spacing w:before="80" w:after="80"/>
      <w:ind w:left="361" w:hanging="360"/>
      <w:jc w:val="both"/>
    </w:pPr>
    <w:rPr>
      <w:rFonts w:ascii="Arial" w:hAnsi="Arial"/>
      <w:sz w:val="24"/>
    </w:rPr>
  </w:style>
  <w:style w:type="paragraph" w:customStyle="1" w:styleId="ANEXO">
    <w:name w:val="ANEXO"/>
    <w:basedOn w:val="Normal"/>
    <w:uiPriority w:val="99"/>
    <w:rsid w:val="0027510A"/>
    <w:pPr>
      <w:ind w:left="1134" w:hanging="1134"/>
      <w:jc w:val="both"/>
    </w:pPr>
    <w:rPr>
      <w:rFonts w:ascii="Arial" w:hAnsi="Arial"/>
      <w:lang w:val="pt-PT"/>
    </w:rPr>
  </w:style>
  <w:style w:type="paragraph" w:styleId="TextosemFormatao">
    <w:name w:val="Plain Text"/>
    <w:basedOn w:val="Normal"/>
    <w:link w:val="TextosemFormataoChar"/>
    <w:uiPriority w:val="99"/>
    <w:rsid w:val="0027510A"/>
    <w:rPr>
      <w:rFonts w:ascii="Courier New" w:hAnsi="Courier New"/>
    </w:rPr>
  </w:style>
  <w:style w:type="character" w:customStyle="1" w:styleId="TextosemFormataoChar">
    <w:name w:val="Texto sem Formatação Char"/>
    <w:basedOn w:val="Fontepargpadro"/>
    <w:link w:val="TextosemFormatao"/>
    <w:uiPriority w:val="99"/>
    <w:semiHidden/>
    <w:rsid w:val="001458BC"/>
    <w:rPr>
      <w:rFonts w:ascii="Courier New" w:hAnsi="Courier New" w:cs="Courier New"/>
      <w:sz w:val="20"/>
      <w:szCs w:val="20"/>
    </w:rPr>
  </w:style>
  <w:style w:type="paragraph" w:styleId="Legenda">
    <w:name w:val="caption"/>
    <w:basedOn w:val="Normal"/>
    <w:next w:val="Normal"/>
    <w:uiPriority w:val="99"/>
    <w:qFormat/>
    <w:rsid w:val="0027510A"/>
    <w:rPr>
      <w:rFonts w:ascii="Courier (W1)" w:hAnsi="Courier (W1)"/>
      <w:b/>
      <w:bCs/>
      <w:i/>
      <w:iCs/>
      <w:sz w:val="18"/>
    </w:rPr>
  </w:style>
  <w:style w:type="character" w:customStyle="1" w:styleId="CharChar6">
    <w:name w:val="Char Char6"/>
    <w:uiPriority w:val="99"/>
    <w:rsid w:val="00480851"/>
    <w:rPr>
      <w:rFonts w:ascii="Arial" w:hAnsi="Arial"/>
      <w:b/>
      <w:sz w:val="24"/>
    </w:rPr>
  </w:style>
  <w:style w:type="paragraph" w:customStyle="1" w:styleId="Corpo2-TermodeReferencia">
    <w:name w:val="Corpo 2 - Termo de Referencia"/>
    <w:basedOn w:val="Normal"/>
    <w:link w:val="Corpo2-TermodeReferenciaChar"/>
    <w:autoRedefine/>
    <w:uiPriority w:val="99"/>
    <w:rsid w:val="00D14A2D"/>
    <w:pPr>
      <w:numPr>
        <w:ilvl w:val="2"/>
      </w:numPr>
      <w:tabs>
        <w:tab w:val="left" w:pos="0"/>
      </w:tabs>
      <w:ind w:left="1080" w:hanging="1080"/>
      <w:jc w:val="both"/>
    </w:pPr>
    <w:rPr>
      <w:rFonts w:ascii="Arial" w:hAnsi="Arial" w:cs="Arial"/>
      <w:color w:val="000000"/>
    </w:rPr>
  </w:style>
  <w:style w:type="character" w:customStyle="1" w:styleId="Corpo2-TermodeReferenciaChar">
    <w:name w:val="Corpo 2 - Termo de Referencia Char"/>
    <w:link w:val="Corpo2-TermodeReferencia"/>
    <w:uiPriority w:val="99"/>
    <w:locked/>
    <w:rsid w:val="00D14A2D"/>
    <w:rPr>
      <w:rFonts w:ascii="Arial" w:hAnsi="Arial"/>
      <w:color w:val="000000"/>
      <w:lang w:val="pt-BR" w:eastAsia="pt-BR"/>
    </w:rPr>
  </w:style>
  <w:style w:type="paragraph" w:customStyle="1" w:styleId="TextosemFormatao1">
    <w:name w:val="Texto sem Formatação1"/>
    <w:basedOn w:val="Normal"/>
    <w:uiPriority w:val="99"/>
    <w:rsid w:val="00B50471"/>
    <w:pPr>
      <w:suppressAutoHyphens/>
    </w:pPr>
    <w:rPr>
      <w:rFonts w:ascii="Courier New" w:hAnsi="Courier New"/>
      <w:lang w:eastAsia="ar-SA"/>
    </w:rPr>
  </w:style>
  <w:style w:type="character" w:customStyle="1" w:styleId="NormalArialChar">
    <w:name w:val="Normal + Arial Char"/>
    <w:aliases w:val="11 pt Char"/>
    <w:link w:val="NormalArial"/>
    <w:uiPriority w:val="99"/>
    <w:locked/>
    <w:rsid w:val="00B50471"/>
    <w:rPr>
      <w:rFonts w:ascii="Arial" w:hAnsi="Arial"/>
      <w:lang w:val="pt-BR" w:eastAsia="pt-BR"/>
    </w:rPr>
  </w:style>
  <w:style w:type="paragraph" w:customStyle="1" w:styleId="xxx">
    <w:name w:val="x.x.x"/>
    <w:basedOn w:val="Normal"/>
    <w:uiPriority w:val="99"/>
    <w:rsid w:val="00D31979"/>
    <w:pPr>
      <w:numPr>
        <w:numId w:val="11"/>
      </w:numPr>
      <w:tabs>
        <w:tab w:val="clear" w:pos="1134"/>
        <w:tab w:val="num" w:pos="792"/>
      </w:tabs>
      <w:spacing w:before="40" w:after="40"/>
      <w:ind w:left="792" w:hanging="432"/>
    </w:pPr>
    <w:rPr>
      <w:rFonts w:ascii="Arial" w:hAnsi="Arial"/>
      <w:sz w:val="18"/>
    </w:rPr>
  </w:style>
  <w:style w:type="paragraph" w:customStyle="1" w:styleId="EstloMNTexto">
    <w:name w:val="Estílo MN Texto"/>
    <w:uiPriority w:val="99"/>
    <w:rsid w:val="00D31979"/>
    <w:pPr>
      <w:keepNext/>
      <w:numPr>
        <w:ilvl w:val="1"/>
        <w:numId w:val="11"/>
      </w:numPr>
      <w:tabs>
        <w:tab w:val="clear" w:pos="1134"/>
        <w:tab w:val="left" w:pos="850"/>
        <w:tab w:val="left" w:pos="947"/>
      </w:tabs>
      <w:spacing w:line="270" w:lineRule="atLeast"/>
      <w:ind w:left="0" w:firstLine="0"/>
      <w:jc w:val="both"/>
    </w:pPr>
    <w:rPr>
      <w:rFonts w:ascii="Arial" w:hAnsi="Arial"/>
      <w:color w:val="000000"/>
      <w:sz w:val="18"/>
      <w:szCs w:val="20"/>
    </w:rPr>
  </w:style>
  <w:style w:type="paragraph" w:styleId="Recuonormal">
    <w:name w:val="Normal Indent"/>
    <w:basedOn w:val="Normal"/>
    <w:uiPriority w:val="99"/>
    <w:rsid w:val="00D31979"/>
    <w:pPr>
      <w:numPr>
        <w:ilvl w:val="2"/>
        <w:numId w:val="11"/>
      </w:numPr>
      <w:tabs>
        <w:tab w:val="clear" w:pos="1134"/>
      </w:tabs>
      <w:ind w:left="720" w:firstLine="0"/>
      <w:jc w:val="both"/>
    </w:pPr>
    <w:rPr>
      <w:rFonts w:ascii="Arial" w:hAnsi="Arial"/>
      <w:sz w:val="24"/>
      <w:lang w:val="en-US"/>
    </w:rPr>
  </w:style>
  <w:style w:type="paragraph" w:customStyle="1" w:styleId="TituloA">
    <w:name w:val="Titulo A"/>
    <w:basedOn w:val="Normal"/>
    <w:uiPriority w:val="99"/>
    <w:rsid w:val="00D31979"/>
    <w:pPr>
      <w:numPr>
        <w:ilvl w:val="3"/>
        <w:numId w:val="11"/>
      </w:numPr>
      <w:tabs>
        <w:tab w:val="clear" w:pos="1531"/>
        <w:tab w:val="num" w:pos="1134"/>
      </w:tabs>
      <w:spacing w:before="360" w:after="120"/>
      <w:ind w:left="1134" w:hanging="1134"/>
      <w:outlineLvl w:val="0"/>
    </w:pPr>
    <w:rPr>
      <w:b/>
      <w:sz w:val="24"/>
      <w:szCs w:val="24"/>
    </w:rPr>
  </w:style>
  <w:style w:type="paragraph" w:customStyle="1" w:styleId="Itemaa">
    <w:name w:val="Item a.a"/>
    <w:basedOn w:val="Normal"/>
    <w:uiPriority w:val="99"/>
    <w:rsid w:val="00D31979"/>
    <w:pPr>
      <w:widowControl w:val="0"/>
      <w:numPr>
        <w:ilvl w:val="4"/>
        <w:numId w:val="11"/>
      </w:numPr>
      <w:tabs>
        <w:tab w:val="clear" w:pos="1531"/>
        <w:tab w:val="num" w:pos="1134"/>
      </w:tabs>
      <w:spacing w:before="120" w:after="120"/>
      <w:ind w:left="1134" w:hanging="1134"/>
      <w:outlineLvl w:val="1"/>
    </w:pPr>
    <w:rPr>
      <w:sz w:val="24"/>
      <w:szCs w:val="24"/>
    </w:rPr>
  </w:style>
  <w:style w:type="paragraph" w:customStyle="1" w:styleId="Textoembloco10">
    <w:name w:val="Texto em bloco10"/>
    <w:basedOn w:val="Normal"/>
    <w:uiPriority w:val="99"/>
    <w:rsid w:val="00D31979"/>
    <w:pPr>
      <w:tabs>
        <w:tab w:val="left" w:pos="1418"/>
      </w:tabs>
      <w:suppressAutoHyphens/>
      <w:ind w:left="1418" w:right="-5" w:hanging="1418"/>
      <w:jc w:val="both"/>
    </w:pPr>
    <w:rPr>
      <w:rFonts w:ascii="Arial" w:hAnsi="Arial"/>
      <w:sz w:val="22"/>
      <w:lang w:eastAsia="ar-SA"/>
    </w:rPr>
  </w:style>
  <w:style w:type="table" w:styleId="Tabelacomgrade">
    <w:name w:val="Table Grid"/>
    <w:basedOn w:val="Tabelanormal"/>
    <w:uiPriority w:val="99"/>
    <w:rsid w:val="003444D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
    <w:name w:val="Char0"/>
    <w:basedOn w:val="Normal"/>
    <w:uiPriority w:val="99"/>
    <w:rsid w:val="00DE5D04"/>
    <w:pPr>
      <w:spacing w:after="160" w:line="240" w:lineRule="exact"/>
    </w:pPr>
    <w:rPr>
      <w:rFonts w:ascii="Tahoma" w:hAnsi="Tahoma"/>
      <w:lang w:val="en-US" w:eastAsia="en-US"/>
    </w:rPr>
  </w:style>
  <w:style w:type="character" w:customStyle="1" w:styleId="CharChar">
    <w:name w:val="Char Char"/>
    <w:uiPriority w:val="99"/>
    <w:locked/>
    <w:rsid w:val="00FF3D87"/>
    <w:rPr>
      <w:rFonts w:ascii="Arial" w:hAnsi="Arial"/>
      <w:sz w:val="22"/>
      <w:u w:val="single"/>
      <w:lang w:val="pt-BR" w:eastAsia="pt-BR"/>
    </w:rPr>
  </w:style>
  <w:style w:type="character" w:styleId="Refdecomentrio">
    <w:name w:val="annotation reference"/>
    <w:basedOn w:val="Fontepargpadro"/>
    <w:uiPriority w:val="99"/>
    <w:semiHidden/>
    <w:unhideWhenUsed/>
    <w:rsid w:val="00CE7697"/>
    <w:rPr>
      <w:sz w:val="16"/>
      <w:szCs w:val="16"/>
    </w:rPr>
  </w:style>
  <w:style w:type="paragraph" w:styleId="Textodecomentrio">
    <w:name w:val="annotation text"/>
    <w:basedOn w:val="Normal"/>
    <w:link w:val="TextodecomentrioChar"/>
    <w:uiPriority w:val="99"/>
    <w:semiHidden/>
    <w:unhideWhenUsed/>
    <w:rsid w:val="00CE7697"/>
  </w:style>
  <w:style w:type="character" w:customStyle="1" w:styleId="TextodecomentrioChar">
    <w:name w:val="Texto de comentário Char"/>
    <w:basedOn w:val="Fontepargpadro"/>
    <w:link w:val="Textodecomentrio"/>
    <w:uiPriority w:val="99"/>
    <w:semiHidden/>
    <w:rsid w:val="00CE7697"/>
    <w:rPr>
      <w:sz w:val="20"/>
      <w:szCs w:val="20"/>
    </w:rPr>
  </w:style>
  <w:style w:type="paragraph" w:styleId="Assuntodocomentrio">
    <w:name w:val="annotation subject"/>
    <w:basedOn w:val="Textodecomentrio"/>
    <w:next w:val="Textodecomentrio"/>
    <w:link w:val="AssuntodocomentrioChar"/>
    <w:uiPriority w:val="99"/>
    <w:semiHidden/>
    <w:unhideWhenUsed/>
    <w:rsid w:val="00CE7697"/>
    <w:rPr>
      <w:b/>
      <w:bCs/>
    </w:rPr>
  </w:style>
  <w:style w:type="character" w:customStyle="1" w:styleId="AssuntodocomentrioChar">
    <w:name w:val="Assunto do comentário Char"/>
    <w:basedOn w:val="TextodecomentrioChar"/>
    <w:link w:val="Assuntodocomentrio"/>
    <w:uiPriority w:val="99"/>
    <w:semiHidden/>
    <w:rsid w:val="00CE769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2936966">
      <w:bodyDiv w:val="1"/>
      <w:marLeft w:val="0"/>
      <w:marRight w:val="0"/>
      <w:marTop w:val="0"/>
      <w:marBottom w:val="0"/>
      <w:divBdr>
        <w:top w:val="none" w:sz="0" w:space="0" w:color="auto"/>
        <w:left w:val="none" w:sz="0" w:space="0" w:color="auto"/>
        <w:bottom w:val="none" w:sz="0" w:space="0" w:color="auto"/>
        <w:right w:val="none" w:sz="0" w:space="0" w:color="auto"/>
      </w:divBdr>
    </w:div>
    <w:div w:id="840966708">
      <w:bodyDiv w:val="1"/>
      <w:marLeft w:val="0"/>
      <w:marRight w:val="0"/>
      <w:marTop w:val="0"/>
      <w:marBottom w:val="0"/>
      <w:divBdr>
        <w:top w:val="none" w:sz="0" w:space="0" w:color="auto"/>
        <w:left w:val="none" w:sz="0" w:space="0" w:color="auto"/>
        <w:bottom w:val="none" w:sz="0" w:space="0" w:color="auto"/>
        <w:right w:val="none" w:sz="0" w:space="0" w:color="auto"/>
      </w:divBdr>
    </w:div>
    <w:div w:id="1774283800">
      <w:marLeft w:val="0"/>
      <w:marRight w:val="0"/>
      <w:marTop w:val="0"/>
      <w:marBottom w:val="0"/>
      <w:divBdr>
        <w:top w:val="none" w:sz="0" w:space="0" w:color="auto"/>
        <w:left w:val="none" w:sz="0" w:space="0" w:color="auto"/>
        <w:bottom w:val="none" w:sz="0" w:space="0" w:color="auto"/>
        <w:right w:val="none" w:sz="0" w:space="0" w:color="auto"/>
      </w:divBdr>
    </w:div>
    <w:div w:id="1774283801">
      <w:marLeft w:val="0"/>
      <w:marRight w:val="0"/>
      <w:marTop w:val="0"/>
      <w:marBottom w:val="0"/>
      <w:divBdr>
        <w:top w:val="none" w:sz="0" w:space="0" w:color="auto"/>
        <w:left w:val="none" w:sz="0" w:space="0" w:color="auto"/>
        <w:bottom w:val="none" w:sz="0" w:space="0" w:color="auto"/>
        <w:right w:val="none" w:sz="0" w:space="0" w:color="auto"/>
      </w:divBdr>
    </w:div>
    <w:div w:id="1774283802">
      <w:marLeft w:val="0"/>
      <w:marRight w:val="0"/>
      <w:marTop w:val="0"/>
      <w:marBottom w:val="0"/>
      <w:divBdr>
        <w:top w:val="none" w:sz="0" w:space="0" w:color="auto"/>
        <w:left w:val="none" w:sz="0" w:space="0" w:color="auto"/>
        <w:bottom w:val="none" w:sz="0" w:space="0" w:color="auto"/>
        <w:right w:val="none" w:sz="0" w:space="0" w:color="auto"/>
      </w:divBdr>
    </w:div>
    <w:div w:id="1774283803">
      <w:marLeft w:val="0"/>
      <w:marRight w:val="0"/>
      <w:marTop w:val="0"/>
      <w:marBottom w:val="0"/>
      <w:divBdr>
        <w:top w:val="none" w:sz="0" w:space="0" w:color="auto"/>
        <w:left w:val="none" w:sz="0" w:space="0" w:color="auto"/>
        <w:bottom w:val="none" w:sz="0" w:space="0" w:color="auto"/>
        <w:right w:val="none" w:sz="0" w:space="0" w:color="auto"/>
      </w:divBdr>
    </w:div>
    <w:div w:id="1774283804">
      <w:marLeft w:val="0"/>
      <w:marRight w:val="0"/>
      <w:marTop w:val="0"/>
      <w:marBottom w:val="0"/>
      <w:divBdr>
        <w:top w:val="none" w:sz="0" w:space="0" w:color="auto"/>
        <w:left w:val="none" w:sz="0" w:space="0" w:color="auto"/>
        <w:bottom w:val="none" w:sz="0" w:space="0" w:color="auto"/>
        <w:right w:val="none" w:sz="0" w:space="0" w:color="auto"/>
      </w:divBdr>
    </w:div>
    <w:div w:id="1774283805">
      <w:marLeft w:val="0"/>
      <w:marRight w:val="0"/>
      <w:marTop w:val="0"/>
      <w:marBottom w:val="0"/>
      <w:divBdr>
        <w:top w:val="none" w:sz="0" w:space="0" w:color="auto"/>
        <w:left w:val="none" w:sz="0" w:space="0" w:color="auto"/>
        <w:bottom w:val="none" w:sz="0" w:space="0" w:color="auto"/>
        <w:right w:val="none" w:sz="0" w:space="0" w:color="auto"/>
      </w:divBdr>
    </w:div>
    <w:div w:id="1774283806">
      <w:marLeft w:val="0"/>
      <w:marRight w:val="0"/>
      <w:marTop w:val="0"/>
      <w:marBottom w:val="0"/>
      <w:divBdr>
        <w:top w:val="none" w:sz="0" w:space="0" w:color="auto"/>
        <w:left w:val="none" w:sz="0" w:space="0" w:color="auto"/>
        <w:bottom w:val="none" w:sz="0" w:space="0" w:color="auto"/>
        <w:right w:val="none" w:sz="0" w:space="0" w:color="auto"/>
      </w:divBdr>
    </w:div>
    <w:div w:id="1774283807">
      <w:marLeft w:val="0"/>
      <w:marRight w:val="0"/>
      <w:marTop w:val="0"/>
      <w:marBottom w:val="0"/>
      <w:divBdr>
        <w:top w:val="none" w:sz="0" w:space="0" w:color="auto"/>
        <w:left w:val="none" w:sz="0" w:space="0" w:color="auto"/>
        <w:bottom w:val="none" w:sz="0" w:space="0" w:color="auto"/>
        <w:right w:val="none" w:sz="0" w:space="0" w:color="auto"/>
      </w:divBdr>
    </w:div>
    <w:div w:id="1774283808">
      <w:marLeft w:val="0"/>
      <w:marRight w:val="0"/>
      <w:marTop w:val="0"/>
      <w:marBottom w:val="0"/>
      <w:divBdr>
        <w:top w:val="none" w:sz="0" w:space="0" w:color="auto"/>
        <w:left w:val="none" w:sz="0" w:space="0" w:color="auto"/>
        <w:bottom w:val="none" w:sz="0" w:space="0" w:color="auto"/>
        <w:right w:val="none" w:sz="0" w:space="0" w:color="auto"/>
      </w:divBdr>
    </w:div>
    <w:div w:id="1774283809">
      <w:marLeft w:val="0"/>
      <w:marRight w:val="0"/>
      <w:marTop w:val="0"/>
      <w:marBottom w:val="0"/>
      <w:divBdr>
        <w:top w:val="none" w:sz="0" w:space="0" w:color="auto"/>
        <w:left w:val="none" w:sz="0" w:space="0" w:color="auto"/>
        <w:bottom w:val="none" w:sz="0" w:space="0" w:color="auto"/>
        <w:right w:val="none" w:sz="0" w:space="0" w:color="auto"/>
      </w:divBdr>
    </w:div>
    <w:div w:id="1774283810">
      <w:marLeft w:val="0"/>
      <w:marRight w:val="0"/>
      <w:marTop w:val="0"/>
      <w:marBottom w:val="0"/>
      <w:divBdr>
        <w:top w:val="none" w:sz="0" w:space="0" w:color="auto"/>
        <w:left w:val="none" w:sz="0" w:space="0" w:color="auto"/>
        <w:bottom w:val="none" w:sz="0" w:space="0" w:color="auto"/>
        <w:right w:val="none" w:sz="0" w:space="0" w:color="auto"/>
      </w:divBdr>
    </w:div>
    <w:div w:id="1774283811">
      <w:marLeft w:val="0"/>
      <w:marRight w:val="0"/>
      <w:marTop w:val="0"/>
      <w:marBottom w:val="0"/>
      <w:divBdr>
        <w:top w:val="none" w:sz="0" w:space="0" w:color="auto"/>
        <w:left w:val="none" w:sz="0" w:space="0" w:color="auto"/>
        <w:bottom w:val="none" w:sz="0" w:space="0" w:color="auto"/>
        <w:right w:val="none" w:sz="0" w:space="0" w:color="auto"/>
      </w:divBdr>
    </w:div>
    <w:div w:id="1774283812">
      <w:marLeft w:val="0"/>
      <w:marRight w:val="0"/>
      <w:marTop w:val="0"/>
      <w:marBottom w:val="0"/>
      <w:divBdr>
        <w:top w:val="none" w:sz="0" w:space="0" w:color="auto"/>
        <w:left w:val="none" w:sz="0" w:space="0" w:color="auto"/>
        <w:bottom w:val="none" w:sz="0" w:space="0" w:color="auto"/>
        <w:right w:val="none" w:sz="0" w:space="0" w:color="auto"/>
      </w:divBdr>
    </w:div>
    <w:div w:id="1774283813">
      <w:marLeft w:val="0"/>
      <w:marRight w:val="0"/>
      <w:marTop w:val="0"/>
      <w:marBottom w:val="0"/>
      <w:divBdr>
        <w:top w:val="none" w:sz="0" w:space="0" w:color="auto"/>
        <w:left w:val="none" w:sz="0" w:space="0" w:color="auto"/>
        <w:bottom w:val="none" w:sz="0" w:space="0" w:color="auto"/>
        <w:right w:val="none" w:sz="0" w:space="0" w:color="auto"/>
      </w:divBdr>
    </w:div>
    <w:div w:id="1774283814">
      <w:marLeft w:val="0"/>
      <w:marRight w:val="0"/>
      <w:marTop w:val="0"/>
      <w:marBottom w:val="0"/>
      <w:divBdr>
        <w:top w:val="none" w:sz="0" w:space="0" w:color="auto"/>
        <w:left w:val="none" w:sz="0" w:space="0" w:color="auto"/>
        <w:bottom w:val="none" w:sz="0" w:space="0" w:color="auto"/>
        <w:right w:val="none" w:sz="0" w:space="0" w:color="auto"/>
      </w:divBdr>
    </w:div>
    <w:div w:id="1774283815">
      <w:marLeft w:val="0"/>
      <w:marRight w:val="0"/>
      <w:marTop w:val="0"/>
      <w:marBottom w:val="0"/>
      <w:divBdr>
        <w:top w:val="none" w:sz="0" w:space="0" w:color="auto"/>
        <w:left w:val="none" w:sz="0" w:space="0" w:color="auto"/>
        <w:bottom w:val="none" w:sz="0" w:space="0" w:color="auto"/>
        <w:right w:val="none" w:sz="0" w:space="0" w:color="auto"/>
      </w:divBdr>
    </w:div>
    <w:div w:id="1774283816">
      <w:marLeft w:val="0"/>
      <w:marRight w:val="0"/>
      <w:marTop w:val="0"/>
      <w:marBottom w:val="0"/>
      <w:divBdr>
        <w:top w:val="none" w:sz="0" w:space="0" w:color="auto"/>
        <w:left w:val="none" w:sz="0" w:space="0" w:color="auto"/>
        <w:bottom w:val="none" w:sz="0" w:space="0" w:color="auto"/>
        <w:right w:val="none" w:sz="0" w:space="0" w:color="auto"/>
      </w:divBdr>
    </w:div>
    <w:div w:id="1774283817">
      <w:marLeft w:val="0"/>
      <w:marRight w:val="0"/>
      <w:marTop w:val="0"/>
      <w:marBottom w:val="0"/>
      <w:divBdr>
        <w:top w:val="none" w:sz="0" w:space="0" w:color="auto"/>
        <w:left w:val="none" w:sz="0" w:space="0" w:color="auto"/>
        <w:bottom w:val="none" w:sz="0" w:space="0" w:color="auto"/>
        <w:right w:val="none" w:sz="0" w:space="0" w:color="auto"/>
      </w:divBdr>
    </w:div>
    <w:div w:id="1774283818">
      <w:marLeft w:val="0"/>
      <w:marRight w:val="0"/>
      <w:marTop w:val="0"/>
      <w:marBottom w:val="0"/>
      <w:divBdr>
        <w:top w:val="none" w:sz="0" w:space="0" w:color="auto"/>
        <w:left w:val="none" w:sz="0" w:space="0" w:color="auto"/>
        <w:bottom w:val="none" w:sz="0" w:space="0" w:color="auto"/>
        <w:right w:val="none" w:sz="0" w:space="0" w:color="auto"/>
      </w:divBdr>
    </w:div>
    <w:div w:id="1774283819">
      <w:marLeft w:val="0"/>
      <w:marRight w:val="0"/>
      <w:marTop w:val="0"/>
      <w:marBottom w:val="0"/>
      <w:divBdr>
        <w:top w:val="none" w:sz="0" w:space="0" w:color="auto"/>
        <w:left w:val="none" w:sz="0" w:space="0" w:color="auto"/>
        <w:bottom w:val="none" w:sz="0" w:space="0" w:color="auto"/>
        <w:right w:val="none" w:sz="0" w:space="0" w:color="auto"/>
      </w:divBdr>
    </w:div>
    <w:div w:id="1774283820">
      <w:marLeft w:val="0"/>
      <w:marRight w:val="0"/>
      <w:marTop w:val="0"/>
      <w:marBottom w:val="0"/>
      <w:divBdr>
        <w:top w:val="none" w:sz="0" w:space="0" w:color="auto"/>
        <w:left w:val="none" w:sz="0" w:space="0" w:color="auto"/>
        <w:bottom w:val="none" w:sz="0" w:space="0" w:color="auto"/>
        <w:right w:val="none" w:sz="0" w:space="0" w:color="auto"/>
      </w:divBdr>
    </w:div>
    <w:div w:id="1774283821">
      <w:marLeft w:val="0"/>
      <w:marRight w:val="0"/>
      <w:marTop w:val="0"/>
      <w:marBottom w:val="0"/>
      <w:divBdr>
        <w:top w:val="none" w:sz="0" w:space="0" w:color="auto"/>
        <w:left w:val="none" w:sz="0" w:space="0" w:color="auto"/>
        <w:bottom w:val="none" w:sz="0" w:space="0" w:color="auto"/>
        <w:right w:val="none" w:sz="0" w:space="0" w:color="auto"/>
      </w:divBdr>
    </w:div>
    <w:div w:id="1774283822">
      <w:marLeft w:val="0"/>
      <w:marRight w:val="0"/>
      <w:marTop w:val="0"/>
      <w:marBottom w:val="0"/>
      <w:divBdr>
        <w:top w:val="none" w:sz="0" w:space="0" w:color="auto"/>
        <w:left w:val="none" w:sz="0" w:space="0" w:color="auto"/>
        <w:bottom w:val="none" w:sz="0" w:space="0" w:color="auto"/>
        <w:right w:val="none" w:sz="0" w:space="0" w:color="auto"/>
      </w:divBdr>
    </w:div>
    <w:div w:id="1774283823">
      <w:marLeft w:val="0"/>
      <w:marRight w:val="0"/>
      <w:marTop w:val="0"/>
      <w:marBottom w:val="0"/>
      <w:divBdr>
        <w:top w:val="none" w:sz="0" w:space="0" w:color="auto"/>
        <w:left w:val="none" w:sz="0" w:space="0" w:color="auto"/>
        <w:bottom w:val="none" w:sz="0" w:space="0" w:color="auto"/>
        <w:right w:val="none" w:sz="0" w:space="0" w:color="auto"/>
      </w:divBdr>
    </w:div>
    <w:div w:id="1774283824">
      <w:marLeft w:val="0"/>
      <w:marRight w:val="0"/>
      <w:marTop w:val="0"/>
      <w:marBottom w:val="0"/>
      <w:divBdr>
        <w:top w:val="none" w:sz="0" w:space="0" w:color="auto"/>
        <w:left w:val="none" w:sz="0" w:space="0" w:color="auto"/>
        <w:bottom w:val="none" w:sz="0" w:space="0" w:color="auto"/>
        <w:right w:val="none" w:sz="0" w:space="0" w:color="auto"/>
      </w:divBdr>
    </w:div>
    <w:div w:id="1774283825">
      <w:marLeft w:val="0"/>
      <w:marRight w:val="0"/>
      <w:marTop w:val="0"/>
      <w:marBottom w:val="0"/>
      <w:divBdr>
        <w:top w:val="none" w:sz="0" w:space="0" w:color="auto"/>
        <w:left w:val="none" w:sz="0" w:space="0" w:color="auto"/>
        <w:bottom w:val="none" w:sz="0" w:space="0" w:color="auto"/>
        <w:right w:val="none" w:sz="0" w:space="0" w:color="auto"/>
      </w:divBdr>
    </w:div>
    <w:div w:id="1774283826">
      <w:marLeft w:val="0"/>
      <w:marRight w:val="0"/>
      <w:marTop w:val="0"/>
      <w:marBottom w:val="0"/>
      <w:divBdr>
        <w:top w:val="none" w:sz="0" w:space="0" w:color="auto"/>
        <w:left w:val="none" w:sz="0" w:space="0" w:color="auto"/>
        <w:bottom w:val="none" w:sz="0" w:space="0" w:color="auto"/>
        <w:right w:val="none" w:sz="0" w:space="0" w:color="auto"/>
      </w:divBdr>
    </w:div>
    <w:div w:id="1774283827">
      <w:marLeft w:val="0"/>
      <w:marRight w:val="0"/>
      <w:marTop w:val="0"/>
      <w:marBottom w:val="0"/>
      <w:divBdr>
        <w:top w:val="none" w:sz="0" w:space="0" w:color="auto"/>
        <w:left w:val="none" w:sz="0" w:space="0" w:color="auto"/>
        <w:bottom w:val="none" w:sz="0" w:space="0" w:color="auto"/>
        <w:right w:val="none" w:sz="0" w:space="0" w:color="auto"/>
      </w:divBdr>
    </w:div>
    <w:div w:id="1774283828">
      <w:marLeft w:val="0"/>
      <w:marRight w:val="0"/>
      <w:marTop w:val="0"/>
      <w:marBottom w:val="0"/>
      <w:divBdr>
        <w:top w:val="none" w:sz="0" w:space="0" w:color="auto"/>
        <w:left w:val="none" w:sz="0" w:space="0" w:color="auto"/>
        <w:bottom w:val="none" w:sz="0" w:space="0" w:color="auto"/>
        <w:right w:val="none" w:sz="0" w:space="0" w:color="auto"/>
      </w:divBdr>
    </w:div>
    <w:div w:id="1774283829">
      <w:marLeft w:val="0"/>
      <w:marRight w:val="0"/>
      <w:marTop w:val="0"/>
      <w:marBottom w:val="0"/>
      <w:divBdr>
        <w:top w:val="none" w:sz="0" w:space="0" w:color="auto"/>
        <w:left w:val="none" w:sz="0" w:space="0" w:color="auto"/>
        <w:bottom w:val="none" w:sz="0" w:space="0" w:color="auto"/>
        <w:right w:val="none" w:sz="0" w:space="0" w:color="auto"/>
      </w:divBdr>
    </w:div>
    <w:div w:id="1774283830">
      <w:marLeft w:val="0"/>
      <w:marRight w:val="0"/>
      <w:marTop w:val="0"/>
      <w:marBottom w:val="0"/>
      <w:divBdr>
        <w:top w:val="none" w:sz="0" w:space="0" w:color="auto"/>
        <w:left w:val="none" w:sz="0" w:space="0" w:color="auto"/>
        <w:bottom w:val="none" w:sz="0" w:space="0" w:color="auto"/>
        <w:right w:val="none" w:sz="0" w:space="0" w:color="auto"/>
      </w:divBdr>
    </w:div>
    <w:div w:id="1774283831">
      <w:marLeft w:val="0"/>
      <w:marRight w:val="0"/>
      <w:marTop w:val="0"/>
      <w:marBottom w:val="0"/>
      <w:divBdr>
        <w:top w:val="none" w:sz="0" w:space="0" w:color="auto"/>
        <w:left w:val="none" w:sz="0" w:space="0" w:color="auto"/>
        <w:bottom w:val="none" w:sz="0" w:space="0" w:color="auto"/>
        <w:right w:val="none" w:sz="0" w:space="0" w:color="auto"/>
      </w:divBdr>
    </w:div>
    <w:div w:id="1774283832">
      <w:marLeft w:val="0"/>
      <w:marRight w:val="0"/>
      <w:marTop w:val="0"/>
      <w:marBottom w:val="0"/>
      <w:divBdr>
        <w:top w:val="none" w:sz="0" w:space="0" w:color="auto"/>
        <w:left w:val="none" w:sz="0" w:space="0" w:color="auto"/>
        <w:bottom w:val="none" w:sz="0" w:space="0" w:color="auto"/>
        <w:right w:val="none" w:sz="0" w:space="0" w:color="auto"/>
      </w:divBdr>
    </w:div>
    <w:div w:id="1774283833">
      <w:marLeft w:val="0"/>
      <w:marRight w:val="0"/>
      <w:marTop w:val="0"/>
      <w:marBottom w:val="0"/>
      <w:divBdr>
        <w:top w:val="none" w:sz="0" w:space="0" w:color="auto"/>
        <w:left w:val="none" w:sz="0" w:space="0" w:color="auto"/>
        <w:bottom w:val="none" w:sz="0" w:space="0" w:color="auto"/>
        <w:right w:val="none" w:sz="0" w:space="0" w:color="auto"/>
      </w:divBdr>
    </w:div>
    <w:div w:id="1774283834">
      <w:marLeft w:val="0"/>
      <w:marRight w:val="0"/>
      <w:marTop w:val="0"/>
      <w:marBottom w:val="0"/>
      <w:divBdr>
        <w:top w:val="none" w:sz="0" w:space="0" w:color="auto"/>
        <w:left w:val="none" w:sz="0" w:space="0" w:color="auto"/>
        <w:bottom w:val="none" w:sz="0" w:space="0" w:color="auto"/>
        <w:right w:val="none" w:sz="0" w:space="0" w:color="auto"/>
      </w:divBdr>
    </w:div>
    <w:div w:id="1774283835">
      <w:marLeft w:val="0"/>
      <w:marRight w:val="0"/>
      <w:marTop w:val="0"/>
      <w:marBottom w:val="0"/>
      <w:divBdr>
        <w:top w:val="none" w:sz="0" w:space="0" w:color="auto"/>
        <w:left w:val="none" w:sz="0" w:space="0" w:color="auto"/>
        <w:bottom w:val="none" w:sz="0" w:space="0" w:color="auto"/>
        <w:right w:val="none" w:sz="0" w:space="0" w:color="auto"/>
      </w:divBdr>
    </w:div>
    <w:div w:id="1774283836">
      <w:marLeft w:val="0"/>
      <w:marRight w:val="0"/>
      <w:marTop w:val="0"/>
      <w:marBottom w:val="0"/>
      <w:divBdr>
        <w:top w:val="none" w:sz="0" w:space="0" w:color="auto"/>
        <w:left w:val="none" w:sz="0" w:space="0" w:color="auto"/>
        <w:bottom w:val="none" w:sz="0" w:space="0" w:color="auto"/>
        <w:right w:val="none" w:sz="0" w:space="0" w:color="auto"/>
      </w:divBdr>
    </w:div>
    <w:div w:id="1774283837">
      <w:marLeft w:val="0"/>
      <w:marRight w:val="0"/>
      <w:marTop w:val="0"/>
      <w:marBottom w:val="0"/>
      <w:divBdr>
        <w:top w:val="none" w:sz="0" w:space="0" w:color="auto"/>
        <w:left w:val="none" w:sz="0" w:space="0" w:color="auto"/>
        <w:bottom w:val="none" w:sz="0" w:space="0" w:color="auto"/>
        <w:right w:val="none" w:sz="0" w:space="0" w:color="auto"/>
      </w:divBdr>
    </w:div>
    <w:div w:id="1774283838">
      <w:marLeft w:val="0"/>
      <w:marRight w:val="0"/>
      <w:marTop w:val="0"/>
      <w:marBottom w:val="0"/>
      <w:divBdr>
        <w:top w:val="none" w:sz="0" w:space="0" w:color="auto"/>
        <w:left w:val="none" w:sz="0" w:space="0" w:color="auto"/>
        <w:bottom w:val="none" w:sz="0" w:space="0" w:color="auto"/>
        <w:right w:val="none" w:sz="0" w:space="0" w:color="auto"/>
      </w:divBdr>
    </w:div>
    <w:div w:id="1774283839">
      <w:marLeft w:val="0"/>
      <w:marRight w:val="0"/>
      <w:marTop w:val="0"/>
      <w:marBottom w:val="0"/>
      <w:divBdr>
        <w:top w:val="none" w:sz="0" w:space="0" w:color="auto"/>
        <w:left w:val="none" w:sz="0" w:space="0" w:color="auto"/>
        <w:bottom w:val="none" w:sz="0" w:space="0" w:color="auto"/>
        <w:right w:val="none" w:sz="0" w:space="0" w:color="auto"/>
      </w:divBdr>
    </w:div>
    <w:div w:id="1774283840">
      <w:marLeft w:val="0"/>
      <w:marRight w:val="0"/>
      <w:marTop w:val="0"/>
      <w:marBottom w:val="0"/>
      <w:divBdr>
        <w:top w:val="none" w:sz="0" w:space="0" w:color="auto"/>
        <w:left w:val="none" w:sz="0" w:space="0" w:color="auto"/>
        <w:bottom w:val="none" w:sz="0" w:space="0" w:color="auto"/>
        <w:right w:val="none" w:sz="0" w:space="0" w:color="auto"/>
      </w:divBdr>
    </w:div>
    <w:div w:id="1774283841">
      <w:marLeft w:val="0"/>
      <w:marRight w:val="0"/>
      <w:marTop w:val="0"/>
      <w:marBottom w:val="0"/>
      <w:divBdr>
        <w:top w:val="none" w:sz="0" w:space="0" w:color="auto"/>
        <w:left w:val="none" w:sz="0" w:space="0" w:color="auto"/>
        <w:bottom w:val="none" w:sz="0" w:space="0" w:color="auto"/>
        <w:right w:val="none" w:sz="0" w:space="0" w:color="auto"/>
      </w:divBdr>
    </w:div>
    <w:div w:id="1774283842">
      <w:marLeft w:val="0"/>
      <w:marRight w:val="0"/>
      <w:marTop w:val="0"/>
      <w:marBottom w:val="0"/>
      <w:divBdr>
        <w:top w:val="none" w:sz="0" w:space="0" w:color="auto"/>
        <w:left w:val="none" w:sz="0" w:space="0" w:color="auto"/>
        <w:bottom w:val="none" w:sz="0" w:space="0" w:color="auto"/>
        <w:right w:val="none" w:sz="0" w:space="0" w:color="auto"/>
      </w:divBdr>
    </w:div>
    <w:div w:id="1774283843">
      <w:marLeft w:val="0"/>
      <w:marRight w:val="0"/>
      <w:marTop w:val="0"/>
      <w:marBottom w:val="0"/>
      <w:divBdr>
        <w:top w:val="none" w:sz="0" w:space="0" w:color="auto"/>
        <w:left w:val="none" w:sz="0" w:space="0" w:color="auto"/>
        <w:bottom w:val="none" w:sz="0" w:space="0" w:color="auto"/>
        <w:right w:val="none" w:sz="0" w:space="0" w:color="auto"/>
      </w:divBdr>
    </w:div>
    <w:div w:id="1774283844">
      <w:marLeft w:val="0"/>
      <w:marRight w:val="0"/>
      <w:marTop w:val="0"/>
      <w:marBottom w:val="0"/>
      <w:divBdr>
        <w:top w:val="none" w:sz="0" w:space="0" w:color="auto"/>
        <w:left w:val="none" w:sz="0" w:space="0" w:color="auto"/>
        <w:bottom w:val="none" w:sz="0" w:space="0" w:color="auto"/>
        <w:right w:val="none" w:sz="0" w:space="0" w:color="auto"/>
      </w:divBdr>
    </w:div>
    <w:div w:id="1774283845">
      <w:marLeft w:val="0"/>
      <w:marRight w:val="0"/>
      <w:marTop w:val="0"/>
      <w:marBottom w:val="0"/>
      <w:divBdr>
        <w:top w:val="none" w:sz="0" w:space="0" w:color="auto"/>
        <w:left w:val="none" w:sz="0" w:space="0" w:color="auto"/>
        <w:bottom w:val="none" w:sz="0" w:space="0" w:color="auto"/>
        <w:right w:val="none" w:sz="0" w:space="0" w:color="auto"/>
      </w:divBdr>
    </w:div>
    <w:div w:id="17742838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w3.org/TR/soap/"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mailto:cecot29@caixa.gov.br" TargetMode="External"/><Relationship Id="rId2" Type="http://schemas.openxmlformats.org/officeDocument/2006/relationships/oleObject" Target="embeddings/oleObject3.bin"/><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3" Type="http://schemas.openxmlformats.org/officeDocument/2006/relationships/hyperlink" Target="mailto:cecot29@caixa.gov.br" TargetMode="External"/><Relationship Id="rId2" Type="http://schemas.openxmlformats.org/officeDocument/2006/relationships/oleObject" Target="embeddings/oleObject4.bin"/><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5D63EC4AB2A25A408BD04157A6D7381F" ma:contentTypeVersion="2" ma:contentTypeDescription="Crie um novo documento." ma:contentTypeScope="" ma:versionID="6a44cb55c257527b9f44f21b398f03ab">
  <xsd:schema xmlns:xsd="http://www.w3.org/2001/XMLSchema" xmlns:xs="http://www.w3.org/2001/XMLSchema" xmlns:p="http://schemas.microsoft.com/office/2006/metadata/properties" xmlns:ns2="3725cb64-708a-40e9-aac1-18ccdca0dc5c" targetNamespace="http://schemas.microsoft.com/office/2006/metadata/properties" ma:root="true" ma:fieldsID="6609e36ddbd495bcb39888d09627173e" ns2:_="">
    <xsd:import namespace="3725cb64-708a-40e9-aac1-18ccdca0dc5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5cb64-708a-40e9-aac1-18ccdca0dc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F069CC-7A75-49B2-B7D3-1AA8178B2C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5cb64-708a-40e9-aac1-18ccdca0dc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85369E-907E-4060-857B-3D5E234C542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2395A63-C543-4972-A06E-A2E0077BE25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29</Pages>
  <Words>7333</Words>
  <Characters>39518</Characters>
  <Application>Microsoft Office Word</Application>
  <DocSecurity>8</DocSecurity>
  <Lines>329</Lines>
  <Paragraphs>93</Paragraphs>
  <ScaleCrop>false</ScaleCrop>
  <HeadingPairs>
    <vt:vector size="2" baseType="variant">
      <vt:variant>
        <vt:lpstr>Título</vt:lpstr>
      </vt:variant>
      <vt:variant>
        <vt:i4>1</vt:i4>
      </vt:variant>
    </vt:vector>
  </HeadingPairs>
  <TitlesOfParts>
    <vt:vector size="1" baseType="lpstr">
      <vt:lpstr>NOSSOS VALORES ÉTICOS</vt:lpstr>
    </vt:vector>
  </TitlesOfParts>
  <Company>Caixa Econômica Federal</Company>
  <LinksUpToDate>false</LinksUpToDate>
  <CharactersWithSpaces>46758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NOSSOS VALORES ÉTICOS</dc:title>
  <dc:creator>Alessandro Silva</dc:creator>
  <cp:lastModifiedBy>Sonia Souza da Rocha</cp:lastModifiedBy>
  <cp:revision>20</cp:revision>
  <cp:lastPrinted>2019-01-10T18:56:00Z</cp:lastPrinted>
  <dcterms:created xsi:type="dcterms:W3CDTF">2021-11-29T20:39:00Z</dcterms:created>
  <dcterms:modified xsi:type="dcterms:W3CDTF">2022-07-06T16:25:00Z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CORPCAIXA\c092729</vt:lpwstr>
  </property>
  <property fmtid="{D5CDD505-2E9C-101B-9397-08002B2CF9AE}" pid="4" name="DLPManualFileClassificationLastModificationDate">
    <vt:lpwstr>1545911992</vt:lpwstr>
  </property>
  <property fmtid="{D5CDD505-2E9C-101B-9397-08002B2CF9AE}" pid="5" name="DLPManualFileClassificationVersion">
    <vt:lpwstr>11.1.0.61</vt:lpwstr>
  </property>
  <property fmtid="{D5CDD505-2E9C-101B-9397-08002B2CF9AE}" pid="6" name="ContentTypeId">
    <vt:lpwstr>0x0101005D63EC4AB2A25A408BD04157A6D7381F</vt:lpwstr>
  </property>
  <property fmtid="{D5CDD505-2E9C-101B-9397-08002B2CF9AE}" pid="7" name="MSIP_Label_fde7aacd-7cc4-4c31-9e6f-7ef306428f09_Enabled">
    <vt:lpwstr>true</vt:lpwstr>
  </property>
  <property fmtid="{D5CDD505-2E9C-101B-9397-08002B2CF9AE}" pid="8" name="MSIP_Label_fde7aacd-7cc4-4c31-9e6f-7ef306428f09_SetDate">
    <vt:lpwstr>2022-07-06T16:25:44Z</vt:lpwstr>
  </property>
  <property fmtid="{D5CDD505-2E9C-101B-9397-08002B2CF9AE}" pid="9" name="MSIP_Label_fde7aacd-7cc4-4c31-9e6f-7ef306428f09_Method">
    <vt:lpwstr>Privileged</vt:lpwstr>
  </property>
  <property fmtid="{D5CDD505-2E9C-101B-9397-08002B2CF9AE}" pid="10" name="MSIP_Label_fde7aacd-7cc4-4c31-9e6f-7ef306428f09_Name">
    <vt:lpwstr>_PUBLICO</vt:lpwstr>
  </property>
  <property fmtid="{D5CDD505-2E9C-101B-9397-08002B2CF9AE}" pid="11" name="MSIP_Label_fde7aacd-7cc4-4c31-9e6f-7ef306428f09_SiteId">
    <vt:lpwstr>ab9bba98-684a-43fb-add8-9c2bebede229</vt:lpwstr>
  </property>
  <property fmtid="{D5CDD505-2E9C-101B-9397-08002B2CF9AE}" pid="12" name="MSIP_Label_fde7aacd-7cc4-4c31-9e6f-7ef306428f09_ActionId">
    <vt:lpwstr>a39a4ee5-c558-4319-8ba1-1d7508c6ef9a</vt:lpwstr>
  </property>
  <property fmtid="{D5CDD505-2E9C-101B-9397-08002B2CF9AE}" pid="13" name="MSIP_Label_fde7aacd-7cc4-4c31-9e6f-7ef306428f09_ContentBits">
    <vt:lpwstr>1</vt:lpwstr>
  </property>
</Properties>
</file>